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28" w:rsidRDefault="004C29D8" w:rsidP="00D814DC">
      <w:pPr>
        <w:jc w:val="center"/>
        <w:rPr>
          <w:rFonts w:ascii="Arial" w:hAnsi="Arial" w:cs="Arial"/>
          <w:b/>
          <w:i/>
          <w:sz w:val="32"/>
          <w:szCs w:val="32"/>
        </w:rPr>
      </w:pPr>
      <w:r w:rsidRPr="00046B16">
        <w:rPr>
          <w:rFonts w:ascii="Arial" w:hAnsi="Arial" w:cs="Arial"/>
          <w:b/>
          <w:i/>
          <w:sz w:val="32"/>
          <w:szCs w:val="32"/>
        </w:rPr>
        <w:t>ARSYETIM</w:t>
      </w:r>
    </w:p>
    <w:p w:rsidR="00DC6E1E" w:rsidRDefault="00DC6E1E" w:rsidP="00802DA7">
      <w:pPr>
        <w:jc w:val="both"/>
        <w:rPr>
          <w:rFonts w:ascii="Arial" w:hAnsi="Arial" w:cs="Arial"/>
        </w:rPr>
      </w:pPr>
      <w:r w:rsidRPr="00DC6E1E">
        <w:rPr>
          <w:rFonts w:ascii="Arial" w:hAnsi="Arial" w:cs="Arial"/>
          <w:b/>
          <w:u w:val="single"/>
        </w:rPr>
        <w:t xml:space="preserve">Baza juridike </w:t>
      </w:r>
      <w:r>
        <w:rPr>
          <w:rFonts w:ascii="Arial" w:hAnsi="Arial" w:cs="Arial"/>
          <w:b/>
        </w:rPr>
        <w:t xml:space="preserve">– </w:t>
      </w:r>
      <w:r>
        <w:rPr>
          <w:rFonts w:ascii="Arial" w:hAnsi="Arial" w:cs="Arial"/>
        </w:rPr>
        <w:t xml:space="preserve">për sjelljen e Vendimit mbi Buxhetin e Komunës së Tuzit për vitin 2019 është i përmbajtur me dispozitat e Ligjit mbi buxhetin dhe përgjegjësin fiskale </w:t>
      </w:r>
      <w:r w:rsidR="00CC7451">
        <w:rPr>
          <w:rFonts w:ascii="Arial" w:hAnsi="Arial" w:cs="Arial"/>
        </w:rPr>
        <w:t xml:space="preserve"> </w:t>
      </w:r>
      <w:r w:rsidR="00CC7451" w:rsidRPr="00046B16">
        <w:rPr>
          <w:rFonts w:ascii="Arial" w:hAnsi="Arial" w:cs="Arial"/>
          <w:bCs/>
        </w:rPr>
        <w:t>(</w:t>
      </w:r>
      <w:r w:rsidR="00CC7451">
        <w:rPr>
          <w:rFonts w:ascii="Arial" w:hAnsi="Arial" w:cs="Arial"/>
        </w:rPr>
        <w:t xml:space="preserve">"Fleta zyrtare e </w:t>
      </w:r>
      <w:r w:rsidR="00CC7451" w:rsidRPr="00046B16">
        <w:rPr>
          <w:rFonts w:ascii="Arial" w:hAnsi="Arial" w:cs="Arial"/>
        </w:rPr>
        <w:t>MZ",</w:t>
      </w:r>
      <w:r w:rsidR="00CC7451">
        <w:rPr>
          <w:rFonts w:ascii="Arial" w:hAnsi="Arial" w:cs="Arial"/>
        </w:rPr>
        <w:t xml:space="preserve"> n</w:t>
      </w:r>
      <w:r w:rsidR="00E1582F">
        <w:rPr>
          <w:rFonts w:ascii="Arial" w:hAnsi="Arial" w:cs="Arial"/>
        </w:rPr>
        <w:t>r</w:t>
      </w:r>
      <w:r w:rsidR="00CC7451">
        <w:rPr>
          <w:rFonts w:ascii="Arial" w:hAnsi="Arial" w:cs="Arial"/>
        </w:rPr>
        <w:t xml:space="preserve">. </w:t>
      </w:r>
      <w:r>
        <w:rPr>
          <w:rFonts w:ascii="Arial" w:hAnsi="Arial" w:cs="Arial"/>
        </w:rPr>
        <w:t>20/14, 56</w:t>
      </w:r>
      <w:r w:rsidR="00CC7451">
        <w:rPr>
          <w:rFonts w:ascii="Arial" w:hAnsi="Arial" w:cs="Arial"/>
        </w:rPr>
        <w:t>/1</w:t>
      </w:r>
      <w:r>
        <w:rPr>
          <w:rFonts w:ascii="Arial" w:hAnsi="Arial" w:cs="Arial"/>
        </w:rPr>
        <w:t xml:space="preserve">4, 70/17, 04/18 dhe 55/18), Ligjit mbi financimin e vetëqeverisjes lokale </w:t>
      </w:r>
      <w:r w:rsidRPr="00046B16">
        <w:rPr>
          <w:rFonts w:ascii="Arial" w:hAnsi="Arial" w:cs="Arial"/>
          <w:bCs/>
        </w:rPr>
        <w:t>(</w:t>
      </w:r>
      <w:r>
        <w:rPr>
          <w:rFonts w:ascii="Arial" w:hAnsi="Arial" w:cs="Arial"/>
        </w:rPr>
        <w:t>"Fleta zyrtare e R</w:t>
      </w:r>
      <w:r w:rsidRPr="00046B16">
        <w:rPr>
          <w:rFonts w:ascii="Arial" w:hAnsi="Arial" w:cs="Arial"/>
        </w:rPr>
        <w:t>MZ",</w:t>
      </w:r>
      <w:r>
        <w:rPr>
          <w:rFonts w:ascii="Arial" w:hAnsi="Arial" w:cs="Arial"/>
        </w:rPr>
        <w:t xml:space="preserve"> nr. 42/03 dhe "Fleta zyrtare e </w:t>
      </w:r>
      <w:r w:rsidRPr="00046B16">
        <w:rPr>
          <w:rFonts w:ascii="Arial" w:hAnsi="Arial" w:cs="Arial"/>
        </w:rPr>
        <w:t>MZ"</w:t>
      </w:r>
      <w:r>
        <w:rPr>
          <w:rFonts w:ascii="Arial" w:hAnsi="Arial" w:cs="Arial"/>
        </w:rPr>
        <w:t xml:space="preserve"> nr. 05/08, 74/10, 01/15, 78/15, 03/16, 30/17 dhe 92/17), Ligjit mbi vetëqeverisjen lokale </w:t>
      </w:r>
      <w:r w:rsidRPr="00046B16">
        <w:rPr>
          <w:rFonts w:ascii="Arial" w:hAnsi="Arial" w:cs="Arial"/>
          <w:bCs/>
        </w:rPr>
        <w:t>(</w:t>
      </w:r>
      <w:r>
        <w:rPr>
          <w:rFonts w:ascii="Arial" w:hAnsi="Arial" w:cs="Arial"/>
        </w:rPr>
        <w:t xml:space="preserve">"Fleta zyrtare e </w:t>
      </w:r>
      <w:r w:rsidRPr="00046B16">
        <w:rPr>
          <w:rFonts w:ascii="Arial" w:hAnsi="Arial" w:cs="Arial"/>
        </w:rPr>
        <w:t>MZ",</w:t>
      </w:r>
      <w:r>
        <w:rPr>
          <w:rFonts w:ascii="Arial" w:hAnsi="Arial" w:cs="Arial"/>
        </w:rPr>
        <w:t xml:space="preserve"> nr. 02/18) dhe Statutit të Komunës së Tuzit </w:t>
      </w:r>
      <w:r w:rsidRPr="00046B16">
        <w:rPr>
          <w:rFonts w:ascii="Arial" w:hAnsi="Arial" w:cs="Arial"/>
          <w:bCs/>
        </w:rPr>
        <w:t>(</w:t>
      </w:r>
      <w:r>
        <w:rPr>
          <w:rFonts w:ascii="Arial" w:hAnsi="Arial" w:cs="Arial"/>
        </w:rPr>
        <w:t xml:space="preserve">"Fleta zyrtare e </w:t>
      </w:r>
      <w:r w:rsidRPr="00046B16">
        <w:rPr>
          <w:rFonts w:ascii="Arial" w:hAnsi="Arial" w:cs="Arial"/>
        </w:rPr>
        <w:t>MZ",</w:t>
      </w:r>
      <w:r>
        <w:rPr>
          <w:rFonts w:ascii="Arial" w:hAnsi="Arial" w:cs="Arial"/>
        </w:rPr>
        <w:t xml:space="preserve"> - dispozitat komunale nr. 31/19)</w:t>
      </w:r>
      <w:r w:rsidR="00DE39D0">
        <w:rPr>
          <w:rFonts w:ascii="Arial" w:hAnsi="Arial" w:cs="Arial"/>
        </w:rPr>
        <w:t xml:space="preserve"> dhe Ligjit mbi organizimin teritorial të Malit të Zi </w:t>
      </w:r>
      <w:r w:rsidR="00DE39D0" w:rsidRPr="00046B16">
        <w:rPr>
          <w:rFonts w:ascii="Arial" w:hAnsi="Arial" w:cs="Arial"/>
          <w:bCs/>
        </w:rPr>
        <w:t>(</w:t>
      </w:r>
      <w:r w:rsidR="00DE39D0">
        <w:rPr>
          <w:rFonts w:ascii="Arial" w:hAnsi="Arial" w:cs="Arial"/>
        </w:rPr>
        <w:t xml:space="preserve">"Fleta zyrtare e </w:t>
      </w:r>
      <w:r w:rsidR="00DE39D0" w:rsidRPr="00046B16">
        <w:rPr>
          <w:rFonts w:ascii="Arial" w:hAnsi="Arial" w:cs="Arial"/>
        </w:rPr>
        <w:t>MZ",</w:t>
      </w:r>
      <w:r w:rsidR="00DE39D0">
        <w:rPr>
          <w:rFonts w:ascii="Arial" w:hAnsi="Arial" w:cs="Arial"/>
        </w:rPr>
        <w:t xml:space="preserve"> nr 54/11, 26/12, 27/13 62/13, 12/14, 03/,16 dhe 31/17).</w:t>
      </w:r>
    </w:p>
    <w:p w:rsidR="00DE39D0" w:rsidRDefault="00DE39D0" w:rsidP="00DC6E1E">
      <w:pPr>
        <w:rPr>
          <w:rFonts w:ascii="Arial" w:hAnsi="Arial" w:cs="Arial"/>
        </w:rPr>
      </w:pPr>
    </w:p>
    <w:p w:rsidR="00DE39D0" w:rsidRDefault="00DE39D0" w:rsidP="00802DA7">
      <w:pPr>
        <w:jc w:val="both"/>
        <w:rPr>
          <w:rFonts w:ascii="Arial" w:hAnsi="Arial" w:cs="Arial"/>
        </w:rPr>
      </w:pPr>
      <w:r>
        <w:rPr>
          <w:rFonts w:ascii="Arial" w:hAnsi="Arial" w:cs="Arial"/>
        </w:rPr>
        <w:t>Neni 3 i Ligjit mbi mbi buxhetin dhe përgjegjësin fiskale përshkruan që buxheti është plan financiar i bazuar në vlerësimin vjetorë të të ardhurave dhe shpenzimeve, që sjellet për vitin fiskal dhe se vlenë për vitin për të cilin është sjellur, si dhe që viti fiskal është viti kalendar, derisa neni 4 përshkruan çfarë përmban buxheti.</w:t>
      </w:r>
    </w:p>
    <w:p w:rsidR="00DC6E1E" w:rsidRDefault="00DC6E1E" w:rsidP="00DC6E1E">
      <w:pPr>
        <w:rPr>
          <w:rFonts w:ascii="Arial" w:hAnsi="Arial" w:cs="Arial"/>
        </w:rPr>
      </w:pPr>
    </w:p>
    <w:p w:rsidR="00E53D44" w:rsidRDefault="00DE39D0" w:rsidP="001A6087">
      <w:pPr>
        <w:jc w:val="both"/>
        <w:rPr>
          <w:rFonts w:ascii="Arial" w:hAnsi="Arial" w:cs="Arial"/>
          <w:lang w:val="en-US"/>
        </w:rPr>
      </w:pPr>
      <w:r>
        <w:rPr>
          <w:rFonts w:ascii="Arial" w:hAnsi="Arial" w:cs="Arial"/>
        </w:rPr>
        <w:t xml:space="preserve">Neni 28 të Ligjit mbi financimin e vetëqeverisjes lokale </w:t>
      </w:r>
      <w:r w:rsidRPr="00046B16">
        <w:rPr>
          <w:rFonts w:ascii="Arial" w:hAnsi="Arial" w:cs="Arial"/>
          <w:bCs/>
        </w:rPr>
        <w:t>(</w:t>
      </w:r>
      <w:r w:rsidRPr="00046B16">
        <w:rPr>
          <w:rFonts w:ascii="Arial" w:hAnsi="Arial" w:cs="Arial"/>
        </w:rPr>
        <w:t>"Fleta zyrtare e MZ",</w:t>
      </w:r>
      <w:r>
        <w:rPr>
          <w:rFonts w:ascii="Arial" w:hAnsi="Arial" w:cs="Arial"/>
        </w:rPr>
        <w:t xml:space="preserve"> nr. 03/19) përshkruan që propozimin e Vendimit për Buxhetin e përcakton kryetari </w:t>
      </w:r>
      <w:r w:rsidR="00E53D44">
        <w:rPr>
          <w:rFonts w:ascii="Arial" w:hAnsi="Arial" w:cs="Arial"/>
        </w:rPr>
        <w:t>i komunës si dhe i</w:t>
      </w:r>
      <w:r w:rsidR="00E53D44">
        <w:rPr>
          <w:rFonts w:ascii="Arial" w:hAnsi="Arial" w:cs="Arial"/>
          <w:lang w:val="en-US"/>
        </w:rPr>
        <w:t xml:space="preserve">'a </w:t>
      </w:r>
      <w:proofErr w:type="spellStart"/>
      <w:r w:rsidR="00E53D44">
        <w:rPr>
          <w:rFonts w:ascii="Arial" w:hAnsi="Arial" w:cs="Arial"/>
          <w:lang w:val="en-US"/>
        </w:rPr>
        <w:t>paraqet</w:t>
      </w:r>
      <w:proofErr w:type="spellEnd"/>
      <w:r w:rsidR="00E53D44">
        <w:rPr>
          <w:rFonts w:ascii="Arial" w:hAnsi="Arial" w:cs="Arial"/>
          <w:lang w:val="en-US"/>
        </w:rPr>
        <w:t xml:space="preserve"> </w:t>
      </w:r>
      <w:proofErr w:type="spellStart"/>
      <w:r w:rsidR="00E53D44">
        <w:rPr>
          <w:rFonts w:ascii="Arial" w:hAnsi="Arial" w:cs="Arial"/>
          <w:lang w:val="en-US"/>
        </w:rPr>
        <w:t>Kuvendit</w:t>
      </w:r>
      <w:proofErr w:type="spellEnd"/>
      <w:r w:rsidR="00E53D44">
        <w:rPr>
          <w:rFonts w:ascii="Arial" w:hAnsi="Arial" w:cs="Arial"/>
          <w:lang w:val="en-US"/>
        </w:rPr>
        <w:t xml:space="preserve">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komunës</w:t>
      </w:r>
      <w:proofErr w:type="spellEnd"/>
      <w:r w:rsidR="00E53D44">
        <w:rPr>
          <w:rFonts w:ascii="Arial" w:hAnsi="Arial" w:cs="Arial"/>
          <w:lang w:val="en-US"/>
        </w:rPr>
        <w:t xml:space="preserve">. Me </w:t>
      </w:r>
      <w:proofErr w:type="spellStart"/>
      <w:r w:rsidR="00E53D44">
        <w:rPr>
          <w:rFonts w:ascii="Arial" w:hAnsi="Arial" w:cs="Arial"/>
          <w:lang w:val="en-US"/>
        </w:rPr>
        <w:t>nenin</w:t>
      </w:r>
      <w:proofErr w:type="spellEnd"/>
      <w:r w:rsidR="00E53D44">
        <w:rPr>
          <w:rFonts w:ascii="Arial" w:hAnsi="Arial" w:cs="Arial"/>
          <w:lang w:val="en-US"/>
        </w:rPr>
        <w:t xml:space="preserve"> 67 </w:t>
      </w:r>
      <w:proofErr w:type="spellStart"/>
      <w:r w:rsidR="00E53D44">
        <w:rPr>
          <w:rFonts w:ascii="Arial" w:hAnsi="Arial" w:cs="Arial"/>
          <w:lang w:val="en-US"/>
        </w:rPr>
        <w:t>paragrafi</w:t>
      </w:r>
      <w:proofErr w:type="spellEnd"/>
      <w:r w:rsidR="00E53D44">
        <w:rPr>
          <w:rFonts w:ascii="Arial" w:hAnsi="Arial" w:cs="Arial"/>
          <w:lang w:val="en-US"/>
        </w:rPr>
        <w:t xml:space="preserve"> 1 </w:t>
      </w:r>
      <w:proofErr w:type="spellStart"/>
      <w:r w:rsidR="00E53D44">
        <w:rPr>
          <w:rFonts w:ascii="Arial" w:hAnsi="Arial" w:cs="Arial"/>
          <w:lang w:val="en-US"/>
        </w:rPr>
        <w:t>dhe</w:t>
      </w:r>
      <w:proofErr w:type="spellEnd"/>
      <w:r w:rsidR="00E53D44">
        <w:rPr>
          <w:rFonts w:ascii="Arial" w:hAnsi="Arial" w:cs="Arial"/>
          <w:lang w:val="en-US"/>
        </w:rPr>
        <w:t xml:space="preserve"> 2 </w:t>
      </w:r>
      <w:proofErr w:type="spellStart"/>
      <w:r w:rsidR="00E53D44">
        <w:rPr>
          <w:rFonts w:ascii="Arial" w:hAnsi="Arial" w:cs="Arial"/>
          <w:lang w:val="en-US"/>
        </w:rPr>
        <w:t>është</w:t>
      </w:r>
      <w:proofErr w:type="spellEnd"/>
      <w:r w:rsidR="00E53D44">
        <w:rPr>
          <w:rFonts w:ascii="Arial" w:hAnsi="Arial" w:cs="Arial"/>
          <w:lang w:val="en-US"/>
        </w:rPr>
        <w:t xml:space="preserve"> </w:t>
      </w:r>
      <w:proofErr w:type="spellStart"/>
      <w:r w:rsidR="00E53D44">
        <w:rPr>
          <w:rFonts w:ascii="Arial" w:hAnsi="Arial" w:cs="Arial"/>
          <w:lang w:val="en-US"/>
        </w:rPr>
        <w:t>përshkruar</w:t>
      </w:r>
      <w:proofErr w:type="spellEnd"/>
      <w:r w:rsidR="00E53D44">
        <w:rPr>
          <w:rFonts w:ascii="Arial" w:hAnsi="Arial" w:cs="Arial"/>
          <w:lang w:val="en-US"/>
        </w:rPr>
        <w:t xml:space="preserve"> </w:t>
      </w:r>
      <w:proofErr w:type="spellStart"/>
      <w:r w:rsidR="00E53D44">
        <w:rPr>
          <w:rFonts w:ascii="Arial" w:hAnsi="Arial" w:cs="Arial"/>
          <w:lang w:val="en-US"/>
        </w:rPr>
        <w:t>që</w:t>
      </w:r>
      <w:proofErr w:type="spellEnd"/>
      <w:r w:rsidR="00E53D44">
        <w:rPr>
          <w:rFonts w:ascii="Arial" w:hAnsi="Arial" w:cs="Arial"/>
          <w:lang w:val="en-US"/>
        </w:rPr>
        <w:t xml:space="preserve"> </w:t>
      </w:r>
      <w:proofErr w:type="spellStart"/>
      <w:r w:rsidR="00E53D44">
        <w:rPr>
          <w:rFonts w:ascii="Arial" w:hAnsi="Arial" w:cs="Arial"/>
          <w:lang w:val="en-US"/>
        </w:rPr>
        <w:t>mjetet</w:t>
      </w:r>
      <w:proofErr w:type="spellEnd"/>
      <w:r w:rsidR="00E53D44">
        <w:rPr>
          <w:rFonts w:ascii="Arial" w:hAnsi="Arial" w:cs="Arial"/>
          <w:lang w:val="en-US"/>
        </w:rPr>
        <w:t xml:space="preserve"> </w:t>
      </w:r>
      <w:proofErr w:type="spellStart"/>
      <w:r w:rsidR="00E53D44">
        <w:rPr>
          <w:rFonts w:ascii="Arial" w:hAnsi="Arial" w:cs="Arial"/>
          <w:lang w:val="en-US"/>
        </w:rPr>
        <w:t>për</w:t>
      </w:r>
      <w:proofErr w:type="spellEnd"/>
      <w:r w:rsidR="00E53D44">
        <w:rPr>
          <w:rFonts w:ascii="Arial" w:hAnsi="Arial" w:cs="Arial"/>
          <w:lang w:val="en-US"/>
        </w:rPr>
        <w:t xml:space="preserve"> </w:t>
      </w:r>
      <w:proofErr w:type="spellStart"/>
      <w:r w:rsidR="00E53D44">
        <w:rPr>
          <w:rFonts w:ascii="Arial" w:hAnsi="Arial" w:cs="Arial"/>
          <w:lang w:val="en-US"/>
        </w:rPr>
        <w:t>financimin</w:t>
      </w:r>
      <w:proofErr w:type="spellEnd"/>
      <w:r w:rsidR="00E53D44">
        <w:rPr>
          <w:rFonts w:ascii="Arial" w:hAnsi="Arial" w:cs="Arial"/>
          <w:lang w:val="en-US"/>
        </w:rPr>
        <w:t xml:space="preserve"> </w:t>
      </w:r>
      <w:proofErr w:type="spellStart"/>
      <w:r w:rsidR="00E53D44">
        <w:rPr>
          <w:rFonts w:ascii="Arial" w:hAnsi="Arial" w:cs="Arial"/>
          <w:lang w:val="en-US"/>
        </w:rPr>
        <w:t>fillestarë</w:t>
      </w:r>
      <w:proofErr w:type="spellEnd"/>
      <w:r w:rsidR="00E53D44">
        <w:rPr>
          <w:rFonts w:ascii="Arial" w:hAnsi="Arial" w:cs="Arial"/>
          <w:lang w:val="en-US"/>
        </w:rPr>
        <w:t xml:space="preserve">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komunës</w:t>
      </w:r>
      <w:proofErr w:type="spellEnd"/>
      <w:r w:rsidR="00E53D44">
        <w:rPr>
          <w:rFonts w:ascii="Arial" w:hAnsi="Arial" w:cs="Arial"/>
          <w:lang w:val="en-US"/>
        </w:rPr>
        <w:t xml:space="preserve"> </w:t>
      </w:r>
      <w:proofErr w:type="spellStart"/>
      <w:r w:rsidR="00E53D44">
        <w:rPr>
          <w:rFonts w:ascii="Arial" w:hAnsi="Arial" w:cs="Arial"/>
          <w:lang w:val="en-US"/>
        </w:rPr>
        <w:t>së</w:t>
      </w:r>
      <w:proofErr w:type="spellEnd"/>
      <w:r w:rsidR="00E53D44">
        <w:rPr>
          <w:rFonts w:ascii="Arial" w:hAnsi="Arial" w:cs="Arial"/>
          <w:lang w:val="en-US"/>
        </w:rPr>
        <w:t xml:space="preserve"> </w:t>
      </w:r>
      <w:proofErr w:type="spellStart"/>
      <w:r w:rsidR="00E53D44">
        <w:rPr>
          <w:rFonts w:ascii="Arial" w:hAnsi="Arial" w:cs="Arial"/>
          <w:lang w:val="en-US"/>
        </w:rPr>
        <w:t>sapokrijua</w:t>
      </w:r>
      <w:proofErr w:type="spellEnd"/>
      <w:r w:rsidR="00E53D44">
        <w:rPr>
          <w:rFonts w:ascii="Arial" w:hAnsi="Arial" w:cs="Arial"/>
          <w:lang w:val="en-US"/>
        </w:rPr>
        <w:t xml:space="preserve">, në </w:t>
      </w:r>
      <w:proofErr w:type="spellStart"/>
      <w:r w:rsidR="00E53D44">
        <w:rPr>
          <w:rFonts w:ascii="Arial" w:hAnsi="Arial" w:cs="Arial"/>
          <w:lang w:val="en-US"/>
        </w:rPr>
        <w:t>fazën</w:t>
      </w:r>
      <w:proofErr w:type="spellEnd"/>
      <w:r w:rsidR="00E53D44">
        <w:rPr>
          <w:rFonts w:ascii="Arial" w:hAnsi="Arial" w:cs="Arial"/>
          <w:lang w:val="en-US"/>
        </w:rPr>
        <w:t xml:space="preserve"> e pare </w:t>
      </w:r>
      <w:proofErr w:type="spellStart"/>
      <w:r w:rsidR="00E53D44">
        <w:rPr>
          <w:rFonts w:ascii="Arial" w:hAnsi="Arial" w:cs="Arial"/>
          <w:lang w:val="en-US"/>
        </w:rPr>
        <w:t>nga</w:t>
      </w:r>
      <w:proofErr w:type="spellEnd"/>
      <w:r w:rsidR="00E53D44">
        <w:rPr>
          <w:rFonts w:ascii="Arial" w:hAnsi="Arial" w:cs="Arial"/>
          <w:lang w:val="en-US"/>
        </w:rPr>
        <w:t xml:space="preserve"> </w:t>
      </w:r>
      <w:proofErr w:type="spellStart"/>
      <w:r w:rsidR="00E53D44">
        <w:rPr>
          <w:rFonts w:ascii="Arial" w:hAnsi="Arial" w:cs="Arial"/>
          <w:lang w:val="en-US"/>
        </w:rPr>
        <w:t>formimi</w:t>
      </w:r>
      <w:proofErr w:type="spellEnd"/>
      <w:r w:rsidR="00E53D44">
        <w:rPr>
          <w:rFonts w:ascii="Arial" w:hAnsi="Arial" w:cs="Arial"/>
          <w:lang w:val="en-US"/>
        </w:rPr>
        <w:t xml:space="preserve">, </w:t>
      </w:r>
      <w:proofErr w:type="spellStart"/>
      <w:r w:rsidR="00E53D44">
        <w:rPr>
          <w:rFonts w:ascii="Arial" w:hAnsi="Arial" w:cs="Arial"/>
          <w:lang w:val="en-US"/>
        </w:rPr>
        <w:t>sigurohen</w:t>
      </w:r>
      <w:proofErr w:type="spellEnd"/>
      <w:r w:rsidR="00E53D44">
        <w:rPr>
          <w:rFonts w:ascii="Arial" w:hAnsi="Arial" w:cs="Arial"/>
          <w:lang w:val="en-US"/>
        </w:rPr>
        <w:t xml:space="preserve"> në </w:t>
      </w:r>
      <w:proofErr w:type="spellStart"/>
      <w:r w:rsidR="00E53D44">
        <w:rPr>
          <w:rFonts w:ascii="Arial" w:hAnsi="Arial" w:cs="Arial"/>
          <w:lang w:val="en-US"/>
        </w:rPr>
        <w:t>buxhetin</w:t>
      </w:r>
      <w:proofErr w:type="spellEnd"/>
      <w:r w:rsidR="00E53D44">
        <w:rPr>
          <w:rFonts w:ascii="Arial" w:hAnsi="Arial" w:cs="Arial"/>
          <w:lang w:val="en-US"/>
        </w:rPr>
        <w:t xml:space="preserve"> e </w:t>
      </w:r>
      <w:proofErr w:type="spellStart"/>
      <w:r w:rsidR="00E53D44">
        <w:rPr>
          <w:rFonts w:ascii="Arial" w:hAnsi="Arial" w:cs="Arial"/>
          <w:lang w:val="en-US"/>
        </w:rPr>
        <w:t>shtetit</w:t>
      </w:r>
      <w:proofErr w:type="spellEnd"/>
      <w:r w:rsidR="00E53D44">
        <w:rPr>
          <w:rFonts w:ascii="Arial" w:hAnsi="Arial" w:cs="Arial"/>
          <w:lang w:val="en-US"/>
        </w:rPr>
        <w:t xml:space="preserve"> </w:t>
      </w:r>
      <w:proofErr w:type="spellStart"/>
      <w:r w:rsidR="00E53D44">
        <w:rPr>
          <w:rFonts w:ascii="Arial" w:hAnsi="Arial" w:cs="Arial"/>
          <w:lang w:val="en-US"/>
        </w:rPr>
        <w:t>nga</w:t>
      </w:r>
      <w:proofErr w:type="spellEnd"/>
      <w:r w:rsidR="00E53D44">
        <w:rPr>
          <w:rFonts w:ascii="Arial" w:hAnsi="Arial" w:cs="Arial"/>
          <w:lang w:val="en-US"/>
        </w:rPr>
        <w:t xml:space="preserve"> </w:t>
      </w:r>
      <w:proofErr w:type="spellStart"/>
      <w:r w:rsidR="00E53D44">
        <w:rPr>
          <w:rFonts w:ascii="Arial" w:hAnsi="Arial" w:cs="Arial"/>
          <w:lang w:val="en-US"/>
        </w:rPr>
        <w:t>mjetet</w:t>
      </w:r>
      <w:proofErr w:type="spellEnd"/>
      <w:r w:rsidR="00E53D44">
        <w:rPr>
          <w:rFonts w:ascii="Arial" w:hAnsi="Arial" w:cs="Arial"/>
          <w:lang w:val="en-US"/>
        </w:rPr>
        <w:t xml:space="preserve"> e </w:t>
      </w:r>
      <w:proofErr w:type="spellStart"/>
      <w:r w:rsidR="00E53D44">
        <w:rPr>
          <w:rFonts w:ascii="Arial" w:hAnsi="Arial" w:cs="Arial"/>
          <w:lang w:val="en-US"/>
        </w:rPr>
        <w:t>rezervës</w:t>
      </w:r>
      <w:proofErr w:type="spellEnd"/>
      <w:r w:rsidR="00E53D44">
        <w:rPr>
          <w:rFonts w:ascii="Arial" w:hAnsi="Arial" w:cs="Arial"/>
          <w:lang w:val="en-US"/>
        </w:rPr>
        <w:t xml:space="preserve"> </w:t>
      </w:r>
      <w:proofErr w:type="spellStart"/>
      <w:r w:rsidR="00E53D44" w:rsidRPr="00E53D44">
        <w:rPr>
          <w:rFonts w:ascii="Arial" w:hAnsi="Arial" w:cs="Arial"/>
          <w:lang w:val="en-US"/>
        </w:rPr>
        <w:t>vijuese</w:t>
      </w:r>
      <w:proofErr w:type="spellEnd"/>
      <w:r w:rsidR="00E53D44" w:rsidRPr="00E53D44">
        <w:rPr>
          <w:rFonts w:ascii="Arial" w:hAnsi="Arial" w:cs="Arial"/>
          <w:lang w:val="en-US"/>
        </w:rPr>
        <w:t xml:space="preserve"> </w:t>
      </w:r>
      <w:proofErr w:type="spellStart"/>
      <w:r w:rsidR="00E53D44" w:rsidRPr="00E53D44">
        <w:rPr>
          <w:rFonts w:ascii="Arial" w:hAnsi="Arial" w:cs="Arial"/>
          <w:lang w:val="en-US"/>
        </w:rPr>
        <w:t>buxhetore</w:t>
      </w:r>
      <w:proofErr w:type="spellEnd"/>
      <w:r w:rsidR="00E53D44">
        <w:rPr>
          <w:rFonts w:ascii="Arial" w:hAnsi="Arial" w:cs="Arial"/>
          <w:lang w:val="en-US"/>
        </w:rPr>
        <w:t xml:space="preserve"> në </w:t>
      </w:r>
      <w:proofErr w:type="spellStart"/>
      <w:r w:rsidR="00E53D44">
        <w:rPr>
          <w:rFonts w:ascii="Arial" w:hAnsi="Arial" w:cs="Arial"/>
          <w:lang w:val="en-US"/>
        </w:rPr>
        <w:t>shumën</w:t>
      </w:r>
      <w:proofErr w:type="spellEnd"/>
      <w:r w:rsidR="00E53D44">
        <w:rPr>
          <w:rFonts w:ascii="Arial" w:hAnsi="Arial" w:cs="Arial"/>
          <w:lang w:val="en-US"/>
        </w:rPr>
        <w:t xml:space="preserve"> </w:t>
      </w:r>
      <w:proofErr w:type="spellStart"/>
      <w:r w:rsidR="00E53D44">
        <w:rPr>
          <w:rFonts w:ascii="Arial" w:hAnsi="Arial" w:cs="Arial"/>
          <w:lang w:val="en-US"/>
        </w:rPr>
        <w:t>deri</w:t>
      </w:r>
      <w:proofErr w:type="spellEnd"/>
      <w:r w:rsidR="00E53D44">
        <w:rPr>
          <w:rFonts w:ascii="Arial" w:hAnsi="Arial" w:cs="Arial"/>
          <w:lang w:val="en-US"/>
        </w:rPr>
        <w:t xml:space="preserve"> në 3% </w:t>
      </w:r>
      <w:proofErr w:type="spellStart"/>
      <w:r w:rsidR="00E53D44">
        <w:rPr>
          <w:rFonts w:ascii="Arial" w:hAnsi="Arial" w:cs="Arial"/>
          <w:lang w:val="en-US"/>
        </w:rPr>
        <w:t>të</w:t>
      </w:r>
      <w:proofErr w:type="spellEnd"/>
      <w:r w:rsidR="00E53D44">
        <w:rPr>
          <w:rFonts w:ascii="Arial" w:hAnsi="Arial" w:cs="Arial"/>
          <w:lang w:val="en-US"/>
        </w:rPr>
        <w:t xml:space="preserve"> reserves </w:t>
      </w:r>
      <w:proofErr w:type="spellStart"/>
      <w:r w:rsidR="00E53D44">
        <w:rPr>
          <w:rFonts w:ascii="Arial" w:hAnsi="Arial" w:cs="Arial"/>
          <w:lang w:val="en-US"/>
        </w:rPr>
        <w:t>vijuese</w:t>
      </w:r>
      <w:proofErr w:type="spellEnd"/>
      <w:r w:rsidR="00E53D44">
        <w:rPr>
          <w:rFonts w:ascii="Arial" w:hAnsi="Arial" w:cs="Arial"/>
          <w:lang w:val="en-US"/>
        </w:rPr>
        <w:t xml:space="preserve"> </w:t>
      </w:r>
      <w:proofErr w:type="spellStart"/>
      <w:r w:rsidR="00E53D44">
        <w:rPr>
          <w:rFonts w:ascii="Arial" w:hAnsi="Arial" w:cs="Arial"/>
          <w:lang w:val="en-US"/>
        </w:rPr>
        <w:t>buxhetore</w:t>
      </w:r>
      <w:proofErr w:type="spellEnd"/>
      <w:r w:rsidR="00E53D44">
        <w:rPr>
          <w:rFonts w:ascii="Arial" w:hAnsi="Arial" w:cs="Arial"/>
          <w:lang w:val="en-US"/>
        </w:rPr>
        <w:t xml:space="preserve">. Me </w:t>
      </w:r>
      <w:proofErr w:type="spellStart"/>
      <w:r w:rsidR="00E53D44">
        <w:rPr>
          <w:rFonts w:ascii="Arial" w:hAnsi="Arial" w:cs="Arial"/>
          <w:lang w:val="en-US"/>
        </w:rPr>
        <w:t>paragrafin</w:t>
      </w:r>
      <w:proofErr w:type="spellEnd"/>
      <w:r w:rsidR="00E53D44">
        <w:rPr>
          <w:rFonts w:ascii="Arial" w:hAnsi="Arial" w:cs="Arial"/>
          <w:lang w:val="en-US"/>
        </w:rPr>
        <w:t xml:space="preserve"> 2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nenit</w:t>
      </w:r>
      <w:proofErr w:type="spellEnd"/>
      <w:r w:rsidR="00E53D44">
        <w:rPr>
          <w:rFonts w:ascii="Arial" w:hAnsi="Arial" w:cs="Arial"/>
          <w:lang w:val="en-US"/>
        </w:rPr>
        <w:t xml:space="preserve">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njëjtë</w:t>
      </w:r>
      <w:proofErr w:type="spellEnd"/>
      <w:r w:rsidR="00E53D44">
        <w:rPr>
          <w:rFonts w:ascii="Arial" w:hAnsi="Arial" w:cs="Arial"/>
          <w:lang w:val="en-US"/>
        </w:rPr>
        <w:t xml:space="preserve"> </w:t>
      </w:r>
      <w:proofErr w:type="spellStart"/>
      <w:r w:rsidR="00E53D44">
        <w:rPr>
          <w:rFonts w:ascii="Arial" w:hAnsi="Arial" w:cs="Arial"/>
          <w:lang w:val="en-US"/>
        </w:rPr>
        <w:t>është</w:t>
      </w:r>
      <w:proofErr w:type="spellEnd"/>
      <w:r w:rsidR="00E53D44">
        <w:rPr>
          <w:rFonts w:ascii="Arial" w:hAnsi="Arial" w:cs="Arial"/>
          <w:lang w:val="en-US"/>
        </w:rPr>
        <w:t xml:space="preserve"> </w:t>
      </w:r>
      <w:proofErr w:type="spellStart"/>
      <w:r w:rsidR="00E53D44">
        <w:rPr>
          <w:rFonts w:ascii="Arial" w:hAnsi="Arial" w:cs="Arial"/>
          <w:lang w:val="en-US"/>
        </w:rPr>
        <w:t>përshkruar</w:t>
      </w:r>
      <w:proofErr w:type="spellEnd"/>
      <w:r w:rsidR="00E53D44">
        <w:rPr>
          <w:rFonts w:ascii="Arial" w:hAnsi="Arial" w:cs="Arial"/>
          <w:lang w:val="en-US"/>
        </w:rPr>
        <w:t xml:space="preserve"> </w:t>
      </w:r>
      <w:proofErr w:type="spellStart"/>
      <w:r w:rsidR="00E53D44">
        <w:rPr>
          <w:rFonts w:ascii="Arial" w:hAnsi="Arial" w:cs="Arial"/>
          <w:lang w:val="en-US"/>
        </w:rPr>
        <w:t>që</w:t>
      </w:r>
      <w:proofErr w:type="spellEnd"/>
      <w:r w:rsidR="00E53D44">
        <w:rPr>
          <w:rFonts w:ascii="Arial" w:hAnsi="Arial" w:cs="Arial"/>
          <w:lang w:val="en-US"/>
        </w:rPr>
        <w:t xml:space="preserve"> </w:t>
      </w:r>
      <w:proofErr w:type="spellStart"/>
      <w:r w:rsidR="00E53D44">
        <w:rPr>
          <w:rFonts w:ascii="Arial" w:hAnsi="Arial" w:cs="Arial"/>
          <w:lang w:val="en-US"/>
        </w:rPr>
        <w:t>komuna</w:t>
      </w:r>
      <w:proofErr w:type="spellEnd"/>
      <w:r w:rsidR="00E53D44">
        <w:rPr>
          <w:rFonts w:ascii="Arial" w:hAnsi="Arial" w:cs="Arial"/>
          <w:lang w:val="en-US"/>
        </w:rPr>
        <w:t xml:space="preserve"> e </w:t>
      </w:r>
      <w:proofErr w:type="spellStart"/>
      <w:r w:rsidR="00E53D44">
        <w:rPr>
          <w:rFonts w:ascii="Arial" w:hAnsi="Arial" w:cs="Arial"/>
          <w:lang w:val="en-US"/>
        </w:rPr>
        <w:t>sapokrijuar</w:t>
      </w:r>
      <w:proofErr w:type="spellEnd"/>
      <w:r w:rsidR="00E53D44">
        <w:rPr>
          <w:rFonts w:ascii="Arial" w:hAnsi="Arial" w:cs="Arial"/>
          <w:lang w:val="en-US"/>
        </w:rPr>
        <w:t xml:space="preserve"> </w:t>
      </w:r>
      <w:proofErr w:type="spellStart"/>
      <w:r w:rsidR="00E53D44">
        <w:rPr>
          <w:rFonts w:ascii="Arial" w:hAnsi="Arial" w:cs="Arial"/>
          <w:lang w:val="en-US"/>
        </w:rPr>
        <w:t>është</w:t>
      </w:r>
      <w:proofErr w:type="spellEnd"/>
      <w:r w:rsidR="00E53D44">
        <w:rPr>
          <w:rFonts w:ascii="Arial" w:hAnsi="Arial" w:cs="Arial"/>
          <w:lang w:val="en-US"/>
        </w:rPr>
        <w:t xml:space="preserve"> e </w:t>
      </w:r>
      <w:proofErr w:type="spellStart"/>
      <w:r w:rsidR="00E53D44">
        <w:rPr>
          <w:rFonts w:ascii="Arial" w:hAnsi="Arial" w:cs="Arial"/>
          <w:lang w:val="en-US"/>
        </w:rPr>
        <w:t>obliguar</w:t>
      </w:r>
      <w:proofErr w:type="spellEnd"/>
      <w:r w:rsidR="00E53D44">
        <w:rPr>
          <w:rFonts w:ascii="Arial" w:hAnsi="Arial" w:cs="Arial"/>
          <w:lang w:val="en-US"/>
        </w:rPr>
        <w:t xml:space="preserve"> </w:t>
      </w:r>
      <w:proofErr w:type="spellStart"/>
      <w:r w:rsidR="00E53D44">
        <w:rPr>
          <w:rFonts w:ascii="Arial" w:hAnsi="Arial" w:cs="Arial"/>
          <w:lang w:val="en-US"/>
        </w:rPr>
        <w:t>që</w:t>
      </w:r>
      <w:proofErr w:type="spellEnd"/>
      <w:r w:rsidR="00E53D44">
        <w:rPr>
          <w:rFonts w:ascii="Arial" w:hAnsi="Arial" w:cs="Arial"/>
          <w:lang w:val="en-US"/>
        </w:rPr>
        <w:t xml:space="preserve"> në </w:t>
      </w:r>
      <w:proofErr w:type="spellStart"/>
      <w:r w:rsidR="00E53D44">
        <w:rPr>
          <w:rFonts w:ascii="Arial" w:hAnsi="Arial" w:cs="Arial"/>
          <w:lang w:val="en-US"/>
        </w:rPr>
        <w:t>afatin</w:t>
      </w:r>
      <w:proofErr w:type="spellEnd"/>
      <w:r w:rsidR="00E53D44">
        <w:rPr>
          <w:rFonts w:ascii="Arial" w:hAnsi="Arial" w:cs="Arial"/>
          <w:lang w:val="en-US"/>
        </w:rPr>
        <w:t xml:space="preserve"> </w:t>
      </w:r>
      <w:proofErr w:type="spellStart"/>
      <w:r w:rsidR="00E53D44">
        <w:rPr>
          <w:rFonts w:ascii="Arial" w:hAnsi="Arial" w:cs="Arial"/>
          <w:lang w:val="en-US"/>
        </w:rPr>
        <w:t>prej</w:t>
      </w:r>
      <w:proofErr w:type="spellEnd"/>
      <w:r w:rsidR="00E53D44">
        <w:rPr>
          <w:rFonts w:ascii="Arial" w:hAnsi="Arial" w:cs="Arial"/>
          <w:lang w:val="en-US"/>
        </w:rPr>
        <w:t xml:space="preserve"> 6 </w:t>
      </w:r>
      <w:proofErr w:type="spellStart"/>
      <w:r w:rsidR="00E53D44">
        <w:rPr>
          <w:rFonts w:ascii="Arial" w:hAnsi="Arial" w:cs="Arial"/>
          <w:lang w:val="en-US"/>
        </w:rPr>
        <w:t>muajve</w:t>
      </w:r>
      <w:proofErr w:type="spellEnd"/>
      <w:r w:rsidR="00E53D44">
        <w:rPr>
          <w:rFonts w:ascii="Arial" w:hAnsi="Arial" w:cs="Arial"/>
          <w:lang w:val="en-US"/>
        </w:rPr>
        <w:t xml:space="preserve"> </w:t>
      </w:r>
      <w:proofErr w:type="spellStart"/>
      <w:r w:rsidR="00E53D44">
        <w:rPr>
          <w:rFonts w:ascii="Arial" w:hAnsi="Arial" w:cs="Arial"/>
          <w:lang w:val="en-US"/>
        </w:rPr>
        <w:t>nga</w:t>
      </w:r>
      <w:proofErr w:type="spellEnd"/>
      <w:r w:rsidR="00E53D44">
        <w:rPr>
          <w:rFonts w:ascii="Arial" w:hAnsi="Arial" w:cs="Arial"/>
          <w:lang w:val="en-US"/>
        </w:rPr>
        <w:t xml:space="preserve"> </w:t>
      </w:r>
      <w:proofErr w:type="spellStart"/>
      <w:r w:rsidR="00E53D44">
        <w:rPr>
          <w:rFonts w:ascii="Arial" w:hAnsi="Arial" w:cs="Arial"/>
          <w:lang w:val="en-US"/>
        </w:rPr>
        <w:t>dita</w:t>
      </w:r>
      <w:proofErr w:type="spellEnd"/>
      <w:r w:rsidR="00E53D44">
        <w:rPr>
          <w:rFonts w:ascii="Arial" w:hAnsi="Arial" w:cs="Arial"/>
          <w:lang w:val="en-US"/>
        </w:rPr>
        <w:t xml:space="preserve"> e </w:t>
      </w:r>
      <w:proofErr w:type="spellStart"/>
      <w:r w:rsidR="00E53D44">
        <w:rPr>
          <w:rFonts w:ascii="Arial" w:hAnsi="Arial" w:cs="Arial"/>
          <w:lang w:val="en-US"/>
        </w:rPr>
        <w:t>konstituimit</w:t>
      </w:r>
      <w:proofErr w:type="spellEnd"/>
      <w:r w:rsidR="00E53D44">
        <w:rPr>
          <w:rFonts w:ascii="Arial" w:hAnsi="Arial" w:cs="Arial"/>
          <w:lang w:val="en-US"/>
        </w:rPr>
        <w:t xml:space="preserve">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organeve</w:t>
      </w:r>
      <w:proofErr w:type="spellEnd"/>
      <w:r w:rsidR="00E53D44">
        <w:rPr>
          <w:rFonts w:ascii="Arial" w:hAnsi="Arial" w:cs="Arial"/>
          <w:lang w:val="en-US"/>
        </w:rPr>
        <w:t xml:space="preserve">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vetëqeverisjes</w:t>
      </w:r>
      <w:proofErr w:type="spellEnd"/>
      <w:r w:rsidR="00E53D44">
        <w:rPr>
          <w:rFonts w:ascii="Arial" w:hAnsi="Arial" w:cs="Arial"/>
          <w:lang w:val="en-US"/>
        </w:rPr>
        <w:t xml:space="preserve"> </w:t>
      </w:r>
      <w:proofErr w:type="spellStart"/>
      <w:r w:rsidR="00E53D44">
        <w:rPr>
          <w:rFonts w:ascii="Arial" w:hAnsi="Arial" w:cs="Arial"/>
          <w:lang w:val="en-US"/>
        </w:rPr>
        <w:t>lokale</w:t>
      </w:r>
      <w:proofErr w:type="spellEnd"/>
      <w:r w:rsidR="00E53D44">
        <w:rPr>
          <w:rFonts w:ascii="Arial" w:hAnsi="Arial" w:cs="Arial"/>
          <w:lang w:val="en-US"/>
        </w:rPr>
        <w:t xml:space="preserve">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sjellin</w:t>
      </w:r>
      <w:proofErr w:type="spellEnd"/>
      <w:r w:rsidR="00E53D44">
        <w:rPr>
          <w:rFonts w:ascii="Arial" w:hAnsi="Arial" w:cs="Arial"/>
          <w:lang w:val="en-US"/>
        </w:rPr>
        <w:t xml:space="preserve"> </w:t>
      </w:r>
      <w:proofErr w:type="spellStart"/>
      <w:r w:rsidR="00E53D44">
        <w:rPr>
          <w:rFonts w:ascii="Arial" w:hAnsi="Arial" w:cs="Arial"/>
          <w:lang w:val="en-US"/>
        </w:rPr>
        <w:t>vendimin</w:t>
      </w:r>
      <w:proofErr w:type="spellEnd"/>
      <w:r w:rsidR="00E53D44">
        <w:rPr>
          <w:rFonts w:ascii="Arial" w:hAnsi="Arial" w:cs="Arial"/>
          <w:lang w:val="en-US"/>
        </w:rPr>
        <w:t xml:space="preserve"> </w:t>
      </w:r>
      <w:proofErr w:type="spellStart"/>
      <w:r w:rsidR="00E53D44">
        <w:rPr>
          <w:rFonts w:ascii="Arial" w:hAnsi="Arial" w:cs="Arial"/>
          <w:lang w:val="en-US"/>
        </w:rPr>
        <w:t>mbi</w:t>
      </w:r>
      <w:proofErr w:type="spellEnd"/>
      <w:r w:rsidR="00E53D44">
        <w:rPr>
          <w:rFonts w:ascii="Arial" w:hAnsi="Arial" w:cs="Arial"/>
          <w:lang w:val="en-US"/>
        </w:rPr>
        <w:t xml:space="preserve"> </w:t>
      </w:r>
      <w:proofErr w:type="spellStart"/>
      <w:r w:rsidR="00E53D44">
        <w:rPr>
          <w:rFonts w:ascii="Arial" w:hAnsi="Arial" w:cs="Arial"/>
          <w:lang w:val="en-US"/>
        </w:rPr>
        <w:t>buxhetin</w:t>
      </w:r>
      <w:proofErr w:type="spellEnd"/>
      <w:r w:rsidR="00E53D44">
        <w:rPr>
          <w:rFonts w:ascii="Arial" w:hAnsi="Arial" w:cs="Arial"/>
          <w:lang w:val="en-US"/>
        </w:rPr>
        <w:t xml:space="preserve"> </w:t>
      </w:r>
      <w:proofErr w:type="spellStart"/>
      <w:r w:rsidR="00E53D44">
        <w:rPr>
          <w:rFonts w:ascii="Arial" w:hAnsi="Arial" w:cs="Arial"/>
          <w:lang w:val="en-US"/>
        </w:rPr>
        <w:t>dhe</w:t>
      </w:r>
      <w:proofErr w:type="spellEnd"/>
      <w:r w:rsidR="00E53D44">
        <w:rPr>
          <w:rFonts w:ascii="Arial" w:hAnsi="Arial" w:cs="Arial"/>
          <w:lang w:val="en-US"/>
        </w:rPr>
        <w:t xml:space="preserve"> </w:t>
      </w:r>
      <w:proofErr w:type="spellStart"/>
      <w:r w:rsidR="00E53D44">
        <w:rPr>
          <w:rFonts w:ascii="Arial" w:hAnsi="Arial" w:cs="Arial"/>
          <w:lang w:val="en-US"/>
        </w:rPr>
        <w:t>rregulloret</w:t>
      </w:r>
      <w:proofErr w:type="spellEnd"/>
      <w:r w:rsidR="00E53D44">
        <w:rPr>
          <w:rFonts w:ascii="Arial" w:hAnsi="Arial" w:cs="Arial"/>
          <w:lang w:val="en-US"/>
        </w:rPr>
        <w:t xml:space="preserve"> </w:t>
      </w:r>
      <w:proofErr w:type="spellStart"/>
      <w:r w:rsidR="00E53D44">
        <w:rPr>
          <w:rFonts w:ascii="Arial" w:hAnsi="Arial" w:cs="Arial"/>
          <w:lang w:val="en-US"/>
        </w:rPr>
        <w:t>tjera</w:t>
      </w:r>
      <w:proofErr w:type="spellEnd"/>
      <w:r w:rsidR="00E53D44">
        <w:rPr>
          <w:rFonts w:ascii="Arial" w:hAnsi="Arial" w:cs="Arial"/>
          <w:lang w:val="en-US"/>
        </w:rPr>
        <w:t xml:space="preserve"> </w:t>
      </w:r>
      <w:proofErr w:type="spellStart"/>
      <w:r w:rsidR="00E53D44">
        <w:rPr>
          <w:rFonts w:ascii="Arial" w:hAnsi="Arial" w:cs="Arial"/>
          <w:lang w:val="en-US"/>
        </w:rPr>
        <w:t>komunale</w:t>
      </w:r>
      <w:proofErr w:type="spellEnd"/>
      <w:r w:rsidR="00E53D44">
        <w:rPr>
          <w:rFonts w:ascii="Arial" w:hAnsi="Arial" w:cs="Arial"/>
          <w:lang w:val="en-US"/>
        </w:rPr>
        <w:t xml:space="preserve"> me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cilat</w:t>
      </w:r>
      <w:proofErr w:type="spellEnd"/>
      <w:r w:rsidR="00E53D44">
        <w:rPr>
          <w:rFonts w:ascii="Arial" w:hAnsi="Arial" w:cs="Arial"/>
          <w:lang w:val="en-US"/>
        </w:rPr>
        <w:t xml:space="preserve"> do </w:t>
      </w:r>
      <w:proofErr w:type="spellStart"/>
      <w:r w:rsidR="00E53D44">
        <w:rPr>
          <w:rFonts w:ascii="Arial" w:hAnsi="Arial" w:cs="Arial"/>
          <w:lang w:val="en-US"/>
        </w:rPr>
        <w:t>të</w:t>
      </w:r>
      <w:proofErr w:type="spellEnd"/>
      <w:r w:rsidR="00E53D44">
        <w:rPr>
          <w:rFonts w:ascii="Arial" w:hAnsi="Arial" w:cs="Arial"/>
          <w:lang w:val="en-US"/>
        </w:rPr>
        <w:t xml:space="preserve"> </w:t>
      </w:r>
      <w:proofErr w:type="spellStart"/>
      <w:r w:rsidR="00E53D44">
        <w:rPr>
          <w:rFonts w:ascii="Arial" w:hAnsi="Arial" w:cs="Arial"/>
          <w:lang w:val="en-US"/>
        </w:rPr>
        <w:t>përcaktohet</w:t>
      </w:r>
      <w:proofErr w:type="spellEnd"/>
      <w:r w:rsidR="00E53D44">
        <w:rPr>
          <w:rFonts w:ascii="Arial" w:hAnsi="Arial" w:cs="Arial"/>
          <w:lang w:val="en-US"/>
        </w:rPr>
        <w:t xml:space="preserve"> </w:t>
      </w:r>
      <w:proofErr w:type="spellStart"/>
      <w:r w:rsidR="00E53D44">
        <w:rPr>
          <w:rFonts w:ascii="Arial" w:hAnsi="Arial" w:cs="Arial"/>
          <w:lang w:val="en-US"/>
        </w:rPr>
        <w:t>procedura</w:t>
      </w:r>
      <w:proofErr w:type="spellEnd"/>
      <w:r w:rsidR="00E53D44">
        <w:rPr>
          <w:rFonts w:ascii="Arial" w:hAnsi="Arial" w:cs="Arial"/>
          <w:lang w:val="en-US"/>
        </w:rPr>
        <w:t xml:space="preserve"> e </w:t>
      </w:r>
      <w:proofErr w:type="spellStart"/>
      <w:r w:rsidR="00E53D44">
        <w:rPr>
          <w:rFonts w:ascii="Arial" w:hAnsi="Arial" w:cs="Arial"/>
          <w:lang w:val="en-US"/>
        </w:rPr>
        <w:t>përcaktimit</w:t>
      </w:r>
      <w:proofErr w:type="spellEnd"/>
      <w:r w:rsidR="00E53D44">
        <w:rPr>
          <w:rFonts w:ascii="Arial" w:hAnsi="Arial" w:cs="Arial"/>
          <w:lang w:val="en-US"/>
        </w:rPr>
        <w:t xml:space="preserve">, </w:t>
      </w:r>
      <w:proofErr w:type="spellStart"/>
      <w:r w:rsidR="00E53D44">
        <w:rPr>
          <w:rFonts w:ascii="Arial" w:hAnsi="Arial" w:cs="Arial"/>
          <w:lang w:val="en-US"/>
        </w:rPr>
        <w:t>pagesës</w:t>
      </w:r>
      <w:proofErr w:type="spellEnd"/>
      <w:r w:rsidR="00E53D44">
        <w:rPr>
          <w:rFonts w:ascii="Arial" w:hAnsi="Arial" w:cs="Arial"/>
          <w:lang w:val="en-US"/>
        </w:rPr>
        <w:t xml:space="preserve"> </w:t>
      </w:r>
      <w:proofErr w:type="spellStart"/>
      <w:r w:rsidR="00E53D44">
        <w:rPr>
          <w:rFonts w:ascii="Arial" w:hAnsi="Arial" w:cs="Arial"/>
          <w:lang w:val="en-US"/>
        </w:rPr>
        <w:t>dhe</w:t>
      </w:r>
      <w:proofErr w:type="spellEnd"/>
      <w:r w:rsidR="00E53D44">
        <w:rPr>
          <w:rFonts w:ascii="Arial" w:hAnsi="Arial" w:cs="Arial"/>
          <w:lang w:val="en-US"/>
        </w:rPr>
        <w:t xml:space="preserve"> </w:t>
      </w:r>
      <w:proofErr w:type="spellStart"/>
      <w:r w:rsidR="00E53D44">
        <w:rPr>
          <w:rFonts w:ascii="Arial" w:hAnsi="Arial" w:cs="Arial"/>
          <w:lang w:val="en-US"/>
        </w:rPr>
        <w:t>kontrollit</w:t>
      </w:r>
      <w:proofErr w:type="spellEnd"/>
      <w:r w:rsidR="00D25453">
        <w:rPr>
          <w:rFonts w:ascii="Arial" w:hAnsi="Arial" w:cs="Arial"/>
          <w:lang w:val="en-US"/>
        </w:rPr>
        <w:t xml:space="preserve"> </w:t>
      </w:r>
      <w:proofErr w:type="spellStart"/>
      <w:r w:rsidR="00D25453">
        <w:rPr>
          <w:rFonts w:ascii="Arial" w:hAnsi="Arial" w:cs="Arial"/>
          <w:lang w:val="en-US"/>
        </w:rPr>
        <w:t>të</w:t>
      </w:r>
      <w:proofErr w:type="spellEnd"/>
      <w:r w:rsidR="00D25453">
        <w:rPr>
          <w:rFonts w:ascii="Arial" w:hAnsi="Arial" w:cs="Arial"/>
          <w:lang w:val="en-US"/>
        </w:rPr>
        <w:t xml:space="preserve"> </w:t>
      </w:r>
      <w:proofErr w:type="spellStart"/>
      <w:r w:rsidR="00D25453">
        <w:rPr>
          <w:rFonts w:ascii="Arial" w:hAnsi="Arial" w:cs="Arial"/>
          <w:lang w:val="en-US"/>
        </w:rPr>
        <w:t>të</w:t>
      </w:r>
      <w:proofErr w:type="spellEnd"/>
      <w:r w:rsidR="00D25453">
        <w:rPr>
          <w:rFonts w:ascii="Arial" w:hAnsi="Arial" w:cs="Arial"/>
          <w:lang w:val="en-US"/>
        </w:rPr>
        <w:t xml:space="preserve"> </w:t>
      </w:r>
      <w:proofErr w:type="spellStart"/>
      <w:r w:rsidR="00D25453">
        <w:rPr>
          <w:rFonts w:ascii="Arial" w:hAnsi="Arial" w:cs="Arial"/>
          <w:lang w:val="en-US"/>
        </w:rPr>
        <w:t>ardhurave</w:t>
      </w:r>
      <w:proofErr w:type="spellEnd"/>
      <w:r w:rsidR="00D25453">
        <w:rPr>
          <w:rFonts w:ascii="Arial" w:hAnsi="Arial" w:cs="Arial"/>
          <w:lang w:val="en-US"/>
        </w:rPr>
        <w:t xml:space="preserve"> </w:t>
      </w:r>
      <w:proofErr w:type="spellStart"/>
      <w:r w:rsidR="00D25453">
        <w:rPr>
          <w:rFonts w:ascii="Arial" w:hAnsi="Arial" w:cs="Arial"/>
          <w:lang w:val="en-US"/>
        </w:rPr>
        <w:t>publike</w:t>
      </w:r>
      <w:proofErr w:type="spellEnd"/>
      <w:r w:rsidR="00D25453">
        <w:rPr>
          <w:rFonts w:ascii="Arial" w:hAnsi="Arial" w:cs="Arial"/>
          <w:lang w:val="en-US"/>
        </w:rPr>
        <w:t xml:space="preserve"> </w:t>
      </w:r>
      <w:proofErr w:type="spellStart"/>
      <w:r w:rsidR="00D25453">
        <w:rPr>
          <w:rFonts w:ascii="Arial" w:hAnsi="Arial" w:cs="Arial"/>
          <w:lang w:val="en-US"/>
        </w:rPr>
        <w:t>lokale</w:t>
      </w:r>
      <w:proofErr w:type="spellEnd"/>
      <w:r w:rsidR="00D25453">
        <w:rPr>
          <w:rFonts w:ascii="Arial" w:hAnsi="Arial" w:cs="Arial"/>
          <w:lang w:val="en-US"/>
        </w:rPr>
        <w:t>.</w:t>
      </w:r>
    </w:p>
    <w:p w:rsidR="00D25453" w:rsidRDefault="00D25453" w:rsidP="001A6087">
      <w:pPr>
        <w:jc w:val="both"/>
        <w:rPr>
          <w:rFonts w:ascii="Arial" w:hAnsi="Arial" w:cs="Arial"/>
          <w:lang w:val="en-US"/>
        </w:rPr>
      </w:pPr>
    </w:p>
    <w:p w:rsidR="00D25453" w:rsidRDefault="00D25453" w:rsidP="001A6087">
      <w:pPr>
        <w:jc w:val="both"/>
        <w:rPr>
          <w:rFonts w:ascii="Arial" w:hAnsi="Arial" w:cs="Arial"/>
          <w:lang w:val="en-US"/>
        </w:rPr>
      </w:pPr>
      <w:r>
        <w:rPr>
          <w:rFonts w:ascii="Arial" w:hAnsi="Arial" w:cs="Arial"/>
          <w:lang w:val="en-US"/>
        </w:rPr>
        <w:t xml:space="preserve">Me </w:t>
      </w:r>
      <w:proofErr w:type="spellStart"/>
      <w:r>
        <w:rPr>
          <w:rFonts w:ascii="Arial" w:hAnsi="Arial" w:cs="Arial"/>
          <w:lang w:val="en-US"/>
        </w:rPr>
        <w:t>nenin</w:t>
      </w:r>
      <w:proofErr w:type="spellEnd"/>
      <w:r>
        <w:rPr>
          <w:rFonts w:ascii="Arial" w:hAnsi="Arial" w:cs="Arial"/>
          <w:lang w:val="en-US"/>
        </w:rPr>
        <w:t xml:space="preserve"> 38 </w:t>
      </w:r>
      <w:proofErr w:type="spellStart"/>
      <w:r>
        <w:rPr>
          <w:rFonts w:ascii="Arial" w:hAnsi="Arial" w:cs="Arial"/>
          <w:lang w:val="en-US"/>
        </w:rPr>
        <w:t>paragrafi</w:t>
      </w:r>
      <w:proofErr w:type="spellEnd"/>
      <w:r>
        <w:rPr>
          <w:rFonts w:ascii="Arial" w:hAnsi="Arial" w:cs="Arial"/>
          <w:lang w:val="en-US"/>
        </w:rPr>
        <w:t xml:space="preserve"> 1 </w:t>
      </w:r>
      <w:proofErr w:type="spellStart"/>
      <w:r>
        <w:rPr>
          <w:rFonts w:ascii="Arial" w:hAnsi="Arial" w:cs="Arial"/>
          <w:lang w:val="en-US"/>
        </w:rPr>
        <w:t>pika</w:t>
      </w:r>
      <w:proofErr w:type="spellEnd"/>
      <w:r>
        <w:rPr>
          <w:rFonts w:ascii="Arial" w:hAnsi="Arial" w:cs="Arial"/>
          <w:lang w:val="en-US"/>
        </w:rPr>
        <w:t xml:space="preserve"> 7 </w:t>
      </w:r>
      <w:proofErr w:type="spellStart"/>
      <w:r>
        <w:rPr>
          <w:rFonts w:ascii="Arial" w:hAnsi="Arial" w:cs="Arial"/>
          <w:lang w:val="en-US"/>
        </w:rPr>
        <w:t>të</w:t>
      </w:r>
      <w:proofErr w:type="spellEnd"/>
      <w:r>
        <w:rPr>
          <w:rFonts w:ascii="Arial" w:hAnsi="Arial" w:cs="Arial"/>
          <w:lang w:val="en-US"/>
        </w:rPr>
        <w:t xml:space="preserve"> </w:t>
      </w:r>
      <w:proofErr w:type="spellStart"/>
      <w:r>
        <w:rPr>
          <w:rFonts w:ascii="Arial" w:hAnsi="Arial" w:cs="Arial"/>
          <w:lang w:val="en-US"/>
        </w:rPr>
        <w:t>Ligjit</w:t>
      </w:r>
      <w:proofErr w:type="spellEnd"/>
      <w:r>
        <w:rPr>
          <w:rFonts w:ascii="Arial" w:hAnsi="Arial" w:cs="Arial"/>
          <w:lang w:val="en-US"/>
        </w:rPr>
        <w:t xml:space="preserve"> </w:t>
      </w:r>
      <w:proofErr w:type="spellStart"/>
      <w:r>
        <w:rPr>
          <w:rFonts w:ascii="Arial" w:hAnsi="Arial" w:cs="Arial"/>
          <w:lang w:val="en-US"/>
        </w:rPr>
        <w:t>mbi</w:t>
      </w:r>
      <w:proofErr w:type="spellEnd"/>
      <w:r>
        <w:rPr>
          <w:rFonts w:ascii="Arial" w:hAnsi="Arial" w:cs="Arial"/>
          <w:lang w:val="en-US"/>
        </w:rPr>
        <w:t xml:space="preserve"> </w:t>
      </w:r>
      <w:proofErr w:type="spellStart"/>
      <w:r>
        <w:rPr>
          <w:rFonts w:ascii="Arial" w:hAnsi="Arial" w:cs="Arial"/>
          <w:lang w:val="en-US"/>
        </w:rPr>
        <w:t>vetëqeverisjen</w:t>
      </w:r>
      <w:proofErr w:type="spellEnd"/>
      <w:r>
        <w:rPr>
          <w:rFonts w:ascii="Arial" w:hAnsi="Arial" w:cs="Arial"/>
          <w:lang w:val="en-US"/>
        </w:rPr>
        <w:t xml:space="preserve"> </w:t>
      </w:r>
      <w:proofErr w:type="spellStart"/>
      <w:r>
        <w:rPr>
          <w:rFonts w:ascii="Arial" w:hAnsi="Arial" w:cs="Arial"/>
          <w:lang w:val="en-US"/>
        </w:rPr>
        <w:t>lokale</w:t>
      </w:r>
      <w:proofErr w:type="spellEnd"/>
      <w:r>
        <w:rPr>
          <w:rFonts w:ascii="Arial" w:hAnsi="Arial" w:cs="Arial"/>
          <w:lang w:val="en-US"/>
        </w:rPr>
        <w:t xml:space="preserve"> </w:t>
      </w:r>
      <w:proofErr w:type="spellStart"/>
      <w:r>
        <w:rPr>
          <w:rFonts w:ascii="Arial" w:hAnsi="Arial" w:cs="Arial"/>
          <w:lang w:val="en-US"/>
        </w:rPr>
        <w:t>është</w:t>
      </w:r>
      <w:proofErr w:type="spellEnd"/>
      <w:r>
        <w:rPr>
          <w:rFonts w:ascii="Arial" w:hAnsi="Arial" w:cs="Arial"/>
          <w:lang w:val="en-US"/>
        </w:rPr>
        <w:t xml:space="preserve"> </w:t>
      </w:r>
      <w:proofErr w:type="spellStart"/>
      <w:r>
        <w:rPr>
          <w:rFonts w:ascii="Arial" w:hAnsi="Arial" w:cs="Arial"/>
          <w:lang w:val="en-US"/>
        </w:rPr>
        <w:t>përshkruar</w:t>
      </w:r>
      <w:proofErr w:type="spellEnd"/>
      <w:r>
        <w:rPr>
          <w:rFonts w:ascii="Arial" w:hAnsi="Arial" w:cs="Arial"/>
          <w:lang w:val="en-US"/>
        </w:rPr>
        <w:t xml:space="preserve"> </w:t>
      </w:r>
      <w:proofErr w:type="spellStart"/>
      <w:r>
        <w:rPr>
          <w:rFonts w:ascii="Arial" w:hAnsi="Arial" w:cs="Arial"/>
          <w:lang w:val="en-US"/>
        </w:rPr>
        <w:t>që</w:t>
      </w:r>
      <w:proofErr w:type="spellEnd"/>
      <w:r>
        <w:rPr>
          <w:rFonts w:ascii="Arial" w:hAnsi="Arial" w:cs="Arial"/>
          <w:lang w:val="en-US"/>
        </w:rPr>
        <w:t xml:space="preserve"> </w:t>
      </w:r>
      <w:proofErr w:type="spellStart"/>
      <w:r>
        <w:rPr>
          <w:rFonts w:ascii="Arial" w:hAnsi="Arial" w:cs="Arial"/>
          <w:lang w:val="en-US"/>
        </w:rPr>
        <w:t>kuvendi</w:t>
      </w:r>
      <w:proofErr w:type="spellEnd"/>
      <w:r>
        <w:rPr>
          <w:rFonts w:ascii="Arial" w:hAnsi="Arial" w:cs="Arial"/>
          <w:lang w:val="en-US"/>
        </w:rPr>
        <w:t xml:space="preserve"> </w:t>
      </w:r>
      <w:proofErr w:type="spellStart"/>
      <w:r>
        <w:rPr>
          <w:rFonts w:ascii="Arial" w:hAnsi="Arial" w:cs="Arial"/>
          <w:lang w:val="en-US"/>
        </w:rPr>
        <w:t>sjellë</w:t>
      </w:r>
      <w:proofErr w:type="spellEnd"/>
      <w:r>
        <w:rPr>
          <w:rFonts w:ascii="Arial" w:hAnsi="Arial" w:cs="Arial"/>
          <w:lang w:val="en-US"/>
        </w:rPr>
        <w:t xml:space="preserve"> </w:t>
      </w:r>
      <w:proofErr w:type="spellStart"/>
      <w:r>
        <w:rPr>
          <w:rFonts w:ascii="Arial" w:hAnsi="Arial" w:cs="Arial"/>
          <w:lang w:val="en-US"/>
        </w:rPr>
        <w:t>buxhetin</w:t>
      </w:r>
      <w:proofErr w:type="spellEnd"/>
      <w:r>
        <w:rPr>
          <w:rFonts w:ascii="Arial" w:hAnsi="Arial" w:cs="Arial"/>
          <w:lang w:val="en-US"/>
        </w:rPr>
        <w:t xml:space="preserve"> </w:t>
      </w:r>
      <w:proofErr w:type="spellStart"/>
      <w:r>
        <w:rPr>
          <w:rFonts w:ascii="Arial" w:hAnsi="Arial" w:cs="Arial"/>
          <w:lang w:val="en-US"/>
        </w:rPr>
        <w:t>dhe</w:t>
      </w:r>
      <w:proofErr w:type="spellEnd"/>
      <w:r>
        <w:rPr>
          <w:rFonts w:ascii="Arial" w:hAnsi="Arial" w:cs="Arial"/>
          <w:lang w:val="en-US"/>
        </w:rPr>
        <w:t xml:space="preserve"> </w:t>
      </w:r>
      <w:proofErr w:type="spellStart"/>
      <w:r>
        <w:rPr>
          <w:rFonts w:ascii="Arial" w:hAnsi="Arial" w:cs="Arial"/>
          <w:lang w:val="en-US"/>
        </w:rPr>
        <w:t>llogarinë</w:t>
      </w:r>
      <w:proofErr w:type="spellEnd"/>
      <w:r>
        <w:rPr>
          <w:rFonts w:ascii="Arial" w:hAnsi="Arial" w:cs="Arial"/>
          <w:lang w:val="en-US"/>
        </w:rPr>
        <w:t xml:space="preserve"> </w:t>
      </w:r>
      <w:proofErr w:type="spellStart"/>
      <w:r>
        <w:rPr>
          <w:rFonts w:ascii="Arial" w:hAnsi="Arial" w:cs="Arial"/>
          <w:lang w:val="en-US"/>
        </w:rPr>
        <w:t>përfundimatare</w:t>
      </w:r>
      <w:proofErr w:type="spellEnd"/>
      <w:r>
        <w:rPr>
          <w:rFonts w:ascii="Arial" w:hAnsi="Arial" w:cs="Arial"/>
          <w:lang w:val="en-US"/>
        </w:rPr>
        <w:t xml:space="preserve"> </w:t>
      </w:r>
      <w:proofErr w:type="spellStart"/>
      <w:r>
        <w:rPr>
          <w:rFonts w:ascii="Arial" w:hAnsi="Arial" w:cs="Arial"/>
          <w:lang w:val="en-US"/>
        </w:rPr>
        <w:t>të</w:t>
      </w:r>
      <w:proofErr w:type="spellEnd"/>
      <w:r>
        <w:rPr>
          <w:rFonts w:ascii="Arial" w:hAnsi="Arial" w:cs="Arial"/>
          <w:lang w:val="en-US"/>
        </w:rPr>
        <w:t xml:space="preserve"> </w:t>
      </w:r>
      <w:proofErr w:type="spellStart"/>
      <w:r>
        <w:rPr>
          <w:rFonts w:ascii="Arial" w:hAnsi="Arial" w:cs="Arial"/>
          <w:lang w:val="en-US"/>
        </w:rPr>
        <w:t>buxhetit</w:t>
      </w:r>
      <w:proofErr w:type="spellEnd"/>
      <w:r>
        <w:rPr>
          <w:rFonts w:ascii="Arial" w:hAnsi="Arial" w:cs="Arial"/>
          <w:lang w:val="en-US"/>
        </w:rPr>
        <w:t xml:space="preserve">, </w:t>
      </w:r>
      <w:proofErr w:type="spellStart"/>
      <w:r>
        <w:rPr>
          <w:rFonts w:ascii="Arial" w:hAnsi="Arial" w:cs="Arial"/>
          <w:lang w:val="en-US"/>
        </w:rPr>
        <w:t>kurse</w:t>
      </w:r>
      <w:proofErr w:type="spellEnd"/>
      <w:r>
        <w:rPr>
          <w:rFonts w:ascii="Arial" w:hAnsi="Arial" w:cs="Arial"/>
          <w:lang w:val="en-US"/>
        </w:rPr>
        <w:t xml:space="preserve"> me </w:t>
      </w:r>
      <w:proofErr w:type="spellStart"/>
      <w:r>
        <w:rPr>
          <w:rFonts w:ascii="Arial" w:hAnsi="Arial" w:cs="Arial"/>
          <w:lang w:val="en-US"/>
        </w:rPr>
        <w:t>nenin</w:t>
      </w:r>
      <w:proofErr w:type="spellEnd"/>
      <w:r>
        <w:rPr>
          <w:rFonts w:ascii="Arial" w:hAnsi="Arial" w:cs="Arial"/>
          <w:lang w:val="en-US"/>
        </w:rPr>
        <w:t xml:space="preserve"> 167 </w:t>
      </w:r>
      <w:proofErr w:type="spellStart"/>
      <w:r>
        <w:rPr>
          <w:rFonts w:ascii="Arial" w:hAnsi="Arial" w:cs="Arial"/>
          <w:lang w:val="en-US"/>
        </w:rPr>
        <w:t>paragrafi</w:t>
      </w:r>
      <w:proofErr w:type="spellEnd"/>
      <w:r>
        <w:rPr>
          <w:rFonts w:ascii="Arial" w:hAnsi="Arial" w:cs="Arial"/>
          <w:lang w:val="en-US"/>
        </w:rPr>
        <w:t xml:space="preserve"> 1 </w:t>
      </w:r>
      <w:proofErr w:type="spellStart"/>
      <w:r>
        <w:rPr>
          <w:rFonts w:ascii="Arial" w:hAnsi="Arial" w:cs="Arial"/>
          <w:lang w:val="en-US"/>
        </w:rPr>
        <w:t>që</w:t>
      </w:r>
      <w:proofErr w:type="spellEnd"/>
      <w:r>
        <w:rPr>
          <w:rFonts w:ascii="Arial" w:hAnsi="Arial" w:cs="Arial"/>
          <w:lang w:val="en-US"/>
        </w:rPr>
        <w:t xml:space="preserve"> </w:t>
      </w:r>
      <w:proofErr w:type="spellStart"/>
      <w:r>
        <w:rPr>
          <w:rFonts w:ascii="Arial" w:hAnsi="Arial" w:cs="Arial"/>
          <w:lang w:val="en-US"/>
        </w:rPr>
        <w:t>komuna</w:t>
      </w:r>
      <w:proofErr w:type="spellEnd"/>
      <w:r>
        <w:rPr>
          <w:rFonts w:ascii="Arial" w:hAnsi="Arial" w:cs="Arial"/>
          <w:lang w:val="en-US"/>
        </w:rPr>
        <w:t xml:space="preserve"> </w:t>
      </w:r>
      <w:proofErr w:type="spellStart"/>
      <w:r>
        <w:rPr>
          <w:rFonts w:ascii="Arial" w:hAnsi="Arial" w:cs="Arial"/>
          <w:lang w:val="en-US"/>
        </w:rPr>
        <w:t>para</w:t>
      </w:r>
      <w:proofErr w:type="spellEnd"/>
      <w:r>
        <w:rPr>
          <w:rFonts w:ascii="Arial" w:hAnsi="Arial" w:cs="Arial"/>
          <w:lang w:val="en-US"/>
        </w:rPr>
        <w:t xml:space="preserve"> </w:t>
      </w:r>
      <w:proofErr w:type="spellStart"/>
      <w:r>
        <w:rPr>
          <w:rFonts w:ascii="Arial" w:hAnsi="Arial" w:cs="Arial"/>
          <w:lang w:val="en-US"/>
        </w:rPr>
        <w:t>sjelljes</w:t>
      </w:r>
      <w:proofErr w:type="spellEnd"/>
      <w:r w:rsidR="00C56A0B">
        <w:rPr>
          <w:rFonts w:ascii="Arial" w:hAnsi="Arial" w:cs="Arial"/>
          <w:lang w:val="en-US"/>
        </w:rPr>
        <w:t xml:space="preserve"> </w:t>
      </w:r>
      <w:proofErr w:type="spellStart"/>
      <w:r w:rsidR="00C56A0B">
        <w:rPr>
          <w:rFonts w:ascii="Arial" w:hAnsi="Arial" w:cs="Arial"/>
          <w:lang w:val="en-US"/>
        </w:rPr>
        <w:t>së</w:t>
      </w:r>
      <w:proofErr w:type="spellEnd"/>
      <w:r w:rsidR="00C56A0B">
        <w:rPr>
          <w:rFonts w:ascii="Arial" w:hAnsi="Arial" w:cs="Arial"/>
          <w:lang w:val="en-US"/>
        </w:rPr>
        <w:t xml:space="preserve"> </w:t>
      </w:r>
      <w:proofErr w:type="spellStart"/>
      <w:r w:rsidR="00C56A0B">
        <w:rPr>
          <w:rFonts w:ascii="Arial" w:hAnsi="Arial" w:cs="Arial"/>
          <w:lang w:val="en-US"/>
        </w:rPr>
        <w:t>planeve</w:t>
      </w:r>
      <w:proofErr w:type="spellEnd"/>
      <w:r w:rsidR="00C56A0B">
        <w:rPr>
          <w:rFonts w:ascii="Arial" w:hAnsi="Arial" w:cs="Arial"/>
          <w:lang w:val="en-US"/>
        </w:rPr>
        <w:t xml:space="preserve"> </w:t>
      </w:r>
      <w:proofErr w:type="spellStart"/>
      <w:r w:rsidR="00C56A0B">
        <w:rPr>
          <w:rFonts w:ascii="Arial" w:hAnsi="Arial" w:cs="Arial"/>
          <w:lang w:val="en-US"/>
        </w:rPr>
        <w:t>dhe</w:t>
      </w:r>
      <w:proofErr w:type="spellEnd"/>
      <w:r w:rsidR="00C56A0B">
        <w:rPr>
          <w:rFonts w:ascii="Arial" w:hAnsi="Arial" w:cs="Arial"/>
          <w:lang w:val="en-US"/>
        </w:rPr>
        <w:t xml:space="preserve"> </w:t>
      </w:r>
      <w:proofErr w:type="spellStart"/>
      <w:r w:rsidR="00C56A0B">
        <w:rPr>
          <w:rFonts w:ascii="Arial" w:hAnsi="Arial" w:cs="Arial"/>
          <w:lang w:val="en-US"/>
        </w:rPr>
        <w:t>programeve</w:t>
      </w:r>
      <w:proofErr w:type="spellEnd"/>
      <w:r w:rsidR="00C56A0B">
        <w:rPr>
          <w:rFonts w:ascii="Arial" w:hAnsi="Arial" w:cs="Arial"/>
          <w:lang w:val="en-US"/>
        </w:rPr>
        <w:t xml:space="preserve"> </w:t>
      </w:r>
      <w:proofErr w:type="spellStart"/>
      <w:r w:rsidR="00C56A0B">
        <w:rPr>
          <w:rFonts w:ascii="Arial" w:hAnsi="Arial" w:cs="Arial"/>
          <w:lang w:val="en-US"/>
        </w:rPr>
        <w:t>për</w:t>
      </w:r>
      <w:proofErr w:type="spellEnd"/>
      <w:r w:rsidR="00C56A0B">
        <w:rPr>
          <w:rFonts w:ascii="Arial" w:hAnsi="Arial" w:cs="Arial"/>
          <w:lang w:val="en-US"/>
        </w:rPr>
        <w:t xml:space="preserve"> </w:t>
      </w:r>
      <w:proofErr w:type="spellStart"/>
      <w:r w:rsidR="00C56A0B">
        <w:rPr>
          <w:rFonts w:ascii="Arial" w:hAnsi="Arial" w:cs="Arial"/>
          <w:lang w:val="en-US"/>
        </w:rPr>
        <w:t>zona</w:t>
      </w:r>
      <w:proofErr w:type="spellEnd"/>
      <w:r w:rsidR="00C56A0B">
        <w:rPr>
          <w:rFonts w:ascii="Arial" w:hAnsi="Arial" w:cs="Arial"/>
          <w:lang w:val="en-US"/>
        </w:rPr>
        <w:t xml:space="preserve"> </w:t>
      </w:r>
      <w:proofErr w:type="spellStart"/>
      <w:r w:rsidR="00C56A0B">
        <w:rPr>
          <w:rFonts w:ascii="Arial" w:hAnsi="Arial" w:cs="Arial"/>
          <w:lang w:val="en-US"/>
        </w:rPr>
        <w:t>të</w:t>
      </w:r>
      <w:proofErr w:type="spellEnd"/>
      <w:r w:rsidR="00C56A0B">
        <w:rPr>
          <w:rFonts w:ascii="Arial" w:hAnsi="Arial" w:cs="Arial"/>
          <w:lang w:val="en-US"/>
        </w:rPr>
        <w:t xml:space="preserve"> </w:t>
      </w:r>
      <w:proofErr w:type="spellStart"/>
      <w:r w:rsidR="00C56A0B">
        <w:rPr>
          <w:rFonts w:ascii="Arial" w:hAnsi="Arial" w:cs="Arial"/>
          <w:lang w:val="en-US"/>
        </w:rPr>
        <w:t>caktuara</w:t>
      </w:r>
      <w:proofErr w:type="spellEnd"/>
      <w:r w:rsidR="00C56A0B">
        <w:rPr>
          <w:rFonts w:ascii="Arial" w:hAnsi="Arial" w:cs="Arial"/>
          <w:lang w:val="en-US"/>
        </w:rPr>
        <w:t xml:space="preserve"> </w:t>
      </w:r>
      <w:proofErr w:type="spellStart"/>
      <w:r w:rsidR="00C56A0B">
        <w:rPr>
          <w:rFonts w:ascii="Arial" w:hAnsi="Arial" w:cs="Arial"/>
          <w:lang w:val="en-US"/>
        </w:rPr>
        <w:t>të</w:t>
      </w:r>
      <w:proofErr w:type="spellEnd"/>
      <w:r w:rsidR="00C56A0B">
        <w:rPr>
          <w:rFonts w:ascii="Arial" w:hAnsi="Arial" w:cs="Arial"/>
          <w:lang w:val="en-US"/>
        </w:rPr>
        <w:t xml:space="preserve"> </w:t>
      </w:r>
      <w:proofErr w:type="spellStart"/>
      <w:r w:rsidR="00C56A0B">
        <w:rPr>
          <w:rFonts w:ascii="Arial" w:hAnsi="Arial" w:cs="Arial"/>
          <w:lang w:val="en-US"/>
        </w:rPr>
        <w:t>komunës</w:t>
      </w:r>
      <w:proofErr w:type="spellEnd"/>
      <w:r w:rsidR="00C56A0B">
        <w:rPr>
          <w:rFonts w:ascii="Arial" w:hAnsi="Arial" w:cs="Arial"/>
          <w:lang w:val="en-US"/>
        </w:rPr>
        <w:t xml:space="preserve">, </w:t>
      </w:r>
      <w:proofErr w:type="spellStart"/>
      <w:r w:rsidR="00C56A0B">
        <w:rPr>
          <w:rFonts w:ascii="Arial" w:hAnsi="Arial" w:cs="Arial"/>
          <w:lang w:val="en-US"/>
        </w:rPr>
        <w:t>projekteve</w:t>
      </w:r>
      <w:proofErr w:type="spellEnd"/>
      <w:r w:rsidR="00C56A0B">
        <w:rPr>
          <w:rFonts w:ascii="Arial" w:hAnsi="Arial" w:cs="Arial"/>
          <w:lang w:val="en-US"/>
        </w:rPr>
        <w:t xml:space="preserve"> </w:t>
      </w:r>
      <w:proofErr w:type="spellStart"/>
      <w:r w:rsidR="00C56A0B">
        <w:rPr>
          <w:rFonts w:ascii="Arial" w:hAnsi="Arial" w:cs="Arial"/>
          <w:lang w:val="en-US"/>
        </w:rPr>
        <w:t>urbanistike</w:t>
      </w:r>
      <w:proofErr w:type="spellEnd"/>
      <w:r w:rsidR="00C56A0B">
        <w:rPr>
          <w:rFonts w:ascii="Arial" w:hAnsi="Arial" w:cs="Arial"/>
          <w:lang w:val="en-US"/>
        </w:rPr>
        <w:t xml:space="preserve">, </w:t>
      </w:r>
      <w:proofErr w:type="spellStart"/>
      <w:r w:rsidR="00C56A0B">
        <w:rPr>
          <w:rFonts w:ascii="Arial" w:hAnsi="Arial" w:cs="Arial"/>
          <w:lang w:val="en-US"/>
        </w:rPr>
        <w:t>buxhetit</w:t>
      </w:r>
      <w:proofErr w:type="spellEnd"/>
      <w:r w:rsidR="00C56A0B">
        <w:rPr>
          <w:rFonts w:ascii="Arial" w:hAnsi="Arial" w:cs="Arial"/>
          <w:lang w:val="en-US"/>
        </w:rPr>
        <w:t xml:space="preserve"> </w:t>
      </w:r>
      <w:proofErr w:type="spellStart"/>
      <w:r w:rsidR="00C56A0B">
        <w:rPr>
          <w:rFonts w:ascii="Arial" w:hAnsi="Arial" w:cs="Arial"/>
          <w:lang w:val="en-US"/>
        </w:rPr>
        <w:t>dhe</w:t>
      </w:r>
      <w:proofErr w:type="spellEnd"/>
      <w:r w:rsidR="00C56A0B">
        <w:rPr>
          <w:rFonts w:ascii="Arial" w:hAnsi="Arial" w:cs="Arial"/>
          <w:lang w:val="en-US"/>
        </w:rPr>
        <w:t xml:space="preserve"> </w:t>
      </w:r>
      <w:proofErr w:type="spellStart"/>
      <w:r w:rsidR="00C56A0B">
        <w:rPr>
          <w:rFonts w:ascii="Arial" w:hAnsi="Arial" w:cs="Arial"/>
          <w:lang w:val="en-US"/>
        </w:rPr>
        <w:t>akteve</w:t>
      </w:r>
      <w:proofErr w:type="spellEnd"/>
      <w:r w:rsidR="00C56A0B">
        <w:rPr>
          <w:rFonts w:ascii="Arial" w:hAnsi="Arial" w:cs="Arial"/>
          <w:lang w:val="en-US"/>
        </w:rPr>
        <w:t xml:space="preserve"> </w:t>
      </w:r>
      <w:proofErr w:type="spellStart"/>
      <w:r w:rsidR="00C56A0B">
        <w:rPr>
          <w:rFonts w:ascii="Arial" w:hAnsi="Arial" w:cs="Arial"/>
          <w:lang w:val="en-US"/>
        </w:rPr>
        <w:t>të</w:t>
      </w:r>
      <w:proofErr w:type="spellEnd"/>
      <w:r w:rsidR="00C56A0B">
        <w:rPr>
          <w:rFonts w:ascii="Arial" w:hAnsi="Arial" w:cs="Arial"/>
          <w:lang w:val="en-US"/>
        </w:rPr>
        <w:t xml:space="preserve"> </w:t>
      </w:r>
      <w:proofErr w:type="spellStart"/>
      <w:r w:rsidR="00C56A0B">
        <w:rPr>
          <w:rFonts w:ascii="Arial" w:hAnsi="Arial" w:cs="Arial"/>
          <w:lang w:val="en-US"/>
        </w:rPr>
        <w:t>përgjithshme</w:t>
      </w:r>
      <w:proofErr w:type="spellEnd"/>
      <w:r w:rsidR="00C56A0B">
        <w:rPr>
          <w:rFonts w:ascii="Arial" w:hAnsi="Arial" w:cs="Arial"/>
          <w:lang w:val="en-US"/>
        </w:rPr>
        <w:t xml:space="preserve"> me </w:t>
      </w:r>
      <w:proofErr w:type="spellStart"/>
      <w:r w:rsidR="00C56A0B">
        <w:rPr>
          <w:rFonts w:ascii="Arial" w:hAnsi="Arial" w:cs="Arial"/>
          <w:lang w:val="en-US"/>
        </w:rPr>
        <w:t>të</w:t>
      </w:r>
      <w:proofErr w:type="spellEnd"/>
      <w:r w:rsidR="00C56A0B">
        <w:rPr>
          <w:rFonts w:ascii="Arial" w:hAnsi="Arial" w:cs="Arial"/>
          <w:lang w:val="en-US"/>
        </w:rPr>
        <w:t xml:space="preserve"> </w:t>
      </w:r>
      <w:proofErr w:type="spellStart"/>
      <w:r w:rsidR="00C56A0B">
        <w:rPr>
          <w:rFonts w:ascii="Arial" w:hAnsi="Arial" w:cs="Arial"/>
          <w:lang w:val="en-US"/>
        </w:rPr>
        <w:t>cilat</w:t>
      </w:r>
      <w:proofErr w:type="spellEnd"/>
      <w:r w:rsidR="00C56A0B">
        <w:rPr>
          <w:rFonts w:ascii="Arial" w:hAnsi="Arial" w:cs="Arial"/>
          <w:lang w:val="en-US"/>
        </w:rPr>
        <w:t xml:space="preserve"> </w:t>
      </w:r>
      <w:proofErr w:type="spellStart"/>
      <w:r w:rsidR="00C56A0B">
        <w:rPr>
          <w:rFonts w:ascii="Arial" w:hAnsi="Arial" w:cs="Arial"/>
          <w:lang w:val="en-US"/>
        </w:rPr>
        <w:t>përcaktohen</w:t>
      </w:r>
      <w:proofErr w:type="spellEnd"/>
      <w:r w:rsidR="00C56A0B">
        <w:rPr>
          <w:rFonts w:ascii="Arial" w:hAnsi="Arial" w:cs="Arial"/>
          <w:lang w:val="en-US"/>
        </w:rPr>
        <w:t xml:space="preserve"> </w:t>
      </w:r>
      <w:proofErr w:type="spellStart"/>
      <w:r w:rsidR="00C56A0B">
        <w:rPr>
          <w:rFonts w:ascii="Arial" w:hAnsi="Arial" w:cs="Arial"/>
          <w:lang w:val="en-US"/>
        </w:rPr>
        <w:t>të</w:t>
      </w:r>
      <w:proofErr w:type="spellEnd"/>
      <w:r w:rsidR="00C56A0B">
        <w:rPr>
          <w:rFonts w:ascii="Arial" w:hAnsi="Arial" w:cs="Arial"/>
          <w:lang w:val="en-US"/>
        </w:rPr>
        <w:t xml:space="preserve"> </w:t>
      </w:r>
      <w:proofErr w:type="spellStart"/>
      <w:r w:rsidR="00C56A0B">
        <w:rPr>
          <w:rFonts w:ascii="Arial" w:hAnsi="Arial" w:cs="Arial"/>
          <w:lang w:val="en-US"/>
        </w:rPr>
        <w:t>drejtat</w:t>
      </w:r>
      <w:proofErr w:type="spellEnd"/>
      <w:r w:rsidR="00C56A0B">
        <w:rPr>
          <w:rFonts w:ascii="Arial" w:hAnsi="Arial" w:cs="Arial"/>
          <w:lang w:val="en-US"/>
        </w:rPr>
        <w:t xml:space="preserve"> </w:t>
      </w:r>
      <w:proofErr w:type="spellStart"/>
      <w:r w:rsidR="00C56A0B">
        <w:rPr>
          <w:rFonts w:ascii="Arial" w:hAnsi="Arial" w:cs="Arial"/>
          <w:lang w:val="en-US"/>
        </w:rPr>
        <w:t>dhe</w:t>
      </w:r>
      <w:proofErr w:type="spellEnd"/>
      <w:r w:rsidR="00C56A0B">
        <w:rPr>
          <w:rFonts w:ascii="Arial" w:hAnsi="Arial" w:cs="Arial"/>
          <w:lang w:val="en-US"/>
        </w:rPr>
        <w:t xml:space="preserve"> </w:t>
      </w:r>
      <w:proofErr w:type="spellStart"/>
      <w:r w:rsidR="00C56A0B">
        <w:rPr>
          <w:rFonts w:ascii="Arial" w:hAnsi="Arial" w:cs="Arial"/>
          <w:lang w:val="en-US"/>
        </w:rPr>
        <w:t>obligimet</w:t>
      </w:r>
      <w:proofErr w:type="spellEnd"/>
      <w:r w:rsidR="00C56A0B">
        <w:rPr>
          <w:rFonts w:ascii="Arial" w:hAnsi="Arial" w:cs="Arial"/>
          <w:lang w:val="en-US"/>
        </w:rPr>
        <w:t xml:space="preserve"> e </w:t>
      </w:r>
      <w:proofErr w:type="spellStart"/>
      <w:r w:rsidR="00C56A0B">
        <w:rPr>
          <w:rFonts w:ascii="Arial" w:hAnsi="Arial" w:cs="Arial"/>
          <w:lang w:val="en-US"/>
        </w:rPr>
        <w:t>qytetarëve</w:t>
      </w:r>
      <w:proofErr w:type="spellEnd"/>
      <w:r w:rsidR="00C56A0B">
        <w:rPr>
          <w:rFonts w:ascii="Arial" w:hAnsi="Arial" w:cs="Arial"/>
          <w:lang w:val="en-US"/>
        </w:rPr>
        <w:t xml:space="preserve">, </w:t>
      </w:r>
      <w:proofErr w:type="spellStart"/>
      <w:r w:rsidR="00C56A0B">
        <w:rPr>
          <w:rFonts w:ascii="Arial" w:hAnsi="Arial" w:cs="Arial"/>
          <w:lang w:val="en-US"/>
        </w:rPr>
        <w:t>të</w:t>
      </w:r>
      <w:proofErr w:type="spellEnd"/>
      <w:r w:rsidR="00C56A0B">
        <w:rPr>
          <w:rFonts w:ascii="Arial" w:hAnsi="Arial" w:cs="Arial"/>
          <w:lang w:val="en-US"/>
        </w:rPr>
        <w:t xml:space="preserve"> </w:t>
      </w:r>
      <w:proofErr w:type="spellStart"/>
      <w:r w:rsidR="00C56A0B">
        <w:rPr>
          <w:rFonts w:ascii="Arial" w:hAnsi="Arial" w:cs="Arial"/>
          <w:lang w:val="en-US"/>
        </w:rPr>
        <w:t>sigurohet</w:t>
      </w:r>
      <w:proofErr w:type="spellEnd"/>
      <w:r w:rsidR="00C56A0B">
        <w:rPr>
          <w:rFonts w:ascii="Arial" w:hAnsi="Arial" w:cs="Arial"/>
          <w:lang w:val="en-US"/>
        </w:rPr>
        <w:t xml:space="preserve"> </w:t>
      </w:r>
      <w:proofErr w:type="spellStart"/>
      <w:r w:rsidR="00C56A0B">
        <w:rPr>
          <w:rFonts w:ascii="Arial" w:hAnsi="Arial" w:cs="Arial"/>
          <w:lang w:val="en-US"/>
        </w:rPr>
        <w:t>pjesëmarrja</w:t>
      </w:r>
      <w:proofErr w:type="spellEnd"/>
      <w:r w:rsidR="00C56A0B">
        <w:rPr>
          <w:rFonts w:ascii="Arial" w:hAnsi="Arial" w:cs="Arial"/>
          <w:lang w:val="en-US"/>
        </w:rPr>
        <w:t xml:space="preserve"> e </w:t>
      </w:r>
      <w:proofErr w:type="spellStart"/>
      <w:r w:rsidR="00C56A0B">
        <w:rPr>
          <w:rFonts w:ascii="Arial" w:hAnsi="Arial" w:cs="Arial"/>
          <w:lang w:val="en-US"/>
        </w:rPr>
        <w:t>të</w:t>
      </w:r>
      <w:proofErr w:type="spellEnd"/>
      <w:r w:rsidR="00C56A0B">
        <w:rPr>
          <w:rFonts w:ascii="Arial" w:hAnsi="Arial" w:cs="Arial"/>
          <w:lang w:val="en-US"/>
        </w:rPr>
        <w:t xml:space="preserve"> </w:t>
      </w:r>
      <w:proofErr w:type="spellStart"/>
      <w:r w:rsidR="00C56A0B">
        <w:rPr>
          <w:rFonts w:ascii="Arial" w:hAnsi="Arial" w:cs="Arial"/>
          <w:lang w:val="en-US"/>
        </w:rPr>
        <w:t>intersuarve</w:t>
      </w:r>
      <w:proofErr w:type="spellEnd"/>
      <w:r w:rsidR="00C56A0B">
        <w:rPr>
          <w:rFonts w:ascii="Arial" w:hAnsi="Arial" w:cs="Arial"/>
          <w:lang w:val="en-US"/>
        </w:rPr>
        <w:t xml:space="preserve"> në </w:t>
      </w:r>
      <w:proofErr w:type="spellStart"/>
      <w:r w:rsidR="00C56A0B">
        <w:rPr>
          <w:rFonts w:ascii="Arial" w:hAnsi="Arial" w:cs="Arial"/>
          <w:lang w:val="en-US"/>
        </w:rPr>
        <w:t>sjellen</w:t>
      </w:r>
      <w:proofErr w:type="spellEnd"/>
      <w:r w:rsidR="00C56A0B">
        <w:rPr>
          <w:rFonts w:ascii="Arial" w:hAnsi="Arial" w:cs="Arial"/>
          <w:lang w:val="en-US"/>
        </w:rPr>
        <w:t xml:space="preserve"> e </w:t>
      </w:r>
      <w:proofErr w:type="spellStart"/>
      <w:r w:rsidR="00C56A0B">
        <w:rPr>
          <w:rFonts w:ascii="Arial" w:hAnsi="Arial" w:cs="Arial"/>
          <w:lang w:val="en-US"/>
        </w:rPr>
        <w:t>vendimeve</w:t>
      </w:r>
      <w:proofErr w:type="spellEnd"/>
      <w:r w:rsidR="00C56A0B">
        <w:rPr>
          <w:rFonts w:ascii="Arial" w:hAnsi="Arial" w:cs="Arial"/>
          <w:lang w:val="en-US"/>
        </w:rPr>
        <w:t xml:space="preserve"> </w:t>
      </w:r>
      <w:r w:rsidR="00904E97">
        <w:rPr>
          <w:rFonts w:ascii="Arial" w:hAnsi="Arial" w:cs="Arial"/>
          <w:lang w:val="en-US"/>
        </w:rPr>
        <w:t xml:space="preserve">me </w:t>
      </w:r>
      <w:proofErr w:type="spellStart"/>
      <w:r w:rsidR="00904E97">
        <w:rPr>
          <w:rFonts w:ascii="Arial" w:hAnsi="Arial" w:cs="Arial"/>
          <w:lang w:val="en-US"/>
        </w:rPr>
        <w:t>zbatimin</w:t>
      </w:r>
      <w:proofErr w:type="spellEnd"/>
      <w:r w:rsidR="00904E97">
        <w:rPr>
          <w:rFonts w:ascii="Arial" w:hAnsi="Arial" w:cs="Arial"/>
          <w:lang w:val="en-US"/>
        </w:rPr>
        <w:t xml:space="preserve"> e </w:t>
      </w:r>
      <w:proofErr w:type="spellStart"/>
      <w:r w:rsidR="00904E97">
        <w:rPr>
          <w:rFonts w:ascii="Arial" w:hAnsi="Arial" w:cs="Arial"/>
          <w:lang w:val="en-US"/>
        </w:rPr>
        <w:t>diskutimit</w:t>
      </w:r>
      <w:proofErr w:type="spellEnd"/>
      <w:r w:rsidR="00904E97">
        <w:rPr>
          <w:rFonts w:ascii="Arial" w:hAnsi="Arial" w:cs="Arial"/>
          <w:lang w:val="en-US"/>
        </w:rPr>
        <w:t xml:space="preserve"> </w:t>
      </w:r>
      <w:proofErr w:type="spellStart"/>
      <w:r w:rsidR="00904E97">
        <w:rPr>
          <w:rFonts w:ascii="Arial" w:hAnsi="Arial" w:cs="Arial"/>
          <w:lang w:val="en-US"/>
        </w:rPr>
        <w:t>publik</w:t>
      </w:r>
      <w:proofErr w:type="spellEnd"/>
      <w:r w:rsidR="00904E97">
        <w:rPr>
          <w:rFonts w:ascii="Arial" w:hAnsi="Arial" w:cs="Arial"/>
          <w:lang w:val="en-US"/>
        </w:rPr>
        <w:t>.</w:t>
      </w:r>
    </w:p>
    <w:p w:rsidR="00904E97" w:rsidRDefault="00904E97" w:rsidP="001A6087">
      <w:pPr>
        <w:jc w:val="both"/>
        <w:rPr>
          <w:rFonts w:ascii="Arial" w:hAnsi="Arial" w:cs="Arial"/>
          <w:lang w:val="en-US"/>
        </w:rPr>
      </w:pPr>
    </w:p>
    <w:p w:rsidR="00904E97" w:rsidRDefault="00904E97" w:rsidP="001A6087">
      <w:pPr>
        <w:jc w:val="both"/>
        <w:rPr>
          <w:rFonts w:ascii="Arial" w:hAnsi="Arial" w:cs="Arial"/>
          <w:lang w:val="en-US"/>
        </w:rPr>
      </w:pPr>
      <w:proofErr w:type="spellStart"/>
      <w:r>
        <w:rPr>
          <w:rFonts w:ascii="Arial" w:hAnsi="Arial" w:cs="Arial"/>
          <w:lang w:val="en-US"/>
        </w:rPr>
        <w:t>Neni</w:t>
      </w:r>
      <w:proofErr w:type="spellEnd"/>
      <w:r>
        <w:rPr>
          <w:rFonts w:ascii="Arial" w:hAnsi="Arial" w:cs="Arial"/>
          <w:lang w:val="en-US"/>
        </w:rPr>
        <w:t xml:space="preserve"> 53, </w:t>
      </w:r>
      <w:proofErr w:type="spellStart"/>
      <w:r>
        <w:rPr>
          <w:rFonts w:ascii="Arial" w:hAnsi="Arial" w:cs="Arial"/>
          <w:lang w:val="en-US"/>
        </w:rPr>
        <w:t>paragrafi</w:t>
      </w:r>
      <w:proofErr w:type="spellEnd"/>
      <w:r>
        <w:rPr>
          <w:rFonts w:ascii="Arial" w:hAnsi="Arial" w:cs="Arial"/>
          <w:lang w:val="en-US"/>
        </w:rPr>
        <w:t xml:space="preserve"> 1, </w:t>
      </w:r>
      <w:proofErr w:type="spellStart"/>
      <w:r>
        <w:rPr>
          <w:rFonts w:ascii="Arial" w:hAnsi="Arial" w:cs="Arial"/>
          <w:lang w:val="en-US"/>
        </w:rPr>
        <w:t>pika</w:t>
      </w:r>
      <w:proofErr w:type="spellEnd"/>
      <w:r>
        <w:rPr>
          <w:rFonts w:ascii="Arial" w:hAnsi="Arial" w:cs="Arial"/>
          <w:lang w:val="en-US"/>
        </w:rPr>
        <w:t xml:space="preserve"> 7 e </w:t>
      </w:r>
      <w:proofErr w:type="spellStart"/>
      <w:r>
        <w:rPr>
          <w:rFonts w:ascii="Arial" w:hAnsi="Arial" w:cs="Arial"/>
          <w:lang w:val="en-US"/>
        </w:rPr>
        <w:t>Statutit</w:t>
      </w:r>
      <w:proofErr w:type="spellEnd"/>
      <w:r>
        <w:rPr>
          <w:rFonts w:ascii="Arial" w:hAnsi="Arial" w:cs="Arial"/>
          <w:lang w:val="en-US"/>
        </w:rPr>
        <w:t xml:space="preserve"> </w:t>
      </w:r>
      <w:proofErr w:type="spellStart"/>
      <w:r>
        <w:rPr>
          <w:rFonts w:ascii="Arial" w:hAnsi="Arial" w:cs="Arial"/>
          <w:lang w:val="en-US"/>
        </w:rPr>
        <w:t>të</w:t>
      </w:r>
      <w:proofErr w:type="spellEnd"/>
      <w:r>
        <w:rPr>
          <w:rFonts w:ascii="Arial" w:hAnsi="Arial" w:cs="Arial"/>
          <w:lang w:val="en-US"/>
        </w:rPr>
        <w:t xml:space="preserve"> </w:t>
      </w:r>
      <w:proofErr w:type="spellStart"/>
      <w:r>
        <w:rPr>
          <w:rFonts w:ascii="Arial" w:hAnsi="Arial" w:cs="Arial"/>
          <w:lang w:val="en-US"/>
        </w:rPr>
        <w:t>Komunës</w:t>
      </w:r>
      <w:proofErr w:type="spellEnd"/>
      <w:r>
        <w:rPr>
          <w:rFonts w:ascii="Arial" w:hAnsi="Arial" w:cs="Arial"/>
          <w:lang w:val="en-US"/>
        </w:rPr>
        <w:t xml:space="preserve"> </w:t>
      </w:r>
      <w:proofErr w:type="spellStart"/>
      <w:r>
        <w:rPr>
          <w:rFonts w:ascii="Arial" w:hAnsi="Arial" w:cs="Arial"/>
          <w:lang w:val="en-US"/>
        </w:rPr>
        <w:t>së</w:t>
      </w:r>
      <w:proofErr w:type="spellEnd"/>
      <w:r>
        <w:rPr>
          <w:rFonts w:ascii="Arial" w:hAnsi="Arial" w:cs="Arial"/>
          <w:lang w:val="en-US"/>
        </w:rPr>
        <w:t xml:space="preserve"> </w:t>
      </w:r>
      <w:proofErr w:type="spellStart"/>
      <w:r>
        <w:rPr>
          <w:rFonts w:ascii="Arial" w:hAnsi="Arial" w:cs="Arial"/>
          <w:lang w:val="en-US"/>
        </w:rPr>
        <w:t>Tuzit</w:t>
      </w:r>
      <w:proofErr w:type="spellEnd"/>
      <w:r>
        <w:rPr>
          <w:rFonts w:ascii="Arial" w:hAnsi="Arial" w:cs="Arial"/>
          <w:lang w:val="en-US"/>
        </w:rPr>
        <w:t xml:space="preserve"> </w:t>
      </w:r>
      <w:proofErr w:type="spellStart"/>
      <w:r>
        <w:rPr>
          <w:rFonts w:ascii="Arial" w:hAnsi="Arial" w:cs="Arial"/>
          <w:lang w:val="en-US"/>
        </w:rPr>
        <w:t>përshkruan</w:t>
      </w:r>
      <w:proofErr w:type="spellEnd"/>
      <w:r>
        <w:rPr>
          <w:rFonts w:ascii="Arial" w:hAnsi="Arial" w:cs="Arial"/>
          <w:lang w:val="en-US"/>
        </w:rPr>
        <w:t xml:space="preserve"> </w:t>
      </w:r>
      <w:proofErr w:type="spellStart"/>
      <w:r>
        <w:rPr>
          <w:rFonts w:ascii="Arial" w:hAnsi="Arial" w:cs="Arial"/>
          <w:lang w:val="en-US"/>
        </w:rPr>
        <w:t>që</w:t>
      </w:r>
      <w:proofErr w:type="spellEnd"/>
      <w:r>
        <w:rPr>
          <w:rFonts w:ascii="Arial" w:hAnsi="Arial" w:cs="Arial"/>
          <w:lang w:val="en-US"/>
        </w:rPr>
        <w:t xml:space="preserve"> </w:t>
      </w:r>
      <w:proofErr w:type="spellStart"/>
      <w:r>
        <w:rPr>
          <w:rFonts w:ascii="Arial" w:hAnsi="Arial" w:cs="Arial"/>
          <w:lang w:val="en-US"/>
        </w:rPr>
        <w:t>Kuvendi</w:t>
      </w:r>
      <w:proofErr w:type="spellEnd"/>
      <w:r>
        <w:rPr>
          <w:rFonts w:ascii="Arial" w:hAnsi="Arial" w:cs="Arial"/>
          <w:lang w:val="en-US"/>
        </w:rPr>
        <w:t xml:space="preserve"> </w:t>
      </w:r>
      <w:proofErr w:type="spellStart"/>
      <w:r>
        <w:rPr>
          <w:rFonts w:ascii="Arial" w:hAnsi="Arial" w:cs="Arial"/>
          <w:lang w:val="en-US"/>
        </w:rPr>
        <w:t>sjellë</w:t>
      </w:r>
      <w:proofErr w:type="spellEnd"/>
      <w:r>
        <w:rPr>
          <w:rFonts w:ascii="Arial" w:hAnsi="Arial" w:cs="Arial"/>
          <w:lang w:val="en-US"/>
        </w:rPr>
        <w:t xml:space="preserve"> </w:t>
      </w:r>
      <w:proofErr w:type="spellStart"/>
      <w:r>
        <w:rPr>
          <w:rFonts w:ascii="Arial" w:hAnsi="Arial" w:cs="Arial"/>
          <w:lang w:val="en-US"/>
        </w:rPr>
        <w:t>buxhetin</w:t>
      </w:r>
      <w:proofErr w:type="spellEnd"/>
      <w:r>
        <w:rPr>
          <w:rFonts w:ascii="Arial" w:hAnsi="Arial" w:cs="Arial"/>
          <w:lang w:val="en-US"/>
        </w:rPr>
        <w:t xml:space="preserve"> </w:t>
      </w:r>
      <w:proofErr w:type="spellStart"/>
      <w:r>
        <w:rPr>
          <w:rFonts w:ascii="Arial" w:hAnsi="Arial" w:cs="Arial"/>
          <w:lang w:val="en-US"/>
        </w:rPr>
        <w:t>dhe</w:t>
      </w:r>
      <w:proofErr w:type="spellEnd"/>
      <w:r>
        <w:rPr>
          <w:rFonts w:ascii="Arial" w:hAnsi="Arial" w:cs="Arial"/>
          <w:lang w:val="en-US"/>
        </w:rPr>
        <w:t xml:space="preserve"> </w:t>
      </w:r>
      <w:proofErr w:type="spellStart"/>
      <w:r>
        <w:rPr>
          <w:rFonts w:ascii="Arial" w:hAnsi="Arial" w:cs="Arial"/>
          <w:lang w:val="en-US"/>
        </w:rPr>
        <w:t>llogarinë</w:t>
      </w:r>
      <w:proofErr w:type="spellEnd"/>
      <w:r>
        <w:rPr>
          <w:rFonts w:ascii="Arial" w:hAnsi="Arial" w:cs="Arial"/>
          <w:lang w:val="en-US"/>
        </w:rPr>
        <w:t xml:space="preserve"> </w:t>
      </w:r>
      <w:proofErr w:type="spellStart"/>
      <w:r>
        <w:rPr>
          <w:rFonts w:ascii="Arial" w:hAnsi="Arial" w:cs="Arial"/>
          <w:lang w:val="en-US"/>
        </w:rPr>
        <w:t>përfundimtare</w:t>
      </w:r>
      <w:proofErr w:type="spellEnd"/>
      <w:r>
        <w:rPr>
          <w:rFonts w:ascii="Arial" w:hAnsi="Arial" w:cs="Arial"/>
          <w:lang w:val="en-US"/>
        </w:rPr>
        <w:t xml:space="preserve"> </w:t>
      </w:r>
      <w:proofErr w:type="spellStart"/>
      <w:r>
        <w:rPr>
          <w:rFonts w:ascii="Arial" w:hAnsi="Arial" w:cs="Arial"/>
          <w:lang w:val="en-US"/>
        </w:rPr>
        <w:t>të</w:t>
      </w:r>
      <w:proofErr w:type="spellEnd"/>
      <w:r>
        <w:rPr>
          <w:rFonts w:ascii="Arial" w:hAnsi="Arial" w:cs="Arial"/>
          <w:lang w:val="en-US"/>
        </w:rPr>
        <w:t xml:space="preserve"> </w:t>
      </w:r>
      <w:proofErr w:type="spellStart"/>
      <w:r>
        <w:rPr>
          <w:rFonts w:ascii="Arial" w:hAnsi="Arial" w:cs="Arial"/>
          <w:lang w:val="en-US"/>
        </w:rPr>
        <w:t>buxhetit</w:t>
      </w:r>
      <w:proofErr w:type="spellEnd"/>
      <w:r>
        <w:rPr>
          <w:rFonts w:ascii="Arial" w:hAnsi="Arial" w:cs="Arial"/>
          <w:lang w:val="en-US"/>
        </w:rPr>
        <w:t>.</w:t>
      </w:r>
    </w:p>
    <w:p w:rsidR="00904E97" w:rsidRDefault="00904E97" w:rsidP="001A6087">
      <w:pPr>
        <w:jc w:val="both"/>
        <w:rPr>
          <w:rFonts w:ascii="Arial" w:hAnsi="Arial" w:cs="Arial"/>
          <w:lang w:val="en-US"/>
        </w:rPr>
      </w:pPr>
    </w:p>
    <w:p w:rsidR="00904E97" w:rsidRDefault="00904E97" w:rsidP="001A6087">
      <w:pPr>
        <w:jc w:val="both"/>
        <w:rPr>
          <w:rFonts w:ascii="Arial" w:hAnsi="Arial" w:cs="Arial"/>
          <w:lang w:val="en-US"/>
        </w:rPr>
      </w:pPr>
      <w:proofErr w:type="spellStart"/>
      <w:proofErr w:type="gramStart"/>
      <w:r>
        <w:rPr>
          <w:rFonts w:ascii="Arial" w:hAnsi="Arial" w:cs="Arial"/>
          <w:lang w:val="en-US"/>
        </w:rPr>
        <w:t>Neni</w:t>
      </w:r>
      <w:proofErr w:type="spellEnd"/>
      <w:r>
        <w:rPr>
          <w:rFonts w:ascii="Arial" w:hAnsi="Arial" w:cs="Arial"/>
          <w:lang w:val="en-US"/>
        </w:rPr>
        <w:t xml:space="preserve"> 42 </w:t>
      </w:r>
      <w:proofErr w:type="spellStart"/>
      <w:r>
        <w:rPr>
          <w:rFonts w:ascii="Arial" w:hAnsi="Arial" w:cs="Arial"/>
          <w:lang w:val="en-US"/>
        </w:rPr>
        <w:t>paragrafi</w:t>
      </w:r>
      <w:proofErr w:type="spellEnd"/>
      <w:r>
        <w:rPr>
          <w:rFonts w:ascii="Arial" w:hAnsi="Arial" w:cs="Arial"/>
          <w:lang w:val="en-US"/>
        </w:rPr>
        <w:t xml:space="preserve"> 1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Ligjit</w:t>
      </w:r>
      <w:proofErr w:type="spellEnd"/>
      <w:r>
        <w:rPr>
          <w:rFonts w:ascii="Arial" w:hAnsi="Arial" w:cs="Arial"/>
          <w:lang w:val="en-US"/>
        </w:rPr>
        <w:t xml:space="preserve"> </w:t>
      </w:r>
      <w:proofErr w:type="spellStart"/>
      <w:r>
        <w:rPr>
          <w:rFonts w:ascii="Arial" w:hAnsi="Arial" w:cs="Arial"/>
          <w:lang w:val="en-US"/>
        </w:rPr>
        <w:t>mbi</w:t>
      </w:r>
      <w:proofErr w:type="spellEnd"/>
      <w:r>
        <w:rPr>
          <w:rFonts w:ascii="Arial" w:hAnsi="Arial" w:cs="Arial"/>
          <w:lang w:val="en-US"/>
        </w:rPr>
        <w:t xml:space="preserve"> </w:t>
      </w:r>
      <w:proofErr w:type="spellStart"/>
      <w:r>
        <w:rPr>
          <w:rFonts w:ascii="Arial" w:hAnsi="Arial" w:cs="Arial"/>
          <w:lang w:val="en-US"/>
        </w:rPr>
        <w:t>organizimin</w:t>
      </w:r>
      <w:proofErr w:type="spellEnd"/>
      <w:r>
        <w:rPr>
          <w:rFonts w:ascii="Arial" w:hAnsi="Arial" w:cs="Arial"/>
          <w:lang w:val="en-US"/>
        </w:rPr>
        <w:t xml:space="preserve"> territorial </w:t>
      </w:r>
      <w:proofErr w:type="spellStart"/>
      <w:r>
        <w:rPr>
          <w:rFonts w:ascii="Arial" w:hAnsi="Arial" w:cs="Arial"/>
          <w:lang w:val="en-US"/>
        </w:rPr>
        <w:t>të</w:t>
      </w:r>
      <w:proofErr w:type="spellEnd"/>
      <w:r>
        <w:rPr>
          <w:rFonts w:ascii="Arial" w:hAnsi="Arial" w:cs="Arial"/>
          <w:lang w:val="en-US"/>
        </w:rPr>
        <w:t xml:space="preserve"> </w:t>
      </w:r>
      <w:proofErr w:type="spellStart"/>
      <w:r>
        <w:rPr>
          <w:rFonts w:ascii="Arial" w:hAnsi="Arial" w:cs="Arial"/>
          <w:lang w:val="en-US"/>
        </w:rPr>
        <w:t>Malit</w:t>
      </w:r>
      <w:proofErr w:type="spellEnd"/>
      <w:r>
        <w:rPr>
          <w:rFonts w:ascii="Arial" w:hAnsi="Arial" w:cs="Arial"/>
          <w:lang w:val="en-US"/>
        </w:rPr>
        <w:t xml:space="preserve"> </w:t>
      </w:r>
      <w:proofErr w:type="spellStart"/>
      <w:r>
        <w:rPr>
          <w:rFonts w:ascii="Arial" w:hAnsi="Arial" w:cs="Arial"/>
          <w:lang w:val="en-US"/>
        </w:rPr>
        <w:t>të</w:t>
      </w:r>
      <w:proofErr w:type="spellEnd"/>
      <w:r>
        <w:rPr>
          <w:rFonts w:ascii="Arial" w:hAnsi="Arial" w:cs="Arial"/>
          <w:lang w:val="en-US"/>
        </w:rPr>
        <w:t xml:space="preserve"> </w:t>
      </w:r>
      <w:proofErr w:type="spellStart"/>
      <w:r>
        <w:rPr>
          <w:rFonts w:ascii="Arial" w:hAnsi="Arial" w:cs="Arial"/>
          <w:lang w:val="en-US"/>
        </w:rPr>
        <w:t>Zi</w:t>
      </w:r>
      <w:proofErr w:type="spellEnd"/>
      <w:r>
        <w:rPr>
          <w:rFonts w:ascii="Arial" w:hAnsi="Arial" w:cs="Arial"/>
          <w:lang w:val="en-US"/>
        </w:rPr>
        <w:t xml:space="preserve"> </w:t>
      </w:r>
      <w:proofErr w:type="spellStart"/>
      <w:r>
        <w:rPr>
          <w:rFonts w:ascii="Arial" w:hAnsi="Arial" w:cs="Arial"/>
          <w:lang w:val="en-US"/>
        </w:rPr>
        <w:t>përshkruan</w:t>
      </w:r>
      <w:proofErr w:type="spellEnd"/>
      <w:r>
        <w:rPr>
          <w:rFonts w:ascii="Arial" w:hAnsi="Arial" w:cs="Arial"/>
          <w:lang w:val="en-US"/>
        </w:rPr>
        <w:t xml:space="preserve"> </w:t>
      </w:r>
      <w:proofErr w:type="spellStart"/>
      <w:r>
        <w:rPr>
          <w:rFonts w:ascii="Arial" w:hAnsi="Arial" w:cs="Arial"/>
          <w:lang w:val="en-US"/>
        </w:rPr>
        <w:t>që</w:t>
      </w:r>
      <w:proofErr w:type="spellEnd"/>
      <w:r>
        <w:rPr>
          <w:rFonts w:ascii="Arial" w:hAnsi="Arial" w:cs="Arial"/>
          <w:lang w:val="en-US"/>
        </w:rPr>
        <w:t xml:space="preserve"> </w:t>
      </w:r>
      <w:proofErr w:type="spellStart"/>
      <w:r>
        <w:rPr>
          <w:rFonts w:ascii="Arial" w:hAnsi="Arial" w:cs="Arial"/>
          <w:lang w:val="en-US"/>
        </w:rPr>
        <w:t>Kuvendi</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komunës</w:t>
      </w:r>
      <w:proofErr w:type="spellEnd"/>
      <w:r>
        <w:rPr>
          <w:rFonts w:ascii="Arial" w:hAnsi="Arial" w:cs="Arial"/>
          <w:lang w:val="en-US"/>
        </w:rPr>
        <w:t xml:space="preserve"> </w:t>
      </w:r>
      <w:proofErr w:type="spellStart"/>
      <w:r>
        <w:rPr>
          <w:rFonts w:ascii="Arial" w:hAnsi="Arial" w:cs="Arial"/>
          <w:lang w:val="en-US"/>
        </w:rPr>
        <w:t>së</w:t>
      </w:r>
      <w:proofErr w:type="spellEnd"/>
      <w:r>
        <w:rPr>
          <w:rFonts w:ascii="Arial" w:hAnsi="Arial" w:cs="Arial"/>
          <w:lang w:val="en-US"/>
        </w:rPr>
        <w:t xml:space="preserve"> </w:t>
      </w:r>
      <w:proofErr w:type="spellStart"/>
      <w:r>
        <w:rPr>
          <w:rFonts w:ascii="Arial" w:hAnsi="Arial" w:cs="Arial"/>
          <w:lang w:val="en-US"/>
        </w:rPr>
        <w:t>sapoformuar</w:t>
      </w:r>
      <w:proofErr w:type="spellEnd"/>
      <w:r>
        <w:rPr>
          <w:rFonts w:ascii="Arial" w:hAnsi="Arial" w:cs="Arial"/>
          <w:lang w:val="en-US"/>
        </w:rPr>
        <w:t xml:space="preserve">, </w:t>
      </w:r>
      <w:proofErr w:type="spellStart"/>
      <w:r>
        <w:rPr>
          <w:rFonts w:ascii="Arial" w:hAnsi="Arial" w:cs="Arial"/>
          <w:lang w:val="en-US"/>
        </w:rPr>
        <w:t>gjegjësisht</w:t>
      </w:r>
      <w:proofErr w:type="spellEnd"/>
      <w:r>
        <w:rPr>
          <w:rFonts w:ascii="Arial" w:hAnsi="Arial" w:cs="Arial"/>
          <w:lang w:val="en-US"/>
        </w:rPr>
        <w:t xml:space="preserve"> </w:t>
      </w:r>
      <w:proofErr w:type="spellStart"/>
      <w:r>
        <w:rPr>
          <w:rFonts w:ascii="Arial" w:hAnsi="Arial" w:cs="Arial"/>
          <w:lang w:val="en-US"/>
        </w:rPr>
        <w:t>komuna</w:t>
      </w:r>
      <w:proofErr w:type="spellEnd"/>
      <w:r>
        <w:rPr>
          <w:rFonts w:ascii="Arial" w:hAnsi="Arial" w:cs="Arial"/>
          <w:lang w:val="en-US"/>
        </w:rPr>
        <w:t xml:space="preserve"> </w:t>
      </w:r>
      <w:proofErr w:type="spellStart"/>
      <w:r>
        <w:rPr>
          <w:rFonts w:ascii="Arial" w:hAnsi="Arial" w:cs="Arial"/>
          <w:lang w:val="en-US"/>
        </w:rPr>
        <w:t>sjellë</w:t>
      </w:r>
      <w:proofErr w:type="spellEnd"/>
      <w:r>
        <w:rPr>
          <w:rFonts w:ascii="Arial" w:hAnsi="Arial" w:cs="Arial"/>
          <w:lang w:val="en-US"/>
        </w:rPr>
        <w:t xml:space="preserve"> </w:t>
      </w:r>
      <w:proofErr w:type="spellStart"/>
      <w:r>
        <w:rPr>
          <w:rFonts w:ascii="Arial" w:hAnsi="Arial" w:cs="Arial"/>
          <w:lang w:val="en-US"/>
        </w:rPr>
        <w:t>buxhetin</w:t>
      </w:r>
      <w:proofErr w:type="spellEnd"/>
      <w:r>
        <w:rPr>
          <w:rFonts w:ascii="Arial" w:hAnsi="Arial" w:cs="Arial"/>
          <w:lang w:val="en-US"/>
        </w:rPr>
        <w:t xml:space="preserve"> në </w:t>
      </w:r>
      <w:proofErr w:type="spellStart"/>
      <w:r>
        <w:rPr>
          <w:rFonts w:ascii="Arial" w:hAnsi="Arial" w:cs="Arial"/>
          <w:lang w:val="en-US"/>
        </w:rPr>
        <w:t>afatin</w:t>
      </w:r>
      <w:proofErr w:type="spellEnd"/>
      <w:r>
        <w:rPr>
          <w:rFonts w:ascii="Arial" w:hAnsi="Arial" w:cs="Arial"/>
          <w:lang w:val="en-US"/>
        </w:rPr>
        <w:t xml:space="preserve"> </w:t>
      </w:r>
      <w:proofErr w:type="spellStart"/>
      <w:r>
        <w:rPr>
          <w:rFonts w:ascii="Arial" w:hAnsi="Arial" w:cs="Arial"/>
          <w:lang w:val="en-US"/>
        </w:rPr>
        <w:t>prej</w:t>
      </w:r>
      <w:proofErr w:type="spellEnd"/>
      <w:r>
        <w:rPr>
          <w:rFonts w:ascii="Arial" w:hAnsi="Arial" w:cs="Arial"/>
          <w:lang w:val="en-US"/>
        </w:rPr>
        <w:t xml:space="preserve"> 90 </w:t>
      </w:r>
      <w:proofErr w:type="spellStart"/>
      <w:r>
        <w:rPr>
          <w:rFonts w:ascii="Arial" w:hAnsi="Arial" w:cs="Arial"/>
          <w:lang w:val="en-US"/>
        </w:rPr>
        <w:t>ditëve</w:t>
      </w:r>
      <w:proofErr w:type="spellEnd"/>
      <w:r>
        <w:rPr>
          <w:rFonts w:ascii="Arial" w:hAnsi="Arial" w:cs="Arial"/>
          <w:lang w:val="en-US"/>
        </w:rPr>
        <w:t xml:space="preserve"> </w:t>
      </w:r>
      <w:proofErr w:type="spellStart"/>
      <w:r>
        <w:rPr>
          <w:rFonts w:ascii="Arial" w:hAnsi="Arial" w:cs="Arial"/>
          <w:lang w:val="en-US"/>
        </w:rPr>
        <w:t>nga</w:t>
      </w:r>
      <w:proofErr w:type="spellEnd"/>
      <w:r>
        <w:rPr>
          <w:rFonts w:ascii="Arial" w:hAnsi="Arial" w:cs="Arial"/>
          <w:lang w:val="en-US"/>
        </w:rPr>
        <w:t xml:space="preserve"> </w:t>
      </w:r>
      <w:proofErr w:type="spellStart"/>
      <w:r>
        <w:rPr>
          <w:rFonts w:ascii="Arial" w:hAnsi="Arial" w:cs="Arial"/>
          <w:lang w:val="en-US"/>
        </w:rPr>
        <w:t>dita</w:t>
      </w:r>
      <w:proofErr w:type="spellEnd"/>
      <w:r>
        <w:rPr>
          <w:rFonts w:ascii="Arial" w:hAnsi="Arial" w:cs="Arial"/>
          <w:lang w:val="en-US"/>
        </w:rPr>
        <w:t xml:space="preserve"> e </w:t>
      </w:r>
      <w:proofErr w:type="spellStart"/>
      <w:r>
        <w:rPr>
          <w:rFonts w:ascii="Arial" w:hAnsi="Arial" w:cs="Arial"/>
          <w:lang w:val="en-US"/>
        </w:rPr>
        <w:t>konstituimit</w:t>
      </w:r>
      <w:proofErr w:type="spellEnd"/>
      <w:r>
        <w:rPr>
          <w:rFonts w:ascii="Arial" w:hAnsi="Arial" w:cs="Arial"/>
          <w:lang w:val="en-US"/>
        </w:rPr>
        <w:t xml:space="preserve"> </w:t>
      </w:r>
      <w:proofErr w:type="spellStart"/>
      <w:r>
        <w:rPr>
          <w:rFonts w:ascii="Arial" w:hAnsi="Arial" w:cs="Arial"/>
          <w:lang w:val="en-US"/>
        </w:rPr>
        <w:t>të</w:t>
      </w:r>
      <w:proofErr w:type="spellEnd"/>
      <w:r>
        <w:rPr>
          <w:rFonts w:ascii="Arial" w:hAnsi="Arial" w:cs="Arial"/>
          <w:lang w:val="en-US"/>
        </w:rPr>
        <w:t xml:space="preserve"> </w:t>
      </w:r>
      <w:proofErr w:type="spellStart"/>
      <w:r>
        <w:rPr>
          <w:rFonts w:ascii="Arial" w:hAnsi="Arial" w:cs="Arial"/>
          <w:lang w:val="en-US"/>
        </w:rPr>
        <w:t>Kuvendit</w:t>
      </w:r>
      <w:proofErr w:type="spellEnd"/>
      <w:r>
        <w:rPr>
          <w:rFonts w:ascii="Arial" w:hAnsi="Arial" w:cs="Arial"/>
          <w:lang w:val="en-US"/>
        </w:rPr>
        <w:t>.</w:t>
      </w:r>
      <w:proofErr w:type="gramEnd"/>
    </w:p>
    <w:p w:rsidR="00E53D44" w:rsidRDefault="00E53D44" w:rsidP="001A6087">
      <w:pPr>
        <w:jc w:val="both"/>
        <w:rPr>
          <w:rFonts w:ascii="Arial" w:hAnsi="Arial" w:cs="Arial"/>
          <w:lang w:val="en-US"/>
        </w:rPr>
      </w:pPr>
    </w:p>
    <w:p w:rsidR="009C5CA3" w:rsidRPr="00E53D44" w:rsidRDefault="00E53D44" w:rsidP="001A6087">
      <w:pPr>
        <w:jc w:val="both"/>
        <w:rPr>
          <w:rFonts w:ascii="Arial" w:hAnsi="Arial" w:cs="Arial"/>
        </w:rPr>
      </w:pPr>
      <w:r>
        <w:rPr>
          <w:rFonts w:ascii="Arial" w:hAnsi="Arial" w:cs="Arial"/>
          <w:lang w:val="en-US"/>
        </w:rPr>
        <w:t xml:space="preserve"> </w:t>
      </w:r>
    </w:p>
    <w:p w:rsidR="00904E97" w:rsidRDefault="00904E97" w:rsidP="001A6087">
      <w:pPr>
        <w:jc w:val="both"/>
        <w:rPr>
          <w:rFonts w:ascii="Arial" w:hAnsi="Arial" w:cs="Arial"/>
          <w:bCs/>
        </w:rPr>
      </w:pPr>
    </w:p>
    <w:p w:rsidR="00904E97" w:rsidRDefault="00904E97" w:rsidP="00904E97">
      <w:pPr>
        <w:jc w:val="center"/>
        <w:rPr>
          <w:rFonts w:ascii="Arial" w:hAnsi="Arial" w:cs="Arial"/>
          <w:b/>
          <w:bCs/>
          <w:i/>
        </w:rPr>
      </w:pPr>
      <w:r w:rsidRPr="00904E97">
        <w:rPr>
          <w:rFonts w:ascii="Arial" w:hAnsi="Arial" w:cs="Arial"/>
          <w:b/>
          <w:bCs/>
          <w:i/>
        </w:rPr>
        <w:lastRenderedPageBreak/>
        <w:t>ARSYETIM</w:t>
      </w:r>
    </w:p>
    <w:p w:rsidR="00974060" w:rsidRDefault="00974060" w:rsidP="00904E97">
      <w:pPr>
        <w:jc w:val="center"/>
        <w:rPr>
          <w:rFonts w:ascii="Arial" w:hAnsi="Arial" w:cs="Arial"/>
          <w:b/>
          <w:bCs/>
          <w:i/>
        </w:rPr>
      </w:pPr>
    </w:p>
    <w:p w:rsidR="00904E97" w:rsidRDefault="00904E97" w:rsidP="00802DA7">
      <w:pPr>
        <w:jc w:val="both"/>
        <w:rPr>
          <w:rFonts w:ascii="Arial" w:hAnsi="Arial" w:cs="Arial"/>
          <w:bCs/>
        </w:rPr>
      </w:pPr>
      <w:r>
        <w:rPr>
          <w:rFonts w:ascii="Arial" w:hAnsi="Arial" w:cs="Arial"/>
          <w:bCs/>
        </w:rPr>
        <w:t>Vendimi mbi Buxhetin e Komunës së Tuzit për vitin 2019 është punuar në bazë të strategjisë fiskale të Qeverisë së Malit të zi për periudhën 2018-2021, sipas udhëzimeve të Ministrisë së financave të Malit të Zi, kërkesave të njesive konsumuese si dhe parashikimeve reale të të ardhurave dhe shpenzimeve.</w:t>
      </w:r>
    </w:p>
    <w:p w:rsidR="00904E97" w:rsidRDefault="00904E97" w:rsidP="00904E97">
      <w:pPr>
        <w:rPr>
          <w:rFonts w:ascii="Arial" w:hAnsi="Arial" w:cs="Arial"/>
          <w:bCs/>
        </w:rPr>
      </w:pPr>
    </w:p>
    <w:p w:rsidR="00904E97" w:rsidRDefault="00904E97" w:rsidP="00802DA7">
      <w:pPr>
        <w:jc w:val="both"/>
        <w:rPr>
          <w:rFonts w:ascii="Arial" w:hAnsi="Arial" w:cs="Arial"/>
          <w:bCs/>
        </w:rPr>
      </w:pPr>
      <w:r>
        <w:rPr>
          <w:rFonts w:ascii="Arial" w:hAnsi="Arial" w:cs="Arial"/>
          <w:bCs/>
        </w:rPr>
        <w:t xml:space="preserve">Qëllimi kryesor i politikës buxhetore është sigurimi i sistemit të qëndruashëm të </w:t>
      </w:r>
      <w:r w:rsidR="00313F8C">
        <w:rPr>
          <w:rFonts w:ascii="Arial" w:hAnsi="Arial" w:cs="Arial"/>
          <w:bCs/>
        </w:rPr>
        <w:t>financave ku nga të të ardhurat e përfituara do të mbulohen të gjitha shpënzimet vijuese, pagesat si dhe do të sigurohen mjetet për investime kapitale.</w:t>
      </w:r>
    </w:p>
    <w:p w:rsidR="00313F8C" w:rsidRDefault="00313F8C" w:rsidP="00904E97">
      <w:pPr>
        <w:rPr>
          <w:rFonts w:ascii="Arial" w:hAnsi="Arial" w:cs="Arial"/>
          <w:bCs/>
        </w:rPr>
      </w:pPr>
    </w:p>
    <w:p w:rsidR="00313F8C" w:rsidRDefault="00313F8C" w:rsidP="00904E97">
      <w:pPr>
        <w:rPr>
          <w:rFonts w:ascii="Arial" w:hAnsi="Arial" w:cs="Arial"/>
          <w:bCs/>
        </w:rPr>
      </w:pPr>
      <w:r>
        <w:rPr>
          <w:rFonts w:ascii="Arial" w:hAnsi="Arial" w:cs="Arial"/>
          <w:bCs/>
        </w:rPr>
        <w:t>Kur është në pyetje kolona e të ardhurave, qëllimet e parapara me buxhetin janë:</w:t>
      </w:r>
    </w:p>
    <w:p w:rsidR="00313F8C" w:rsidRDefault="00313F8C" w:rsidP="00313F8C">
      <w:pPr>
        <w:pStyle w:val="ListParagraph"/>
        <w:numPr>
          <w:ilvl w:val="0"/>
          <w:numId w:val="27"/>
        </w:numPr>
        <w:rPr>
          <w:rFonts w:ascii="Arial" w:hAnsi="Arial" w:cs="Arial"/>
          <w:bCs/>
        </w:rPr>
      </w:pPr>
      <w:r>
        <w:rPr>
          <w:rFonts w:ascii="Arial" w:hAnsi="Arial" w:cs="Arial"/>
          <w:bCs/>
        </w:rPr>
        <w:t>rritja e pagesës së të gjitha llojeve të të ardhurave lokale;</w:t>
      </w:r>
    </w:p>
    <w:p w:rsidR="00313F8C" w:rsidRDefault="00313F8C" w:rsidP="00313F8C">
      <w:pPr>
        <w:pStyle w:val="ListParagraph"/>
        <w:numPr>
          <w:ilvl w:val="0"/>
          <w:numId w:val="27"/>
        </w:numPr>
        <w:rPr>
          <w:rFonts w:ascii="Arial" w:hAnsi="Arial" w:cs="Arial"/>
          <w:bCs/>
        </w:rPr>
      </w:pPr>
      <w:r>
        <w:rPr>
          <w:rFonts w:ascii="Arial" w:hAnsi="Arial" w:cs="Arial"/>
          <w:bCs/>
        </w:rPr>
        <w:t>rritja e të ardhurave personale nëpërmjet përfshirjes më të gjërë të të tatim paguesve.</w:t>
      </w:r>
    </w:p>
    <w:p w:rsidR="00313F8C" w:rsidRDefault="00313F8C" w:rsidP="00313F8C">
      <w:pPr>
        <w:rPr>
          <w:rFonts w:ascii="Arial" w:hAnsi="Arial" w:cs="Arial"/>
          <w:bCs/>
        </w:rPr>
      </w:pPr>
    </w:p>
    <w:p w:rsidR="00313F8C" w:rsidRDefault="00313F8C" w:rsidP="00313F8C">
      <w:pPr>
        <w:rPr>
          <w:rFonts w:ascii="Arial" w:hAnsi="Arial" w:cs="Arial"/>
          <w:bCs/>
        </w:rPr>
      </w:pPr>
      <w:r>
        <w:rPr>
          <w:rFonts w:ascii="Arial" w:hAnsi="Arial" w:cs="Arial"/>
          <w:bCs/>
        </w:rPr>
        <w:t>Në anën e shpenzimeve qëllimet janë:</w:t>
      </w:r>
    </w:p>
    <w:p w:rsidR="00313F8C" w:rsidRDefault="00313F8C" w:rsidP="00313F8C">
      <w:pPr>
        <w:pStyle w:val="ListParagraph"/>
        <w:numPr>
          <w:ilvl w:val="0"/>
          <w:numId w:val="27"/>
        </w:numPr>
        <w:rPr>
          <w:rFonts w:ascii="Arial" w:hAnsi="Arial" w:cs="Arial"/>
          <w:bCs/>
        </w:rPr>
      </w:pPr>
      <w:r>
        <w:rPr>
          <w:rFonts w:ascii="Arial" w:hAnsi="Arial" w:cs="Arial"/>
          <w:bCs/>
        </w:rPr>
        <w:t>racionalizimi i të gjitha llojeve të konsumimit;</w:t>
      </w:r>
    </w:p>
    <w:p w:rsidR="00313F8C" w:rsidRDefault="00313F8C" w:rsidP="00313F8C">
      <w:pPr>
        <w:pStyle w:val="ListParagraph"/>
        <w:numPr>
          <w:ilvl w:val="0"/>
          <w:numId w:val="27"/>
        </w:numPr>
        <w:rPr>
          <w:rFonts w:ascii="Arial" w:hAnsi="Arial" w:cs="Arial"/>
          <w:bCs/>
        </w:rPr>
      </w:pPr>
      <w:r>
        <w:rPr>
          <w:rFonts w:ascii="Arial" w:hAnsi="Arial" w:cs="Arial"/>
          <w:bCs/>
        </w:rPr>
        <w:t>pagesa e rregulltë e obligimeve;</w:t>
      </w:r>
    </w:p>
    <w:p w:rsidR="00313F8C" w:rsidRDefault="00313F8C" w:rsidP="00313F8C">
      <w:pPr>
        <w:pStyle w:val="ListParagraph"/>
        <w:numPr>
          <w:ilvl w:val="0"/>
          <w:numId w:val="27"/>
        </w:numPr>
        <w:rPr>
          <w:rFonts w:ascii="Arial" w:hAnsi="Arial" w:cs="Arial"/>
          <w:bCs/>
        </w:rPr>
      </w:pPr>
      <w:r>
        <w:rPr>
          <w:rFonts w:ascii="Arial" w:hAnsi="Arial" w:cs="Arial"/>
          <w:bCs/>
        </w:rPr>
        <w:t>realizimi i projekteve të planifikuara kapitale.</w:t>
      </w:r>
    </w:p>
    <w:p w:rsidR="00313F8C" w:rsidRDefault="00313F8C" w:rsidP="00313F8C">
      <w:pPr>
        <w:rPr>
          <w:rFonts w:ascii="Arial" w:hAnsi="Arial" w:cs="Arial"/>
          <w:bCs/>
        </w:rPr>
      </w:pPr>
    </w:p>
    <w:p w:rsidR="00313F8C" w:rsidRDefault="00313F8C" w:rsidP="00802DA7">
      <w:pPr>
        <w:jc w:val="both"/>
        <w:rPr>
          <w:rFonts w:ascii="Arial" w:hAnsi="Arial" w:cs="Arial"/>
        </w:rPr>
      </w:pPr>
      <w:r>
        <w:rPr>
          <w:rFonts w:ascii="Arial" w:hAnsi="Arial" w:cs="Arial"/>
          <w:bCs/>
        </w:rPr>
        <w:t xml:space="preserve">Gjithashtu, Projekt Vendimi i Buxhetit të Komunës së Tuzit për vitin 2019, është punuar në pajtim me Rregulloren e klasifikimit të thjeshtë të llogarisë për buxhetin e Malit të Zi dhe buxhetit të komunës </w:t>
      </w:r>
      <w:r w:rsidRPr="00046B16">
        <w:rPr>
          <w:rFonts w:ascii="Arial" w:hAnsi="Arial" w:cs="Arial"/>
          <w:bCs/>
        </w:rPr>
        <w:t>(</w:t>
      </w:r>
      <w:r w:rsidRPr="00046B16">
        <w:rPr>
          <w:rFonts w:ascii="Arial" w:hAnsi="Arial" w:cs="Arial"/>
        </w:rPr>
        <w:t>"Fleta zyrtare e MZ",</w:t>
      </w:r>
      <w:r>
        <w:rPr>
          <w:rFonts w:ascii="Arial" w:hAnsi="Arial" w:cs="Arial"/>
        </w:rPr>
        <w:t xml:space="preserve"> nr 72/16).</w:t>
      </w:r>
    </w:p>
    <w:p w:rsidR="00313F8C" w:rsidRDefault="00313F8C" w:rsidP="00313F8C">
      <w:pPr>
        <w:rPr>
          <w:rFonts w:ascii="Arial" w:hAnsi="Arial" w:cs="Arial"/>
        </w:rPr>
      </w:pPr>
    </w:p>
    <w:p w:rsidR="00313F8C" w:rsidRDefault="00313F8C" w:rsidP="00802DA7">
      <w:pPr>
        <w:jc w:val="both"/>
        <w:rPr>
          <w:rFonts w:ascii="Arial" w:hAnsi="Arial" w:cs="Arial"/>
        </w:rPr>
      </w:pPr>
      <w:r>
        <w:rPr>
          <w:rFonts w:ascii="Arial" w:hAnsi="Arial" w:cs="Arial"/>
        </w:rPr>
        <w:t xml:space="preserve">Projekt Vendimi i Buxhetit të Komunës së Tuzit për vitin 2019 është përcaktuar në shumën totale prej </w:t>
      </w:r>
      <w:r w:rsidRPr="00313F8C">
        <w:rPr>
          <w:rFonts w:ascii="Arial" w:hAnsi="Arial" w:cs="Arial"/>
          <w:b/>
        </w:rPr>
        <w:t>1.</w:t>
      </w:r>
      <w:r w:rsidR="00555C13">
        <w:rPr>
          <w:rFonts w:ascii="Arial" w:hAnsi="Arial" w:cs="Arial"/>
          <w:b/>
        </w:rPr>
        <w:t>776.30</w:t>
      </w:r>
      <w:r w:rsidRPr="00313F8C">
        <w:rPr>
          <w:rFonts w:ascii="Arial" w:hAnsi="Arial" w:cs="Arial"/>
          <w:b/>
        </w:rPr>
        <w:t>0,00€</w:t>
      </w:r>
      <w:r w:rsidR="00BF32AE">
        <w:rPr>
          <w:rFonts w:ascii="Arial" w:hAnsi="Arial" w:cs="Arial"/>
          <w:b/>
        </w:rPr>
        <w:t xml:space="preserve">, </w:t>
      </w:r>
      <w:r w:rsidR="00BF32AE" w:rsidRPr="00BF32AE">
        <w:rPr>
          <w:rFonts w:ascii="Arial" w:hAnsi="Arial" w:cs="Arial"/>
        </w:rPr>
        <w:t>të sistematizuara</w:t>
      </w:r>
      <w:r w:rsidR="00BF32AE">
        <w:rPr>
          <w:rFonts w:ascii="Arial" w:hAnsi="Arial" w:cs="Arial"/>
          <w:b/>
        </w:rPr>
        <w:t xml:space="preserve"> </w:t>
      </w:r>
      <w:r w:rsidR="00BF32AE" w:rsidRPr="00BF32AE">
        <w:rPr>
          <w:rFonts w:ascii="Arial" w:hAnsi="Arial" w:cs="Arial"/>
        </w:rPr>
        <w:t>si më poshtë:</w:t>
      </w:r>
    </w:p>
    <w:p w:rsidR="00BF32AE" w:rsidRDefault="00BF32AE" w:rsidP="00313F8C">
      <w:pPr>
        <w:rPr>
          <w:rFonts w:ascii="Arial" w:hAnsi="Arial" w:cs="Arial"/>
        </w:rPr>
      </w:pPr>
    </w:p>
    <w:p w:rsidR="00BF32AE" w:rsidRPr="00BF32AE" w:rsidRDefault="00BF32AE" w:rsidP="00BF32AE">
      <w:pPr>
        <w:pStyle w:val="ListParagraph"/>
        <w:numPr>
          <w:ilvl w:val="0"/>
          <w:numId w:val="27"/>
        </w:numPr>
        <w:rPr>
          <w:rFonts w:ascii="Arial" w:hAnsi="Arial" w:cs="Arial"/>
          <w:bCs/>
        </w:rPr>
      </w:pPr>
      <w:r>
        <w:rPr>
          <w:rFonts w:ascii="Arial" w:hAnsi="Arial" w:cs="Arial"/>
          <w:bCs/>
        </w:rPr>
        <w:t xml:space="preserve">mjetet për shpënzimet operative në shumën prej </w:t>
      </w:r>
      <w:r w:rsidR="00802DA7">
        <w:rPr>
          <w:rFonts w:ascii="Arial" w:hAnsi="Arial" w:cs="Arial"/>
          <w:b/>
          <w:bCs/>
        </w:rPr>
        <w:t>1.260.80</w:t>
      </w:r>
      <w:r w:rsidRPr="00BF32AE">
        <w:rPr>
          <w:rFonts w:ascii="Arial" w:hAnsi="Arial" w:cs="Arial"/>
          <w:b/>
          <w:bCs/>
        </w:rPr>
        <w:t>0,00 €</w:t>
      </w:r>
      <w:r>
        <w:rPr>
          <w:rFonts w:ascii="Arial" w:hAnsi="Arial" w:cs="Arial"/>
          <w:b/>
          <w:bCs/>
        </w:rPr>
        <w:t xml:space="preserve"> </w:t>
      </w:r>
      <w:r w:rsidRPr="00BF32AE">
        <w:rPr>
          <w:rFonts w:ascii="Arial" w:hAnsi="Arial" w:cs="Arial"/>
          <w:bCs/>
        </w:rPr>
        <w:t>dhe</w:t>
      </w:r>
    </w:p>
    <w:p w:rsidR="00BF32AE" w:rsidRPr="00BF32AE" w:rsidRDefault="00BF32AE" w:rsidP="00BF32AE">
      <w:pPr>
        <w:pStyle w:val="ListParagraph"/>
        <w:numPr>
          <w:ilvl w:val="0"/>
          <w:numId w:val="27"/>
        </w:numPr>
        <w:rPr>
          <w:rFonts w:ascii="Arial" w:hAnsi="Arial" w:cs="Arial"/>
          <w:bCs/>
        </w:rPr>
      </w:pPr>
      <w:r w:rsidRPr="00BF32AE">
        <w:rPr>
          <w:rFonts w:ascii="Arial" w:hAnsi="Arial" w:cs="Arial"/>
          <w:bCs/>
        </w:rPr>
        <w:t>mjetet për shpënzimet kapitale në shumën prej</w:t>
      </w:r>
      <w:r w:rsidR="00802DA7">
        <w:rPr>
          <w:rFonts w:ascii="Arial" w:hAnsi="Arial" w:cs="Arial"/>
          <w:b/>
          <w:bCs/>
        </w:rPr>
        <w:t xml:space="preserve"> 51</w:t>
      </w:r>
      <w:r>
        <w:rPr>
          <w:rFonts w:ascii="Arial" w:hAnsi="Arial" w:cs="Arial"/>
          <w:b/>
          <w:bCs/>
        </w:rPr>
        <w:t>5.500,00€.</w:t>
      </w:r>
    </w:p>
    <w:p w:rsidR="00904E97" w:rsidRPr="00904E97" w:rsidRDefault="00904E97" w:rsidP="00904E97">
      <w:pPr>
        <w:jc w:val="center"/>
        <w:rPr>
          <w:rFonts w:ascii="Arial" w:hAnsi="Arial" w:cs="Arial"/>
          <w:b/>
          <w:bCs/>
          <w:i/>
        </w:rPr>
      </w:pPr>
    </w:p>
    <w:p w:rsidR="00365D45" w:rsidRPr="00046B16" w:rsidRDefault="00365D45" w:rsidP="00936132">
      <w:pPr>
        <w:autoSpaceDE w:val="0"/>
        <w:autoSpaceDN w:val="0"/>
        <w:adjustRightInd w:val="0"/>
        <w:rPr>
          <w:rFonts w:ascii="TimesNewRoman,Bold" w:hAnsi="TimesNewRoman,Bold" w:cs="TimesNewRoman,Bold"/>
          <w:b/>
          <w:bCs/>
        </w:rPr>
      </w:pPr>
    </w:p>
    <w:p w:rsidR="00C87FD9" w:rsidRPr="00046B16" w:rsidRDefault="00C87FD9" w:rsidP="00C87FD9">
      <w:pPr>
        <w:jc w:val="center"/>
        <w:rPr>
          <w:rFonts w:ascii="Arial" w:hAnsi="Arial" w:cs="Arial"/>
          <w:b/>
          <w:i/>
        </w:rPr>
      </w:pPr>
      <w:r w:rsidRPr="00046B16">
        <w:rPr>
          <w:rFonts w:ascii="Arial" w:hAnsi="Arial" w:cs="Arial"/>
          <w:b/>
        </w:rPr>
        <w:t>I</w:t>
      </w:r>
      <w:r w:rsidRPr="00046B16">
        <w:rPr>
          <w:rFonts w:ascii="Arial" w:hAnsi="Arial" w:cs="Arial"/>
          <w:b/>
          <w:i/>
        </w:rPr>
        <w:t xml:space="preserve">    PROJEKCIONI I TË ARDHURAVE PËR VITIN  201</w:t>
      </w:r>
      <w:r w:rsidR="002D75C6">
        <w:rPr>
          <w:rFonts w:ascii="Arial" w:hAnsi="Arial" w:cs="Arial"/>
          <w:b/>
          <w:i/>
        </w:rPr>
        <w:t>9</w:t>
      </w:r>
    </w:p>
    <w:p w:rsidR="00C87FD9" w:rsidRPr="00046B16" w:rsidRDefault="00C87FD9" w:rsidP="00C87FD9">
      <w:pPr>
        <w:rPr>
          <w:rFonts w:ascii="Arial" w:hAnsi="Arial" w:cs="Arial"/>
        </w:rPr>
      </w:pPr>
    </w:p>
    <w:p w:rsidR="002D75C6" w:rsidRDefault="002A1265" w:rsidP="00C87FD9">
      <w:pPr>
        <w:jc w:val="both"/>
        <w:rPr>
          <w:rFonts w:ascii="Arial" w:hAnsi="Arial" w:cs="Arial"/>
        </w:rPr>
      </w:pPr>
      <w:r w:rsidRPr="00046B16">
        <w:rPr>
          <w:rFonts w:ascii="Arial" w:hAnsi="Arial" w:cs="Arial"/>
        </w:rPr>
        <w:t>Të ardhurat e përgjithshme të k</w:t>
      </w:r>
      <w:r w:rsidR="00C87FD9" w:rsidRPr="00046B16">
        <w:rPr>
          <w:rFonts w:ascii="Arial" w:hAnsi="Arial" w:cs="Arial"/>
        </w:rPr>
        <w:t>omunës për vitin 201</w:t>
      </w:r>
      <w:r w:rsidR="002D75C6">
        <w:rPr>
          <w:rFonts w:ascii="Arial" w:hAnsi="Arial" w:cs="Arial"/>
        </w:rPr>
        <w:t>9</w:t>
      </w:r>
      <w:r w:rsidR="00C87FD9" w:rsidRPr="00046B16">
        <w:rPr>
          <w:rFonts w:ascii="Arial" w:hAnsi="Arial" w:cs="Arial"/>
        </w:rPr>
        <w:t xml:space="preserve"> janë planifikuar në shumën </w:t>
      </w:r>
      <w:r w:rsidR="002D75C6" w:rsidRPr="002D75C6">
        <w:rPr>
          <w:rFonts w:ascii="Arial" w:hAnsi="Arial" w:cs="Arial"/>
        </w:rPr>
        <w:t>1.</w:t>
      </w:r>
      <w:r w:rsidR="00802DA7">
        <w:rPr>
          <w:rFonts w:ascii="Arial" w:hAnsi="Arial" w:cs="Arial"/>
        </w:rPr>
        <w:t>776.300,00</w:t>
      </w:r>
      <w:r w:rsidR="002D75C6" w:rsidRPr="002D75C6">
        <w:rPr>
          <w:rFonts w:ascii="Arial" w:hAnsi="Arial" w:cs="Arial"/>
        </w:rPr>
        <w:t xml:space="preserve"> €</w:t>
      </w:r>
      <w:r w:rsidR="002D75C6">
        <w:rPr>
          <w:rFonts w:ascii="Arial" w:hAnsi="Arial" w:cs="Arial"/>
        </w:rPr>
        <w:t>.</w:t>
      </w:r>
    </w:p>
    <w:p w:rsidR="002D75C6" w:rsidRDefault="002D75C6" w:rsidP="00C87FD9">
      <w:pPr>
        <w:jc w:val="both"/>
        <w:rPr>
          <w:rFonts w:ascii="Arial" w:hAnsi="Arial" w:cs="Arial"/>
        </w:rPr>
      </w:pPr>
    </w:p>
    <w:p w:rsidR="00BF32AE" w:rsidRDefault="00C87FD9" w:rsidP="00C87FD9">
      <w:pPr>
        <w:jc w:val="both"/>
        <w:rPr>
          <w:rFonts w:ascii="Arial" w:hAnsi="Arial" w:cs="Arial"/>
        </w:rPr>
      </w:pPr>
      <w:r w:rsidRPr="00046B16">
        <w:rPr>
          <w:rFonts w:ascii="Arial" w:hAnsi="Arial" w:cs="Arial"/>
          <w:u w:val="single"/>
        </w:rPr>
        <w:t xml:space="preserve">Të ardhurat </w:t>
      </w:r>
      <w:r w:rsidR="0016266C" w:rsidRPr="00046B16">
        <w:rPr>
          <w:rFonts w:ascii="Arial" w:hAnsi="Arial" w:cs="Arial"/>
          <w:u w:val="single"/>
        </w:rPr>
        <w:t>nga tatimet</w:t>
      </w:r>
      <w:r w:rsidRPr="00046B16">
        <w:rPr>
          <w:rFonts w:ascii="Arial" w:hAnsi="Arial" w:cs="Arial"/>
        </w:rPr>
        <w:t xml:space="preserve">  planifikohen </w:t>
      </w:r>
      <w:r w:rsidR="0038654F" w:rsidRPr="00046B16">
        <w:rPr>
          <w:rFonts w:ascii="Arial" w:hAnsi="Arial" w:cs="Arial"/>
        </w:rPr>
        <w:t xml:space="preserve">në </w:t>
      </w:r>
      <w:r w:rsidRPr="00046B16">
        <w:rPr>
          <w:rFonts w:ascii="Arial" w:hAnsi="Arial" w:cs="Arial"/>
        </w:rPr>
        <w:t xml:space="preserve">shumën </w:t>
      </w:r>
      <w:r w:rsidR="00802DA7">
        <w:rPr>
          <w:rFonts w:ascii="Arial" w:hAnsi="Arial" w:cs="Arial"/>
          <w:b/>
          <w:u w:val="single"/>
        </w:rPr>
        <w:t>254.0</w:t>
      </w:r>
      <w:r w:rsidRPr="00BF32AE">
        <w:rPr>
          <w:rFonts w:ascii="Arial" w:hAnsi="Arial" w:cs="Arial"/>
          <w:b/>
          <w:u w:val="single"/>
        </w:rPr>
        <w:t>00,00€</w:t>
      </w:r>
      <w:r w:rsidRPr="00046B16">
        <w:rPr>
          <w:rFonts w:ascii="Arial" w:hAnsi="Arial" w:cs="Arial"/>
          <w:u w:val="single"/>
        </w:rPr>
        <w:t>,</w:t>
      </w:r>
      <w:r w:rsidR="00CD137A" w:rsidRPr="00046B16">
        <w:rPr>
          <w:rFonts w:ascii="Arial" w:hAnsi="Arial" w:cs="Arial"/>
        </w:rPr>
        <w:t xml:space="preserve"> </w:t>
      </w:r>
      <w:r w:rsidRPr="00046B16">
        <w:rPr>
          <w:rFonts w:ascii="Arial" w:hAnsi="Arial" w:cs="Arial"/>
        </w:rPr>
        <w:t xml:space="preserve">dhe atë: </w:t>
      </w:r>
    </w:p>
    <w:p w:rsidR="00BF32AE" w:rsidRPr="00BF32AE" w:rsidRDefault="00C87FD9" w:rsidP="00BF32AE">
      <w:pPr>
        <w:pStyle w:val="ListParagraph"/>
        <w:numPr>
          <w:ilvl w:val="0"/>
          <w:numId w:val="27"/>
        </w:numPr>
        <w:jc w:val="both"/>
        <w:rPr>
          <w:rFonts w:ascii="Arial" w:hAnsi="Arial" w:cs="Arial"/>
          <w:sz w:val="22"/>
          <w:szCs w:val="22"/>
        </w:rPr>
      </w:pPr>
      <w:r w:rsidRPr="00BF32AE">
        <w:rPr>
          <w:rFonts w:ascii="Arial" w:hAnsi="Arial" w:cs="Arial"/>
          <w:sz w:val="22"/>
          <w:szCs w:val="22"/>
        </w:rPr>
        <w:t xml:space="preserve">të ardhurat nga tatimi mbi </w:t>
      </w:r>
      <w:r w:rsidR="0016266C" w:rsidRPr="00BF32AE">
        <w:rPr>
          <w:rFonts w:ascii="Arial" w:hAnsi="Arial" w:cs="Arial"/>
          <w:sz w:val="22"/>
          <w:szCs w:val="22"/>
        </w:rPr>
        <w:t>të ardhurat e personave fizik</w:t>
      </w:r>
      <w:r w:rsidRPr="00BF32AE">
        <w:rPr>
          <w:rFonts w:ascii="Arial" w:hAnsi="Arial" w:cs="Arial"/>
          <w:sz w:val="22"/>
          <w:szCs w:val="22"/>
        </w:rPr>
        <w:t xml:space="preserve"> në shumën </w:t>
      </w:r>
      <w:r w:rsidR="00802DA7">
        <w:rPr>
          <w:rFonts w:ascii="Arial" w:hAnsi="Arial" w:cs="Arial"/>
          <w:sz w:val="22"/>
          <w:szCs w:val="22"/>
        </w:rPr>
        <w:t>99</w:t>
      </w:r>
      <w:r w:rsidRPr="00BF32AE">
        <w:rPr>
          <w:rFonts w:ascii="Arial" w:hAnsi="Arial" w:cs="Arial"/>
          <w:sz w:val="22"/>
          <w:szCs w:val="22"/>
        </w:rPr>
        <w:t xml:space="preserve">.000,00€, </w:t>
      </w:r>
    </w:p>
    <w:p w:rsidR="00BF32AE" w:rsidRPr="00BF32AE" w:rsidRDefault="0016266C" w:rsidP="00BF32AE">
      <w:pPr>
        <w:pStyle w:val="ListParagraph"/>
        <w:numPr>
          <w:ilvl w:val="0"/>
          <w:numId w:val="27"/>
        </w:numPr>
        <w:jc w:val="both"/>
        <w:rPr>
          <w:rFonts w:ascii="Arial" w:hAnsi="Arial" w:cs="Arial"/>
          <w:sz w:val="22"/>
          <w:szCs w:val="22"/>
        </w:rPr>
      </w:pPr>
      <w:r w:rsidRPr="00BF32AE">
        <w:rPr>
          <w:rFonts w:ascii="Arial" w:hAnsi="Arial" w:cs="Arial"/>
          <w:sz w:val="22"/>
          <w:szCs w:val="22"/>
        </w:rPr>
        <w:t xml:space="preserve">të ardhurat nga tatimi mbi patundshmëritë në shumën </w:t>
      </w:r>
      <w:r w:rsidR="00802DA7">
        <w:rPr>
          <w:rFonts w:ascii="Arial" w:hAnsi="Arial" w:cs="Arial"/>
          <w:sz w:val="22"/>
          <w:szCs w:val="22"/>
        </w:rPr>
        <w:t>85.0</w:t>
      </w:r>
      <w:r w:rsidRPr="00BF32AE">
        <w:rPr>
          <w:rFonts w:ascii="Arial" w:hAnsi="Arial" w:cs="Arial"/>
          <w:sz w:val="22"/>
          <w:szCs w:val="22"/>
        </w:rPr>
        <w:t xml:space="preserve">00,00€, </w:t>
      </w:r>
    </w:p>
    <w:p w:rsidR="00BF32AE" w:rsidRPr="00BF32AE" w:rsidRDefault="0016266C" w:rsidP="00BF32AE">
      <w:pPr>
        <w:pStyle w:val="ListParagraph"/>
        <w:numPr>
          <w:ilvl w:val="0"/>
          <w:numId w:val="27"/>
        </w:numPr>
        <w:jc w:val="both"/>
        <w:rPr>
          <w:rFonts w:ascii="Arial" w:hAnsi="Arial" w:cs="Arial"/>
          <w:sz w:val="22"/>
          <w:szCs w:val="22"/>
        </w:rPr>
      </w:pPr>
      <w:r w:rsidRPr="00BF32AE">
        <w:rPr>
          <w:rFonts w:ascii="Arial" w:hAnsi="Arial" w:cs="Arial"/>
          <w:sz w:val="22"/>
          <w:szCs w:val="22"/>
        </w:rPr>
        <w:t xml:space="preserve">të ardhurat nga tatimi mbi </w:t>
      </w:r>
      <w:r w:rsidR="00CD137A" w:rsidRPr="00BF32AE">
        <w:rPr>
          <w:rFonts w:ascii="Arial" w:hAnsi="Arial" w:cs="Arial"/>
          <w:sz w:val="22"/>
          <w:szCs w:val="22"/>
        </w:rPr>
        <w:t xml:space="preserve">shitjen e </w:t>
      </w:r>
      <w:r w:rsidRPr="00BF32AE">
        <w:rPr>
          <w:rFonts w:ascii="Arial" w:hAnsi="Arial" w:cs="Arial"/>
          <w:sz w:val="22"/>
          <w:szCs w:val="22"/>
        </w:rPr>
        <w:t>patundshmëri</w:t>
      </w:r>
      <w:r w:rsidR="00CD137A" w:rsidRPr="00BF32AE">
        <w:rPr>
          <w:rFonts w:ascii="Arial" w:hAnsi="Arial" w:cs="Arial"/>
          <w:sz w:val="22"/>
          <w:szCs w:val="22"/>
        </w:rPr>
        <w:t>ve</w:t>
      </w:r>
      <w:r w:rsidRPr="00BF32AE">
        <w:rPr>
          <w:rFonts w:ascii="Arial" w:hAnsi="Arial" w:cs="Arial"/>
          <w:sz w:val="22"/>
          <w:szCs w:val="22"/>
        </w:rPr>
        <w:t xml:space="preserve"> në shumën </w:t>
      </w:r>
      <w:r w:rsidR="00802DA7">
        <w:rPr>
          <w:rFonts w:ascii="Arial" w:hAnsi="Arial" w:cs="Arial"/>
          <w:sz w:val="22"/>
          <w:szCs w:val="22"/>
        </w:rPr>
        <w:t>3</w:t>
      </w:r>
      <w:r w:rsidR="002D75C6" w:rsidRPr="00BF32AE">
        <w:rPr>
          <w:rFonts w:ascii="Arial" w:hAnsi="Arial" w:cs="Arial"/>
          <w:sz w:val="22"/>
          <w:szCs w:val="22"/>
        </w:rPr>
        <w:t>0</w:t>
      </w:r>
      <w:r w:rsidRPr="00BF32AE">
        <w:rPr>
          <w:rFonts w:ascii="Arial" w:hAnsi="Arial" w:cs="Arial"/>
          <w:sz w:val="22"/>
          <w:szCs w:val="22"/>
        </w:rPr>
        <w:t>.000,00€,</w:t>
      </w:r>
      <w:r w:rsidR="00CD137A" w:rsidRPr="00BF32AE">
        <w:rPr>
          <w:rFonts w:ascii="Arial" w:hAnsi="Arial" w:cs="Arial"/>
          <w:sz w:val="22"/>
          <w:szCs w:val="22"/>
        </w:rPr>
        <w:t xml:space="preserve"> </w:t>
      </w:r>
    </w:p>
    <w:p w:rsidR="0016266C" w:rsidRPr="00BF32AE" w:rsidRDefault="00CD137A" w:rsidP="00BF32AE">
      <w:pPr>
        <w:pStyle w:val="ListParagraph"/>
        <w:numPr>
          <w:ilvl w:val="0"/>
          <w:numId w:val="27"/>
        </w:numPr>
        <w:jc w:val="both"/>
        <w:rPr>
          <w:rFonts w:ascii="Arial" w:hAnsi="Arial" w:cs="Arial"/>
          <w:sz w:val="22"/>
          <w:szCs w:val="22"/>
        </w:rPr>
      </w:pPr>
      <w:r w:rsidRPr="00BF32AE">
        <w:rPr>
          <w:rFonts w:ascii="Arial" w:hAnsi="Arial" w:cs="Arial"/>
          <w:sz w:val="22"/>
          <w:szCs w:val="22"/>
        </w:rPr>
        <w:t xml:space="preserve">të ardhurat nga mbitatimi tatimit mbi të ardhurat e personave fizik në shumën </w:t>
      </w:r>
      <w:r w:rsidR="00802DA7">
        <w:rPr>
          <w:rFonts w:ascii="Arial" w:hAnsi="Arial" w:cs="Arial"/>
          <w:sz w:val="22"/>
          <w:szCs w:val="22"/>
        </w:rPr>
        <w:t>4</w:t>
      </w:r>
      <w:r w:rsidR="002D75C6" w:rsidRPr="00BF32AE">
        <w:rPr>
          <w:rFonts w:ascii="Arial" w:hAnsi="Arial" w:cs="Arial"/>
          <w:sz w:val="22"/>
          <w:szCs w:val="22"/>
        </w:rPr>
        <w:t>0</w:t>
      </w:r>
      <w:r w:rsidRPr="00BF32AE">
        <w:rPr>
          <w:rFonts w:ascii="Arial" w:hAnsi="Arial" w:cs="Arial"/>
          <w:sz w:val="22"/>
          <w:szCs w:val="22"/>
        </w:rPr>
        <w:t>.000,00€.</w:t>
      </w:r>
    </w:p>
    <w:p w:rsidR="00CD137A" w:rsidRPr="00046B16" w:rsidRDefault="00CD137A" w:rsidP="00C87FD9">
      <w:pPr>
        <w:jc w:val="both"/>
        <w:rPr>
          <w:rFonts w:ascii="Arial" w:hAnsi="Arial" w:cs="Arial"/>
        </w:rPr>
      </w:pPr>
    </w:p>
    <w:p w:rsidR="00BF32AE" w:rsidRDefault="00CD137A" w:rsidP="00C87FD9">
      <w:pPr>
        <w:jc w:val="both"/>
        <w:rPr>
          <w:rFonts w:ascii="Arial" w:hAnsi="Arial" w:cs="Arial"/>
        </w:rPr>
      </w:pPr>
      <w:r w:rsidRPr="00046B16">
        <w:rPr>
          <w:rFonts w:ascii="Arial" w:hAnsi="Arial" w:cs="Arial"/>
          <w:u w:val="single"/>
        </w:rPr>
        <w:t>Të ardhurat nga taksat</w:t>
      </w:r>
      <w:r w:rsidRPr="00046B16">
        <w:rPr>
          <w:rFonts w:ascii="Arial" w:hAnsi="Arial" w:cs="Arial"/>
        </w:rPr>
        <w:t xml:space="preserve"> planifikohen në shumën </w:t>
      </w:r>
      <w:r w:rsidR="00252A21">
        <w:rPr>
          <w:rFonts w:ascii="Arial" w:hAnsi="Arial" w:cs="Arial"/>
          <w:b/>
          <w:u w:val="single"/>
        </w:rPr>
        <w:t>7</w:t>
      </w:r>
      <w:r w:rsidR="002D75C6" w:rsidRPr="00BF32AE">
        <w:rPr>
          <w:rFonts w:ascii="Arial" w:hAnsi="Arial" w:cs="Arial"/>
          <w:b/>
          <w:u w:val="single"/>
        </w:rPr>
        <w:t>0</w:t>
      </w:r>
      <w:r w:rsidRPr="00BF32AE">
        <w:rPr>
          <w:rFonts w:ascii="Arial" w:hAnsi="Arial" w:cs="Arial"/>
          <w:b/>
          <w:u w:val="single"/>
        </w:rPr>
        <w:t>.000,00€,</w:t>
      </w:r>
      <w:r w:rsidRPr="00046B16">
        <w:rPr>
          <w:rFonts w:ascii="Arial" w:hAnsi="Arial" w:cs="Arial"/>
        </w:rPr>
        <w:t xml:space="preserve"> dhe atë: </w:t>
      </w:r>
    </w:p>
    <w:p w:rsidR="00BF32AE" w:rsidRDefault="00CD137A" w:rsidP="00BF32AE">
      <w:pPr>
        <w:pStyle w:val="ListParagraph"/>
        <w:numPr>
          <w:ilvl w:val="0"/>
          <w:numId w:val="27"/>
        </w:numPr>
        <w:jc w:val="both"/>
        <w:rPr>
          <w:rFonts w:ascii="Arial" w:hAnsi="Arial" w:cs="Arial"/>
        </w:rPr>
      </w:pPr>
      <w:r w:rsidRPr="00BF32AE">
        <w:rPr>
          <w:rFonts w:ascii="Arial" w:hAnsi="Arial" w:cs="Arial"/>
        </w:rPr>
        <w:t xml:space="preserve">të ardhurat nga taksat lokale komunale në shumën </w:t>
      </w:r>
      <w:r w:rsidR="00802DA7">
        <w:rPr>
          <w:rFonts w:ascii="Arial" w:hAnsi="Arial" w:cs="Arial"/>
        </w:rPr>
        <w:t>3</w:t>
      </w:r>
      <w:r w:rsidR="002D75C6" w:rsidRPr="00BF32AE">
        <w:rPr>
          <w:rFonts w:ascii="Arial" w:hAnsi="Arial" w:cs="Arial"/>
        </w:rPr>
        <w:t>5</w:t>
      </w:r>
      <w:r w:rsidRPr="00BF32AE">
        <w:rPr>
          <w:rFonts w:ascii="Arial" w:hAnsi="Arial" w:cs="Arial"/>
        </w:rPr>
        <w:t>.000,00€ dhe</w:t>
      </w:r>
    </w:p>
    <w:p w:rsidR="00CD137A" w:rsidRPr="00BF32AE" w:rsidRDefault="00CD137A" w:rsidP="00BF32AE">
      <w:pPr>
        <w:pStyle w:val="ListParagraph"/>
        <w:numPr>
          <w:ilvl w:val="0"/>
          <w:numId w:val="27"/>
        </w:numPr>
        <w:jc w:val="both"/>
        <w:rPr>
          <w:rFonts w:ascii="Arial" w:hAnsi="Arial" w:cs="Arial"/>
        </w:rPr>
      </w:pPr>
      <w:r w:rsidRPr="00BF32AE">
        <w:rPr>
          <w:rFonts w:ascii="Arial" w:hAnsi="Arial" w:cs="Arial"/>
        </w:rPr>
        <w:t xml:space="preserve"> të ardhurat nga taksat administrative në shumën </w:t>
      </w:r>
      <w:r w:rsidR="00802DA7">
        <w:rPr>
          <w:rFonts w:ascii="Arial" w:hAnsi="Arial" w:cs="Arial"/>
        </w:rPr>
        <w:t>3</w:t>
      </w:r>
      <w:r w:rsidR="002D75C6" w:rsidRPr="00BF32AE">
        <w:rPr>
          <w:rFonts w:ascii="Arial" w:hAnsi="Arial" w:cs="Arial"/>
        </w:rPr>
        <w:t>5</w:t>
      </w:r>
      <w:r w:rsidRPr="00BF32AE">
        <w:rPr>
          <w:rFonts w:ascii="Arial" w:hAnsi="Arial" w:cs="Arial"/>
        </w:rPr>
        <w:t xml:space="preserve">.000,00€.  </w:t>
      </w:r>
    </w:p>
    <w:p w:rsidR="00CD137A" w:rsidRPr="00046B16" w:rsidRDefault="00CD137A" w:rsidP="00C87FD9">
      <w:pPr>
        <w:jc w:val="both"/>
        <w:rPr>
          <w:rFonts w:ascii="Arial" w:hAnsi="Arial" w:cs="Arial"/>
        </w:rPr>
      </w:pPr>
    </w:p>
    <w:p w:rsidR="00BF32AE" w:rsidRDefault="00CD137A" w:rsidP="00CC672B">
      <w:pPr>
        <w:jc w:val="both"/>
        <w:rPr>
          <w:rFonts w:ascii="Arial" w:hAnsi="Arial" w:cs="Arial"/>
        </w:rPr>
      </w:pPr>
      <w:r w:rsidRPr="00046B16">
        <w:rPr>
          <w:rFonts w:ascii="Arial" w:hAnsi="Arial" w:cs="Arial"/>
          <w:u w:val="single"/>
        </w:rPr>
        <w:t>T</w:t>
      </w:r>
      <w:r w:rsidR="00C87FD9" w:rsidRPr="00046B16">
        <w:rPr>
          <w:rFonts w:ascii="Arial" w:hAnsi="Arial" w:cs="Arial"/>
          <w:u w:val="single"/>
        </w:rPr>
        <w:t>ë ardhurat nga kompensimet</w:t>
      </w:r>
      <w:r w:rsidR="00C87FD9" w:rsidRPr="00046B16">
        <w:rPr>
          <w:rFonts w:ascii="Arial" w:hAnsi="Arial" w:cs="Arial"/>
        </w:rPr>
        <w:t xml:space="preserve"> </w:t>
      </w:r>
      <w:r w:rsidRPr="00046B16">
        <w:rPr>
          <w:rFonts w:ascii="Arial" w:hAnsi="Arial" w:cs="Arial"/>
        </w:rPr>
        <w:t xml:space="preserve">planifikohen në shumën </w:t>
      </w:r>
      <w:r w:rsidR="00802DA7">
        <w:rPr>
          <w:rFonts w:ascii="Arial" w:hAnsi="Arial" w:cs="Arial"/>
          <w:b/>
          <w:u w:val="single"/>
        </w:rPr>
        <w:t>135</w:t>
      </w:r>
      <w:r w:rsidR="00B11D0A" w:rsidRPr="00BF32AE">
        <w:rPr>
          <w:rFonts w:ascii="Arial" w:hAnsi="Arial" w:cs="Arial"/>
          <w:b/>
          <w:u w:val="single"/>
        </w:rPr>
        <w:t>.5</w:t>
      </w:r>
      <w:r w:rsidRPr="00BF32AE">
        <w:rPr>
          <w:rFonts w:ascii="Arial" w:hAnsi="Arial" w:cs="Arial"/>
          <w:b/>
          <w:u w:val="single"/>
        </w:rPr>
        <w:t>00,00€,</w:t>
      </w:r>
      <w:r w:rsidRPr="00046B16">
        <w:rPr>
          <w:rFonts w:ascii="Arial" w:hAnsi="Arial" w:cs="Arial"/>
        </w:rPr>
        <w:t xml:space="preserve"> dhe atë: </w:t>
      </w:r>
    </w:p>
    <w:p w:rsidR="00BF32AE" w:rsidRPr="00BF32AE" w:rsidRDefault="00CD137A" w:rsidP="00BF32AE">
      <w:pPr>
        <w:pStyle w:val="ListParagraph"/>
        <w:numPr>
          <w:ilvl w:val="0"/>
          <w:numId w:val="28"/>
        </w:numPr>
        <w:jc w:val="both"/>
        <w:rPr>
          <w:rFonts w:ascii="Arial" w:hAnsi="Arial" w:cs="Arial"/>
          <w:color w:val="000000"/>
          <w:sz w:val="20"/>
          <w:szCs w:val="20"/>
        </w:rPr>
      </w:pPr>
      <w:r w:rsidRPr="00BF32AE">
        <w:rPr>
          <w:rFonts w:ascii="Arial" w:hAnsi="Arial" w:cs="Arial"/>
          <w:sz w:val="20"/>
          <w:szCs w:val="20"/>
        </w:rPr>
        <w:t xml:space="preserve">nga </w:t>
      </w:r>
      <w:r w:rsidR="00046B16" w:rsidRPr="00BF32AE">
        <w:rPr>
          <w:rFonts w:ascii="Arial" w:hAnsi="Arial" w:cs="Arial"/>
          <w:sz w:val="20"/>
          <w:szCs w:val="20"/>
        </w:rPr>
        <w:t>kompensimet</w:t>
      </w:r>
      <w:r w:rsidRPr="00BF32AE">
        <w:rPr>
          <w:rFonts w:ascii="Arial" w:hAnsi="Arial" w:cs="Arial"/>
          <w:color w:val="000000"/>
          <w:sz w:val="20"/>
          <w:szCs w:val="20"/>
        </w:rPr>
        <w:t xml:space="preserve"> për shfrytëzimin e të mirave me interes të përgjithshëm në shumën </w:t>
      </w:r>
      <w:r w:rsidR="00802DA7">
        <w:rPr>
          <w:rFonts w:ascii="Arial" w:hAnsi="Arial" w:cs="Arial"/>
          <w:color w:val="000000"/>
          <w:sz w:val="20"/>
          <w:szCs w:val="20"/>
        </w:rPr>
        <w:t>2</w:t>
      </w:r>
      <w:r w:rsidR="00BF32AE">
        <w:rPr>
          <w:rFonts w:ascii="Arial" w:hAnsi="Arial" w:cs="Arial"/>
          <w:color w:val="000000"/>
          <w:sz w:val="20"/>
          <w:szCs w:val="20"/>
        </w:rPr>
        <w:t>.000,00€;</w:t>
      </w:r>
    </w:p>
    <w:p w:rsidR="00BF32AE" w:rsidRPr="00BF32AE" w:rsidRDefault="00CD137A" w:rsidP="00BF32AE">
      <w:pPr>
        <w:pStyle w:val="ListParagraph"/>
        <w:numPr>
          <w:ilvl w:val="0"/>
          <w:numId w:val="28"/>
        </w:numPr>
        <w:jc w:val="both"/>
        <w:rPr>
          <w:rFonts w:ascii="Arial" w:hAnsi="Arial" w:cs="Arial"/>
          <w:color w:val="000000"/>
          <w:sz w:val="20"/>
          <w:szCs w:val="20"/>
        </w:rPr>
      </w:pPr>
      <w:r w:rsidRPr="00BF32AE">
        <w:rPr>
          <w:rFonts w:ascii="Arial" w:hAnsi="Arial" w:cs="Arial"/>
          <w:color w:val="000000"/>
          <w:sz w:val="20"/>
          <w:szCs w:val="20"/>
        </w:rPr>
        <w:t xml:space="preserve">nga </w:t>
      </w:r>
      <w:r w:rsidR="00C87FD9" w:rsidRPr="00BF32AE">
        <w:rPr>
          <w:rFonts w:ascii="Arial" w:hAnsi="Arial" w:cs="Arial"/>
          <w:sz w:val="20"/>
          <w:szCs w:val="20"/>
        </w:rPr>
        <w:t>ko</w:t>
      </w:r>
      <w:r w:rsidRPr="00BF32AE">
        <w:rPr>
          <w:rFonts w:ascii="Arial" w:hAnsi="Arial" w:cs="Arial"/>
          <w:sz w:val="20"/>
          <w:szCs w:val="20"/>
        </w:rPr>
        <w:t xml:space="preserve">mpensimet </w:t>
      </w:r>
      <w:r w:rsidR="00C87FD9" w:rsidRPr="00BF32AE">
        <w:rPr>
          <w:rFonts w:ascii="Arial" w:hAnsi="Arial" w:cs="Arial"/>
          <w:sz w:val="20"/>
          <w:szCs w:val="20"/>
        </w:rPr>
        <w:t xml:space="preserve">për shfrytëzimin e të mirave natyrore </w:t>
      </w:r>
      <w:r w:rsidRPr="00BF32AE">
        <w:rPr>
          <w:rFonts w:ascii="Arial" w:hAnsi="Arial" w:cs="Arial"/>
          <w:sz w:val="20"/>
          <w:szCs w:val="20"/>
        </w:rPr>
        <w:t xml:space="preserve">në shumën </w:t>
      </w:r>
      <w:r w:rsidR="00802DA7">
        <w:rPr>
          <w:rFonts w:ascii="Arial" w:hAnsi="Arial" w:cs="Arial"/>
          <w:sz w:val="20"/>
          <w:szCs w:val="20"/>
        </w:rPr>
        <w:t>1</w:t>
      </w:r>
      <w:r w:rsidR="00BF32AE">
        <w:rPr>
          <w:rFonts w:ascii="Arial" w:hAnsi="Arial" w:cs="Arial"/>
          <w:sz w:val="20"/>
          <w:szCs w:val="20"/>
        </w:rPr>
        <w:t>.000,00€;</w:t>
      </w:r>
      <w:r w:rsidR="00C87FD9" w:rsidRPr="00BF32AE">
        <w:rPr>
          <w:rFonts w:ascii="Arial" w:hAnsi="Arial" w:cs="Arial"/>
          <w:sz w:val="20"/>
          <w:szCs w:val="20"/>
        </w:rPr>
        <w:t xml:space="preserve"> </w:t>
      </w:r>
    </w:p>
    <w:p w:rsidR="00BF32AE" w:rsidRPr="00BF32AE" w:rsidRDefault="00CD137A" w:rsidP="00BF32AE">
      <w:pPr>
        <w:pStyle w:val="ListParagraph"/>
        <w:numPr>
          <w:ilvl w:val="0"/>
          <w:numId w:val="28"/>
        </w:numPr>
        <w:jc w:val="both"/>
        <w:rPr>
          <w:rFonts w:ascii="Arial" w:hAnsi="Arial" w:cs="Arial"/>
          <w:color w:val="000000"/>
          <w:sz w:val="20"/>
          <w:szCs w:val="20"/>
        </w:rPr>
      </w:pPr>
      <w:r w:rsidRPr="00BF32AE">
        <w:rPr>
          <w:rFonts w:ascii="Arial" w:hAnsi="Arial" w:cs="Arial"/>
          <w:sz w:val="20"/>
          <w:szCs w:val="20"/>
        </w:rPr>
        <w:t>nga k</w:t>
      </w:r>
      <w:r w:rsidRPr="00BF32AE">
        <w:rPr>
          <w:rFonts w:ascii="Arial" w:hAnsi="Arial" w:cs="Arial"/>
          <w:color w:val="000000"/>
          <w:sz w:val="20"/>
          <w:szCs w:val="20"/>
        </w:rPr>
        <w:t xml:space="preserve">ompensimet për pajisjen komunale të trollit ndërtimor në shumën </w:t>
      </w:r>
      <w:r w:rsidR="00802DA7">
        <w:rPr>
          <w:rFonts w:ascii="Arial" w:hAnsi="Arial" w:cs="Arial"/>
          <w:color w:val="000000"/>
          <w:sz w:val="20"/>
          <w:szCs w:val="20"/>
        </w:rPr>
        <w:t>100</w:t>
      </w:r>
      <w:r w:rsidR="00BF32AE">
        <w:rPr>
          <w:rFonts w:ascii="Arial" w:hAnsi="Arial" w:cs="Arial"/>
          <w:color w:val="000000"/>
          <w:sz w:val="20"/>
          <w:szCs w:val="20"/>
        </w:rPr>
        <w:t>.000,00€;</w:t>
      </w:r>
      <w:r w:rsidR="002D75C6" w:rsidRPr="00BF32AE">
        <w:rPr>
          <w:rFonts w:ascii="Arial" w:hAnsi="Arial" w:cs="Arial"/>
          <w:color w:val="000000"/>
          <w:sz w:val="20"/>
          <w:szCs w:val="20"/>
        </w:rPr>
        <w:t xml:space="preserve"> </w:t>
      </w:r>
    </w:p>
    <w:p w:rsidR="00BF32AE" w:rsidRPr="00BF32AE" w:rsidRDefault="00CB7C65" w:rsidP="00BF32AE">
      <w:pPr>
        <w:pStyle w:val="ListParagraph"/>
        <w:numPr>
          <w:ilvl w:val="0"/>
          <w:numId w:val="28"/>
        </w:numPr>
        <w:jc w:val="both"/>
        <w:rPr>
          <w:rFonts w:ascii="Arial" w:hAnsi="Arial" w:cs="Arial"/>
          <w:color w:val="000000"/>
          <w:sz w:val="20"/>
          <w:szCs w:val="20"/>
        </w:rPr>
      </w:pPr>
      <w:r w:rsidRPr="00BF32AE">
        <w:rPr>
          <w:rFonts w:ascii="Arial" w:hAnsi="Arial" w:cs="Arial"/>
          <w:sz w:val="20"/>
          <w:szCs w:val="20"/>
        </w:rPr>
        <w:t>nga k</w:t>
      </w:r>
      <w:r w:rsidRPr="00BF32AE">
        <w:rPr>
          <w:rFonts w:ascii="Arial" w:hAnsi="Arial" w:cs="Arial"/>
          <w:color w:val="000000"/>
          <w:sz w:val="20"/>
          <w:szCs w:val="20"/>
        </w:rPr>
        <w:t xml:space="preserve">ompensimet për pajisjen komunale të trollit ndërtimor për objektet jolegale në shumën </w:t>
      </w:r>
      <w:r w:rsidR="00802DA7">
        <w:rPr>
          <w:rFonts w:ascii="Arial" w:hAnsi="Arial" w:cs="Arial"/>
          <w:color w:val="000000"/>
          <w:sz w:val="20"/>
          <w:szCs w:val="20"/>
        </w:rPr>
        <w:t>5.0</w:t>
      </w:r>
      <w:r w:rsidR="00BF32AE">
        <w:rPr>
          <w:rFonts w:ascii="Arial" w:hAnsi="Arial" w:cs="Arial"/>
          <w:color w:val="000000"/>
          <w:sz w:val="20"/>
          <w:szCs w:val="20"/>
        </w:rPr>
        <w:t>00,00€;</w:t>
      </w:r>
    </w:p>
    <w:p w:rsidR="00BF32AE" w:rsidRPr="00BF32AE" w:rsidRDefault="00CD137A" w:rsidP="00BF32AE">
      <w:pPr>
        <w:pStyle w:val="ListParagraph"/>
        <w:numPr>
          <w:ilvl w:val="0"/>
          <w:numId w:val="28"/>
        </w:numPr>
        <w:jc w:val="both"/>
        <w:rPr>
          <w:rFonts w:ascii="Arial" w:hAnsi="Arial" w:cs="Arial"/>
          <w:color w:val="000000"/>
          <w:sz w:val="20"/>
          <w:szCs w:val="20"/>
        </w:rPr>
      </w:pPr>
      <w:r w:rsidRPr="00BF32AE">
        <w:rPr>
          <w:rFonts w:ascii="Arial" w:hAnsi="Arial" w:cs="Arial"/>
          <w:color w:val="000000"/>
          <w:sz w:val="20"/>
          <w:szCs w:val="20"/>
        </w:rPr>
        <w:t>nga kompensimi vjetor</w:t>
      </w:r>
      <w:r w:rsidR="00046B16" w:rsidRPr="00BF32AE">
        <w:rPr>
          <w:rFonts w:ascii="Arial" w:hAnsi="Arial" w:cs="Arial"/>
          <w:color w:val="000000"/>
          <w:sz w:val="20"/>
          <w:szCs w:val="20"/>
        </w:rPr>
        <w:t xml:space="preserve"> gjatë</w:t>
      </w:r>
      <w:r w:rsidRPr="00BF32AE">
        <w:rPr>
          <w:rFonts w:ascii="Arial" w:hAnsi="Arial" w:cs="Arial"/>
          <w:color w:val="000000"/>
          <w:sz w:val="20"/>
          <w:szCs w:val="20"/>
        </w:rPr>
        <w:t xml:space="preserve"> regjistrimit të </w:t>
      </w:r>
      <w:r w:rsidR="00802DA7">
        <w:rPr>
          <w:rFonts w:ascii="Arial" w:hAnsi="Arial" w:cs="Arial"/>
          <w:color w:val="000000"/>
          <w:sz w:val="20"/>
          <w:szCs w:val="20"/>
        </w:rPr>
        <w:t>automjeteve rrugore në shumën 1</w:t>
      </w:r>
      <w:r w:rsidR="002D75C6" w:rsidRPr="00BF32AE">
        <w:rPr>
          <w:rFonts w:ascii="Arial" w:hAnsi="Arial" w:cs="Arial"/>
          <w:color w:val="000000"/>
          <w:sz w:val="20"/>
          <w:szCs w:val="20"/>
        </w:rPr>
        <w:t>5</w:t>
      </w:r>
      <w:r w:rsidR="00BF32AE">
        <w:rPr>
          <w:rFonts w:ascii="Arial" w:hAnsi="Arial" w:cs="Arial"/>
          <w:color w:val="000000"/>
          <w:sz w:val="20"/>
          <w:szCs w:val="20"/>
        </w:rPr>
        <w:t>.000,00€;</w:t>
      </w:r>
      <w:r w:rsidRPr="00BF32AE">
        <w:rPr>
          <w:rFonts w:ascii="Arial" w:hAnsi="Arial" w:cs="Arial"/>
          <w:color w:val="000000"/>
          <w:sz w:val="20"/>
          <w:szCs w:val="20"/>
        </w:rPr>
        <w:t xml:space="preserve"> </w:t>
      </w:r>
    </w:p>
    <w:p w:rsidR="00BF32AE" w:rsidRPr="00BF32AE" w:rsidRDefault="00CD137A" w:rsidP="00BF32AE">
      <w:pPr>
        <w:pStyle w:val="ListParagraph"/>
        <w:numPr>
          <w:ilvl w:val="0"/>
          <w:numId w:val="28"/>
        </w:numPr>
        <w:jc w:val="both"/>
        <w:rPr>
          <w:rFonts w:ascii="Arial" w:hAnsi="Arial" w:cs="Arial"/>
          <w:color w:val="000000"/>
          <w:sz w:val="20"/>
          <w:szCs w:val="20"/>
        </w:rPr>
      </w:pPr>
      <w:r w:rsidRPr="00BF32AE">
        <w:rPr>
          <w:rFonts w:ascii="Arial" w:hAnsi="Arial" w:cs="Arial"/>
          <w:color w:val="000000"/>
          <w:sz w:val="20"/>
          <w:szCs w:val="20"/>
        </w:rPr>
        <w:t xml:space="preserve">nga </w:t>
      </w:r>
      <w:r w:rsidR="00CC672B" w:rsidRPr="00BF32AE">
        <w:rPr>
          <w:rFonts w:ascii="Arial" w:hAnsi="Arial" w:cs="Arial"/>
          <w:color w:val="000000"/>
          <w:sz w:val="20"/>
          <w:szCs w:val="20"/>
        </w:rPr>
        <w:t>kompensi</w:t>
      </w:r>
      <w:r w:rsidR="00802DA7">
        <w:rPr>
          <w:rFonts w:ascii="Arial" w:hAnsi="Arial" w:cs="Arial"/>
          <w:color w:val="000000"/>
          <w:sz w:val="20"/>
          <w:szCs w:val="20"/>
        </w:rPr>
        <w:t>met tjera për rrugët në shumën 1</w:t>
      </w:r>
      <w:r w:rsidR="00CC672B" w:rsidRPr="00BF32AE">
        <w:rPr>
          <w:rFonts w:ascii="Arial" w:hAnsi="Arial" w:cs="Arial"/>
          <w:color w:val="000000"/>
          <w:sz w:val="20"/>
          <w:szCs w:val="20"/>
        </w:rPr>
        <w:t xml:space="preserve">0.000,00€ dhe </w:t>
      </w:r>
    </w:p>
    <w:p w:rsidR="00CC672B" w:rsidRPr="00BF32AE" w:rsidRDefault="00CC672B" w:rsidP="00BF32AE">
      <w:pPr>
        <w:pStyle w:val="ListParagraph"/>
        <w:numPr>
          <w:ilvl w:val="0"/>
          <w:numId w:val="28"/>
        </w:numPr>
        <w:jc w:val="both"/>
        <w:rPr>
          <w:rFonts w:ascii="Arial" w:hAnsi="Arial" w:cs="Arial"/>
          <w:color w:val="000000"/>
          <w:sz w:val="20"/>
          <w:szCs w:val="20"/>
        </w:rPr>
      </w:pPr>
      <w:r w:rsidRPr="00BF32AE">
        <w:rPr>
          <w:rFonts w:ascii="Arial" w:hAnsi="Arial" w:cs="Arial"/>
          <w:color w:val="000000"/>
          <w:sz w:val="20"/>
          <w:szCs w:val="20"/>
        </w:rPr>
        <w:t xml:space="preserve">nga kompensimi komunal në shumën </w:t>
      </w:r>
      <w:r w:rsidR="00802DA7">
        <w:rPr>
          <w:rFonts w:ascii="Arial" w:hAnsi="Arial" w:cs="Arial"/>
          <w:color w:val="000000"/>
          <w:sz w:val="20"/>
          <w:szCs w:val="20"/>
        </w:rPr>
        <w:t>2.5</w:t>
      </w:r>
      <w:r w:rsidRPr="00BF32AE">
        <w:rPr>
          <w:rFonts w:ascii="Arial" w:hAnsi="Arial" w:cs="Arial"/>
          <w:color w:val="000000"/>
          <w:sz w:val="20"/>
          <w:szCs w:val="20"/>
        </w:rPr>
        <w:t>00,00€.</w:t>
      </w:r>
    </w:p>
    <w:p w:rsidR="002D75C6" w:rsidRPr="00BF32AE" w:rsidRDefault="002D75C6" w:rsidP="00CC672B">
      <w:pPr>
        <w:jc w:val="both"/>
        <w:rPr>
          <w:rFonts w:ascii="Arial" w:hAnsi="Arial" w:cs="Arial"/>
          <w:color w:val="000000"/>
          <w:sz w:val="20"/>
          <w:szCs w:val="20"/>
        </w:rPr>
      </w:pPr>
    </w:p>
    <w:p w:rsidR="00C87FD9" w:rsidRPr="00046B16" w:rsidRDefault="00C87FD9" w:rsidP="00C87FD9">
      <w:pPr>
        <w:jc w:val="both"/>
        <w:rPr>
          <w:rFonts w:ascii="Arial" w:hAnsi="Arial" w:cs="Arial"/>
        </w:rPr>
      </w:pPr>
      <w:r w:rsidRPr="00046B16">
        <w:rPr>
          <w:rFonts w:ascii="Arial" w:hAnsi="Arial" w:cs="Arial"/>
          <w:u w:val="single"/>
        </w:rPr>
        <w:t>Të ardhurat e tjera</w:t>
      </w:r>
      <w:r w:rsidRPr="00046B16">
        <w:rPr>
          <w:rFonts w:ascii="Arial" w:hAnsi="Arial" w:cs="Arial"/>
        </w:rPr>
        <w:t xml:space="preserve">  planifikohen në shumën </w:t>
      </w:r>
      <w:r w:rsidR="00802DA7">
        <w:rPr>
          <w:rFonts w:ascii="Arial" w:hAnsi="Arial" w:cs="Arial"/>
          <w:b/>
          <w:u w:val="single"/>
        </w:rPr>
        <w:t>17</w:t>
      </w:r>
      <w:r w:rsidR="002D75C6" w:rsidRPr="00BF32AE">
        <w:rPr>
          <w:rFonts w:ascii="Arial" w:hAnsi="Arial" w:cs="Arial"/>
          <w:b/>
          <w:u w:val="single"/>
        </w:rPr>
        <w:t>.5</w:t>
      </w:r>
      <w:r w:rsidRPr="00BF32AE">
        <w:rPr>
          <w:rFonts w:ascii="Arial" w:hAnsi="Arial" w:cs="Arial"/>
          <w:b/>
          <w:u w:val="single"/>
        </w:rPr>
        <w:t>00,00€.</w:t>
      </w:r>
    </w:p>
    <w:p w:rsidR="00C87FD9" w:rsidRPr="00046B16" w:rsidRDefault="00C87FD9" w:rsidP="00C87FD9">
      <w:pPr>
        <w:jc w:val="both"/>
        <w:rPr>
          <w:rFonts w:ascii="Arial" w:hAnsi="Arial" w:cs="Arial"/>
        </w:rPr>
      </w:pPr>
    </w:p>
    <w:p w:rsidR="000E6AE7" w:rsidRDefault="000E6AE7" w:rsidP="00C87FD9">
      <w:pPr>
        <w:jc w:val="both"/>
        <w:rPr>
          <w:rFonts w:ascii="Arial" w:hAnsi="Arial" w:cs="Arial"/>
        </w:rPr>
      </w:pPr>
      <w:r w:rsidRPr="00046B16">
        <w:rPr>
          <w:rFonts w:ascii="Arial" w:hAnsi="Arial" w:cs="Arial"/>
          <w:u w:val="single"/>
        </w:rPr>
        <w:t>Të ardhurat- mjetet e transferuara nga vitit i kaluar</w:t>
      </w:r>
      <w:r w:rsidRPr="00046B16">
        <w:rPr>
          <w:rFonts w:ascii="Arial" w:hAnsi="Arial" w:cs="Arial"/>
        </w:rPr>
        <w:t xml:space="preserve"> </w:t>
      </w:r>
      <w:r w:rsidR="00660A4D" w:rsidRPr="00046B16">
        <w:rPr>
          <w:rFonts w:ascii="Arial" w:hAnsi="Arial" w:cs="Arial"/>
        </w:rPr>
        <w:t xml:space="preserve">planifikohen në shumë prej </w:t>
      </w:r>
      <w:r w:rsidR="00802DA7">
        <w:rPr>
          <w:rFonts w:ascii="Arial" w:hAnsi="Arial" w:cs="Arial"/>
          <w:b/>
          <w:u w:val="single"/>
        </w:rPr>
        <w:t>15</w:t>
      </w:r>
      <w:r w:rsidR="00660A4D" w:rsidRPr="00BF32AE">
        <w:rPr>
          <w:rFonts w:ascii="Arial" w:hAnsi="Arial" w:cs="Arial"/>
          <w:b/>
          <w:u w:val="single"/>
        </w:rPr>
        <w:t>.000,00€.</w:t>
      </w:r>
      <w:r w:rsidR="00660A4D" w:rsidRPr="00046B16">
        <w:rPr>
          <w:rFonts w:ascii="Arial" w:hAnsi="Arial" w:cs="Arial"/>
        </w:rPr>
        <w:t xml:space="preserve">  </w:t>
      </w:r>
    </w:p>
    <w:p w:rsidR="00BF32AE" w:rsidRDefault="00BF32AE" w:rsidP="00C87FD9">
      <w:pPr>
        <w:jc w:val="both"/>
        <w:rPr>
          <w:rFonts w:ascii="Arial" w:hAnsi="Arial" w:cs="Arial"/>
        </w:rPr>
      </w:pPr>
    </w:p>
    <w:p w:rsidR="00BF32AE" w:rsidRDefault="00BF32AE" w:rsidP="00C87FD9">
      <w:pPr>
        <w:jc w:val="both"/>
        <w:rPr>
          <w:rFonts w:ascii="Arial" w:hAnsi="Arial" w:cs="Arial"/>
          <w:b/>
          <w:u w:val="single"/>
        </w:rPr>
      </w:pPr>
      <w:r>
        <w:rPr>
          <w:rFonts w:ascii="Arial" w:hAnsi="Arial" w:cs="Arial"/>
        </w:rPr>
        <w:t xml:space="preserve">Të ardhurat – tranfertat nga Buxheti i Malit të Zi (financimi fillestar) janë planifikuar në shumën prej </w:t>
      </w:r>
      <w:r w:rsidRPr="00BF32AE">
        <w:rPr>
          <w:rFonts w:ascii="Arial" w:hAnsi="Arial" w:cs="Arial"/>
          <w:b/>
          <w:u w:val="single"/>
        </w:rPr>
        <w:t>600.000,00 €</w:t>
      </w:r>
    </w:p>
    <w:p w:rsidR="00DD7E7E" w:rsidRPr="00DD7E7E" w:rsidRDefault="00BF32AE" w:rsidP="00DD7E7E">
      <w:pPr>
        <w:pStyle w:val="ListParagraph"/>
        <w:numPr>
          <w:ilvl w:val="0"/>
          <w:numId w:val="28"/>
        </w:numPr>
        <w:jc w:val="both"/>
        <w:rPr>
          <w:rFonts w:ascii="Arial" w:hAnsi="Arial" w:cs="Arial"/>
          <w:u w:val="single"/>
        </w:rPr>
      </w:pPr>
      <w:r w:rsidRPr="00DD7E7E">
        <w:rPr>
          <w:rFonts w:ascii="Arial" w:hAnsi="Arial" w:cs="Arial"/>
        </w:rPr>
        <w:t>Realizimi i të njëjtit paraqet plotësimin e kushteve të përshkruara në pajtim me Ligjin mbi financimin e vetëqevrisjes lokale. Me ne</w:t>
      </w:r>
      <w:r w:rsidR="00DD7E7E" w:rsidRPr="00DD7E7E">
        <w:rPr>
          <w:rFonts w:ascii="Arial" w:hAnsi="Arial" w:cs="Arial"/>
        </w:rPr>
        <w:t xml:space="preserve">nin </w:t>
      </w:r>
      <w:r w:rsidRPr="00DD7E7E">
        <w:rPr>
          <w:rFonts w:ascii="Arial" w:hAnsi="Arial" w:cs="Arial"/>
        </w:rPr>
        <w:t xml:space="preserve">67 paragrafi 1 dhe 2 </w:t>
      </w:r>
      <w:r w:rsidR="00DD7E7E" w:rsidRPr="00DD7E7E">
        <w:rPr>
          <w:rFonts w:ascii="Arial" w:hAnsi="Arial" w:cs="Arial"/>
        </w:rPr>
        <w:t>të</w:t>
      </w:r>
      <w:r w:rsidRPr="00DD7E7E">
        <w:rPr>
          <w:rFonts w:ascii="Arial" w:hAnsi="Arial" w:cs="Arial"/>
        </w:rPr>
        <w:t xml:space="preserve"> këtij ligji</w:t>
      </w:r>
      <w:r w:rsidR="00DD7E7E" w:rsidRPr="00DD7E7E">
        <w:rPr>
          <w:rFonts w:ascii="Arial" w:hAnsi="Arial" w:cs="Arial"/>
        </w:rPr>
        <w:t xml:space="preserve"> është përshkruar që mjetët për financimin fillestar në fazën e parë të vitit fiskal nga formimi, </w:t>
      </w:r>
      <w:proofErr w:type="spellStart"/>
      <w:r w:rsidR="00DD7E7E">
        <w:rPr>
          <w:rFonts w:ascii="Arial" w:hAnsi="Arial" w:cs="Arial"/>
          <w:lang w:val="en-US"/>
        </w:rPr>
        <w:t>sigurohen</w:t>
      </w:r>
      <w:proofErr w:type="spellEnd"/>
      <w:r w:rsidR="00DD7E7E">
        <w:rPr>
          <w:rFonts w:ascii="Arial" w:hAnsi="Arial" w:cs="Arial"/>
          <w:lang w:val="en-US"/>
        </w:rPr>
        <w:t xml:space="preserve"> në </w:t>
      </w:r>
      <w:proofErr w:type="spellStart"/>
      <w:r w:rsidR="00DD7E7E">
        <w:rPr>
          <w:rFonts w:ascii="Arial" w:hAnsi="Arial" w:cs="Arial"/>
          <w:lang w:val="en-US"/>
        </w:rPr>
        <w:t>buxhetin</w:t>
      </w:r>
      <w:proofErr w:type="spellEnd"/>
      <w:r w:rsidR="00DD7E7E">
        <w:rPr>
          <w:rFonts w:ascii="Arial" w:hAnsi="Arial" w:cs="Arial"/>
          <w:lang w:val="en-US"/>
        </w:rPr>
        <w:t xml:space="preserve"> e </w:t>
      </w:r>
      <w:proofErr w:type="spellStart"/>
      <w:r w:rsidR="00DD7E7E">
        <w:rPr>
          <w:rFonts w:ascii="Arial" w:hAnsi="Arial" w:cs="Arial"/>
          <w:lang w:val="en-US"/>
        </w:rPr>
        <w:t>shtetit</w:t>
      </w:r>
      <w:proofErr w:type="spellEnd"/>
      <w:r w:rsidR="00DD7E7E">
        <w:rPr>
          <w:rFonts w:ascii="Arial" w:hAnsi="Arial" w:cs="Arial"/>
          <w:lang w:val="en-US"/>
        </w:rPr>
        <w:t xml:space="preserve"> </w:t>
      </w:r>
      <w:proofErr w:type="spellStart"/>
      <w:r w:rsidR="00DD7E7E">
        <w:rPr>
          <w:rFonts w:ascii="Arial" w:hAnsi="Arial" w:cs="Arial"/>
          <w:lang w:val="en-US"/>
        </w:rPr>
        <w:t>nga</w:t>
      </w:r>
      <w:proofErr w:type="spellEnd"/>
      <w:r w:rsidR="00DD7E7E">
        <w:rPr>
          <w:rFonts w:ascii="Arial" w:hAnsi="Arial" w:cs="Arial"/>
          <w:lang w:val="en-US"/>
        </w:rPr>
        <w:t xml:space="preserve"> </w:t>
      </w:r>
      <w:proofErr w:type="spellStart"/>
      <w:r w:rsidR="00DD7E7E">
        <w:rPr>
          <w:rFonts w:ascii="Arial" w:hAnsi="Arial" w:cs="Arial"/>
          <w:lang w:val="en-US"/>
        </w:rPr>
        <w:t>mjetet</w:t>
      </w:r>
      <w:proofErr w:type="spellEnd"/>
      <w:r w:rsidR="00DD7E7E">
        <w:rPr>
          <w:rFonts w:ascii="Arial" w:hAnsi="Arial" w:cs="Arial"/>
          <w:lang w:val="en-US"/>
        </w:rPr>
        <w:t xml:space="preserve"> e </w:t>
      </w:r>
      <w:proofErr w:type="spellStart"/>
      <w:r w:rsidR="00DD7E7E">
        <w:rPr>
          <w:rFonts w:ascii="Arial" w:hAnsi="Arial" w:cs="Arial"/>
          <w:lang w:val="en-US"/>
        </w:rPr>
        <w:t>rezervës</w:t>
      </w:r>
      <w:proofErr w:type="spellEnd"/>
      <w:r w:rsidR="00DD7E7E">
        <w:rPr>
          <w:rFonts w:ascii="Arial" w:hAnsi="Arial" w:cs="Arial"/>
          <w:lang w:val="en-US"/>
        </w:rPr>
        <w:t xml:space="preserve"> </w:t>
      </w:r>
      <w:proofErr w:type="spellStart"/>
      <w:r w:rsidR="00BB5C16">
        <w:rPr>
          <w:rFonts w:ascii="Arial" w:hAnsi="Arial" w:cs="Arial"/>
          <w:lang w:val="en-US"/>
        </w:rPr>
        <w:t>rrjellëse</w:t>
      </w:r>
      <w:proofErr w:type="spellEnd"/>
      <w:r w:rsidR="00DD7E7E" w:rsidRPr="00E53D44">
        <w:rPr>
          <w:rFonts w:ascii="Arial" w:hAnsi="Arial" w:cs="Arial"/>
          <w:lang w:val="en-US"/>
        </w:rPr>
        <w:t xml:space="preserve"> </w:t>
      </w:r>
      <w:proofErr w:type="spellStart"/>
      <w:r w:rsidR="00DD7E7E" w:rsidRPr="00E53D44">
        <w:rPr>
          <w:rFonts w:ascii="Arial" w:hAnsi="Arial" w:cs="Arial"/>
          <w:lang w:val="en-US"/>
        </w:rPr>
        <w:t>buxhetore</w:t>
      </w:r>
      <w:proofErr w:type="spellEnd"/>
      <w:r w:rsidR="00DD7E7E">
        <w:rPr>
          <w:rFonts w:ascii="Arial" w:hAnsi="Arial" w:cs="Arial"/>
          <w:lang w:val="en-US"/>
        </w:rPr>
        <w:t xml:space="preserve"> në </w:t>
      </w:r>
      <w:proofErr w:type="spellStart"/>
      <w:r w:rsidR="00DD7E7E">
        <w:rPr>
          <w:rFonts w:ascii="Arial" w:hAnsi="Arial" w:cs="Arial"/>
          <w:lang w:val="en-US"/>
        </w:rPr>
        <w:t>shumën</w:t>
      </w:r>
      <w:proofErr w:type="spellEnd"/>
      <w:r w:rsidR="00DD7E7E">
        <w:rPr>
          <w:rFonts w:ascii="Arial" w:hAnsi="Arial" w:cs="Arial"/>
          <w:lang w:val="en-US"/>
        </w:rPr>
        <w:t xml:space="preserve"> </w:t>
      </w:r>
      <w:proofErr w:type="spellStart"/>
      <w:r w:rsidR="00DD7E7E">
        <w:rPr>
          <w:rFonts w:ascii="Arial" w:hAnsi="Arial" w:cs="Arial"/>
          <w:lang w:val="en-US"/>
        </w:rPr>
        <w:t>deri</w:t>
      </w:r>
      <w:proofErr w:type="spellEnd"/>
      <w:r w:rsidR="00DD7E7E">
        <w:rPr>
          <w:rFonts w:ascii="Arial" w:hAnsi="Arial" w:cs="Arial"/>
          <w:lang w:val="en-US"/>
        </w:rPr>
        <w:t xml:space="preserve"> në 3% </w:t>
      </w:r>
      <w:proofErr w:type="spellStart"/>
      <w:r w:rsidR="00DD7E7E">
        <w:rPr>
          <w:rFonts w:ascii="Arial" w:hAnsi="Arial" w:cs="Arial"/>
          <w:lang w:val="en-US"/>
        </w:rPr>
        <w:t>të</w:t>
      </w:r>
      <w:proofErr w:type="spellEnd"/>
      <w:r w:rsidR="00DD7E7E">
        <w:rPr>
          <w:rFonts w:ascii="Arial" w:hAnsi="Arial" w:cs="Arial"/>
          <w:lang w:val="en-US"/>
        </w:rPr>
        <w:t xml:space="preserve"> </w:t>
      </w:r>
      <w:proofErr w:type="spellStart"/>
      <w:r w:rsidR="00DD7E7E">
        <w:rPr>
          <w:rFonts w:ascii="Arial" w:hAnsi="Arial" w:cs="Arial"/>
          <w:lang w:val="en-US"/>
        </w:rPr>
        <w:t>rezervës</w:t>
      </w:r>
      <w:proofErr w:type="spellEnd"/>
      <w:r w:rsidR="00DD7E7E">
        <w:rPr>
          <w:rFonts w:ascii="Arial" w:hAnsi="Arial" w:cs="Arial"/>
          <w:lang w:val="en-US"/>
        </w:rPr>
        <w:t xml:space="preserve"> </w:t>
      </w:r>
      <w:r w:rsidR="00BB5C16">
        <w:rPr>
          <w:rFonts w:ascii="Arial" w:hAnsi="Arial" w:cs="Arial"/>
          <w:lang w:val="en-US"/>
        </w:rPr>
        <w:t>rrjellëse</w:t>
      </w:r>
      <w:r w:rsidR="00DD7E7E">
        <w:rPr>
          <w:rFonts w:ascii="Arial" w:hAnsi="Arial" w:cs="Arial"/>
          <w:lang w:val="en-US"/>
        </w:rPr>
        <w:t xml:space="preserve"> </w:t>
      </w:r>
      <w:proofErr w:type="spellStart"/>
      <w:r w:rsidR="00DD7E7E">
        <w:rPr>
          <w:rFonts w:ascii="Arial" w:hAnsi="Arial" w:cs="Arial"/>
          <w:lang w:val="en-US"/>
        </w:rPr>
        <w:t>buxhetore</w:t>
      </w:r>
      <w:proofErr w:type="spellEnd"/>
      <w:r w:rsidR="00DD7E7E">
        <w:rPr>
          <w:rFonts w:ascii="Arial" w:hAnsi="Arial" w:cs="Arial"/>
          <w:lang w:val="en-US"/>
        </w:rPr>
        <w:t>.</w:t>
      </w:r>
    </w:p>
    <w:p w:rsidR="00DD7E7E" w:rsidRPr="00DD7E7E" w:rsidRDefault="00DD7E7E" w:rsidP="00DD7E7E">
      <w:pPr>
        <w:pStyle w:val="ListParagraph"/>
        <w:jc w:val="both"/>
        <w:rPr>
          <w:rFonts w:ascii="Arial" w:hAnsi="Arial" w:cs="Arial"/>
          <w:u w:val="single"/>
        </w:rPr>
      </w:pPr>
    </w:p>
    <w:p w:rsidR="00604A57" w:rsidRPr="00CB7C65" w:rsidRDefault="00C87FD9" w:rsidP="00BF32AE">
      <w:pPr>
        <w:jc w:val="both"/>
        <w:rPr>
          <w:rFonts w:ascii="Arial" w:hAnsi="Arial" w:cs="Arial"/>
        </w:rPr>
      </w:pPr>
      <w:r w:rsidRPr="00046B16">
        <w:rPr>
          <w:rFonts w:ascii="Arial" w:hAnsi="Arial" w:cs="Arial"/>
          <w:u w:val="single"/>
        </w:rPr>
        <w:t xml:space="preserve">Të ardhurat </w:t>
      </w:r>
      <w:r w:rsidR="00FD4D85">
        <w:rPr>
          <w:rFonts w:ascii="Arial" w:hAnsi="Arial" w:cs="Arial"/>
          <w:u w:val="single"/>
        </w:rPr>
        <w:t>–</w:t>
      </w:r>
      <w:r w:rsidRPr="00046B16">
        <w:rPr>
          <w:rFonts w:ascii="Arial" w:hAnsi="Arial" w:cs="Arial"/>
          <w:u w:val="single"/>
        </w:rPr>
        <w:t xml:space="preserve"> transfertat nga Buxheti i Kryeqytetit </w:t>
      </w:r>
      <w:r w:rsidRPr="00046B16">
        <w:rPr>
          <w:rFonts w:ascii="Arial" w:hAnsi="Arial" w:cs="Arial"/>
        </w:rPr>
        <w:t xml:space="preserve">planifikohen në shumën </w:t>
      </w:r>
      <w:r w:rsidR="00BB5C16">
        <w:rPr>
          <w:rFonts w:ascii="Arial" w:hAnsi="Arial" w:cs="Arial"/>
          <w:b/>
          <w:u w:val="single"/>
        </w:rPr>
        <w:t>5</w:t>
      </w:r>
      <w:r w:rsidR="00802DA7">
        <w:rPr>
          <w:rFonts w:ascii="Arial" w:hAnsi="Arial" w:cs="Arial"/>
          <w:b/>
          <w:u w:val="single"/>
        </w:rPr>
        <w:t>94.30</w:t>
      </w:r>
      <w:r w:rsidR="00BF32AE" w:rsidRPr="00BF32AE">
        <w:rPr>
          <w:rFonts w:ascii="Arial" w:hAnsi="Arial" w:cs="Arial"/>
          <w:b/>
          <w:u w:val="single"/>
        </w:rPr>
        <w:t>0,00</w:t>
      </w:r>
      <w:r w:rsidR="00660A4D" w:rsidRPr="00BF32AE">
        <w:rPr>
          <w:rFonts w:ascii="Arial" w:hAnsi="Arial" w:cs="Arial"/>
          <w:b/>
          <w:u w:val="single"/>
        </w:rPr>
        <w:t xml:space="preserve"> €</w:t>
      </w:r>
      <w:r w:rsidR="002D75C6">
        <w:rPr>
          <w:rFonts w:ascii="Arial" w:hAnsi="Arial" w:cs="Arial"/>
        </w:rPr>
        <w:t xml:space="preserve"> </w:t>
      </w:r>
      <w:r w:rsidR="00CB7C65">
        <w:rPr>
          <w:rFonts w:ascii="Arial" w:hAnsi="Arial" w:cs="Arial"/>
        </w:rPr>
        <w:t xml:space="preserve"> të përcaktuara më marrëvjeshen midis Komunës së Tuzit dhe Kryeqytetit në bazë të nenit 45 paragrafi 5 të Ligjit mbi Kryeqytetin </w:t>
      </w:r>
      <w:r w:rsidR="002D75C6" w:rsidRPr="00CB7C65">
        <w:rPr>
          <w:rFonts w:ascii="Arial" w:hAnsi="Arial" w:cs="Arial"/>
        </w:rPr>
        <w:t>(“</w:t>
      </w:r>
      <w:r w:rsidR="00CB7C65" w:rsidRPr="00CB7C65">
        <w:rPr>
          <w:rFonts w:ascii="Arial" w:hAnsi="Arial" w:cs="Arial"/>
        </w:rPr>
        <w:t>Fleta zyrtare</w:t>
      </w:r>
      <w:r w:rsidR="00BF32AE">
        <w:rPr>
          <w:rFonts w:ascii="Arial" w:hAnsi="Arial" w:cs="Arial"/>
        </w:rPr>
        <w:t xml:space="preserve"> e</w:t>
      </w:r>
      <w:r w:rsidR="002D75C6" w:rsidRPr="00CB7C65">
        <w:rPr>
          <w:rFonts w:ascii="Arial" w:hAnsi="Arial" w:cs="Arial"/>
        </w:rPr>
        <w:t xml:space="preserve"> </w:t>
      </w:r>
      <w:r w:rsidR="00CB7C65" w:rsidRPr="00CB7C65">
        <w:rPr>
          <w:rFonts w:ascii="Arial" w:hAnsi="Arial" w:cs="Arial"/>
        </w:rPr>
        <w:t>RMZ</w:t>
      </w:r>
      <w:r w:rsidR="002D75C6" w:rsidRPr="00CB7C65">
        <w:rPr>
          <w:rFonts w:ascii="Arial" w:hAnsi="Arial" w:cs="Arial"/>
        </w:rPr>
        <w:t xml:space="preserve">” </w:t>
      </w:r>
      <w:r w:rsidR="00CB7C65" w:rsidRPr="00CB7C65">
        <w:rPr>
          <w:rFonts w:ascii="Arial" w:hAnsi="Arial" w:cs="Arial"/>
        </w:rPr>
        <w:t>n</w:t>
      </w:r>
      <w:r w:rsidR="00BF32AE">
        <w:rPr>
          <w:rFonts w:ascii="Arial" w:hAnsi="Arial" w:cs="Arial"/>
        </w:rPr>
        <w:t>r.</w:t>
      </w:r>
      <w:r w:rsidR="002D75C6" w:rsidRPr="00CB7C65">
        <w:rPr>
          <w:rFonts w:ascii="Arial" w:hAnsi="Arial" w:cs="Arial"/>
        </w:rPr>
        <w:t xml:space="preserve"> 65/05</w:t>
      </w:r>
      <w:r w:rsidR="00BF32AE">
        <w:rPr>
          <w:rFonts w:ascii="Arial" w:hAnsi="Arial" w:cs="Arial"/>
        </w:rPr>
        <w:t xml:space="preserve"> dhe</w:t>
      </w:r>
      <w:r w:rsidR="002D75C6" w:rsidRPr="00CB7C65">
        <w:rPr>
          <w:rFonts w:ascii="Arial" w:hAnsi="Arial" w:cs="Arial"/>
        </w:rPr>
        <w:t xml:space="preserve"> “</w:t>
      </w:r>
      <w:r w:rsidR="00CB7C65" w:rsidRPr="00CB7C65">
        <w:rPr>
          <w:rFonts w:ascii="Arial" w:hAnsi="Arial" w:cs="Arial"/>
        </w:rPr>
        <w:t>Fleta zyrtare</w:t>
      </w:r>
      <w:r w:rsidR="002D75C6" w:rsidRPr="00CB7C65">
        <w:rPr>
          <w:rFonts w:ascii="Arial" w:hAnsi="Arial" w:cs="Arial"/>
        </w:rPr>
        <w:t xml:space="preserve">” </w:t>
      </w:r>
      <w:r w:rsidR="00CB7C65" w:rsidRPr="00CB7C65">
        <w:rPr>
          <w:rFonts w:ascii="Arial" w:hAnsi="Arial" w:cs="Arial"/>
        </w:rPr>
        <w:t>nr</w:t>
      </w:r>
      <w:r w:rsidR="002D75C6" w:rsidRPr="00CB7C65">
        <w:rPr>
          <w:rFonts w:ascii="Arial" w:hAnsi="Arial" w:cs="Arial"/>
        </w:rPr>
        <w:t>.</w:t>
      </w:r>
      <w:r w:rsidR="00CB7C65" w:rsidRPr="00CB7C65">
        <w:rPr>
          <w:rFonts w:ascii="Arial" w:hAnsi="Arial" w:cs="Arial"/>
        </w:rPr>
        <w:t xml:space="preserve"> </w:t>
      </w:r>
      <w:r w:rsidR="002D75C6" w:rsidRPr="00CB7C65">
        <w:rPr>
          <w:rFonts w:ascii="Arial" w:hAnsi="Arial" w:cs="Arial"/>
        </w:rPr>
        <w:t>88/09, 72/10, 02/16</w:t>
      </w:r>
      <w:r w:rsidR="00BF32AE">
        <w:rPr>
          <w:rFonts w:ascii="Arial" w:hAnsi="Arial" w:cs="Arial"/>
        </w:rPr>
        <w:t xml:space="preserve"> dhe</w:t>
      </w:r>
      <w:r w:rsidR="002D75C6" w:rsidRPr="00CB7C65">
        <w:rPr>
          <w:rFonts w:ascii="Arial" w:hAnsi="Arial" w:cs="Arial"/>
        </w:rPr>
        <w:t xml:space="preserve"> 31/17)</w:t>
      </w:r>
      <w:r w:rsidR="00CB7C65" w:rsidRPr="00CB7C65">
        <w:rPr>
          <w:rFonts w:ascii="Arial" w:hAnsi="Arial" w:cs="Arial"/>
        </w:rPr>
        <w:t xml:space="preserve"> </w:t>
      </w:r>
    </w:p>
    <w:p w:rsidR="00C87FD9" w:rsidRPr="00046B16" w:rsidRDefault="00C87FD9" w:rsidP="00C87FD9">
      <w:pPr>
        <w:jc w:val="both"/>
        <w:rPr>
          <w:rFonts w:ascii="Arial" w:hAnsi="Arial" w:cs="Arial"/>
        </w:rPr>
      </w:pPr>
    </w:p>
    <w:p w:rsidR="0016266C" w:rsidRPr="00046B16" w:rsidRDefault="0016266C" w:rsidP="00C87FD9">
      <w:pPr>
        <w:jc w:val="both"/>
        <w:rPr>
          <w:rFonts w:ascii="Arial" w:hAnsi="Arial" w:cs="Arial"/>
        </w:rPr>
      </w:pPr>
      <w:r w:rsidRPr="00046B16">
        <w:rPr>
          <w:rFonts w:ascii="Arial" w:hAnsi="Arial" w:cs="Arial"/>
          <w:u w:val="single"/>
        </w:rPr>
        <w:t xml:space="preserve">Të ardhurat </w:t>
      </w:r>
      <w:r w:rsidR="00FD4D85">
        <w:rPr>
          <w:rFonts w:ascii="Arial" w:hAnsi="Arial" w:cs="Arial"/>
          <w:u w:val="single"/>
        </w:rPr>
        <w:t>–</w:t>
      </w:r>
      <w:r w:rsidRPr="00046B16">
        <w:rPr>
          <w:rFonts w:ascii="Arial" w:hAnsi="Arial" w:cs="Arial"/>
          <w:u w:val="single"/>
        </w:rPr>
        <w:t xml:space="preserve"> </w:t>
      </w:r>
      <w:r w:rsidR="00DD7E7E">
        <w:rPr>
          <w:rFonts w:ascii="Arial" w:hAnsi="Arial" w:cs="Arial"/>
          <w:u w:val="single"/>
        </w:rPr>
        <w:t>Donacionet</w:t>
      </w:r>
      <w:r w:rsidRPr="00046B16">
        <w:rPr>
          <w:rFonts w:ascii="Arial" w:hAnsi="Arial" w:cs="Arial"/>
        </w:rPr>
        <w:t xml:space="preserve"> janë planifikuar</w:t>
      </w:r>
      <w:r w:rsidR="00DD7E7E">
        <w:rPr>
          <w:rFonts w:ascii="Arial" w:hAnsi="Arial" w:cs="Arial"/>
        </w:rPr>
        <w:t xml:space="preserve"> në shumën prej </w:t>
      </w:r>
      <w:r w:rsidR="00DD7E7E" w:rsidRPr="00DD7E7E">
        <w:rPr>
          <w:rFonts w:ascii="Arial" w:hAnsi="Arial" w:cs="Arial"/>
          <w:b/>
          <w:u w:val="single"/>
        </w:rPr>
        <w:t>90.000,00€</w:t>
      </w:r>
    </w:p>
    <w:p w:rsidR="00D715B3" w:rsidRPr="00DD7E7E" w:rsidRDefault="00DD7E7E" w:rsidP="00802DA7">
      <w:pPr>
        <w:pStyle w:val="ListParagraph"/>
        <w:numPr>
          <w:ilvl w:val="0"/>
          <w:numId w:val="28"/>
        </w:numPr>
        <w:jc w:val="both"/>
        <w:rPr>
          <w:rFonts w:ascii="Arial" w:hAnsi="Arial" w:cs="Arial"/>
          <w:b/>
        </w:rPr>
      </w:pPr>
      <w:r>
        <w:rPr>
          <w:rFonts w:ascii="Arial" w:hAnsi="Arial" w:cs="Arial"/>
        </w:rPr>
        <w:t>Kjo ka të bëjnë me financimin e projektit P.A.S.T4Future (Promoting accessible and sustainable tourism for future) në kuadër të projektit INTERREG Italia- Shqipëria-Mali i Zi</w:t>
      </w:r>
    </w:p>
    <w:p w:rsidR="00C87FD9" w:rsidRPr="00046B16" w:rsidRDefault="00C87FD9" w:rsidP="00C87FD9">
      <w:pPr>
        <w:rPr>
          <w:rFonts w:ascii="Arial" w:hAnsi="Arial" w:cs="Arial"/>
          <w:b/>
        </w:rPr>
      </w:pPr>
    </w:p>
    <w:p w:rsidR="006A30C1" w:rsidRPr="00046B16" w:rsidRDefault="006A30C1" w:rsidP="006A30C1">
      <w:pPr>
        <w:jc w:val="center"/>
        <w:rPr>
          <w:rFonts w:ascii="Arial" w:hAnsi="Arial" w:cs="Arial"/>
          <w:b/>
          <w:i/>
        </w:rPr>
      </w:pPr>
      <w:r w:rsidRPr="00046B16">
        <w:rPr>
          <w:rFonts w:ascii="Arial" w:hAnsi="Arial" w:cs="Arial"/>
          <w:b/>
        </w:rPr>
        <w:t xml:space="preserve">II </w:t>
      </w:r>
      <w:r w:rsidRPr="00046B16">
        <w:rPr>
          <w:rFonts w:ascii="Arial" w:hAnsi="Arial" w:cs="Arial"/>
          <w:b/>
          <w:i/>
        </w:rPr>
        <w:t xml:space="preserve">  PROJEKCIONI I SHPENZIMEVE PËR VITIN 201</w:t>
      </w:r>
      <w:r w:rsidR="00231D17">
        <w:rPr>
          <w:rFonts w:ascii="Arial" w:hAnsi="Arial" w:cs="Arial"/>
          <w:b/>
          <w:i/>
        </w:rPr>
        <w:t>9</w:t>
      </w:r>
    </w:p>
    <w:p w:rsidR="006A30C1" w:rsidRPr="00046B16" w:rsidRDefault="006A30C1" w:rsidP="006A30C1">
      <w:pPr>
        <w:jc w:val="both"/>
        <w:rPr>
          <w:rFonts w:ascii="Arial" w:hAnsi="Arial" w:cs="Arial"/>
        </w:rPr>
      </w:pPr>
    </w:p>
    <w:p w:rsidR="006A30C1" w:rsidRPr="00046B16" w:rsidRDefault="006A30C1" w:rsidP="006A30C1">
      <w:pPr>
        <w:jc w:val="both"/>
        <w:rPr>
          <w:rFonts w:ascii="Arial" w:hAnsi="Arial" w:cs="Arial"/>
        </w:rPr>
      </w:pPr>
      <w:r w:rsidRPr="00046B16">
        <w:rPr>
          <w:rFonts w:ascii="Arial" w:hAnsi="Arial" w:cs="Arial"/>
        </w:rPr>
        <w:t xml:space="preserve">Shpenzimet e planifikuara për këtë vit fiskal sistemohen si vijon: </w:t>
      </w:r>
    </w:p>
    <w:p w:rsidR="002A1265" w:rsidRPr="00046B16" w:rsidRDefault="002A1265" w:rsidP="006A30C1">
      <w:pPr>
        <w:jc w:val="both"/>
        <w:rPr>
          <w:rFonts w:ascii="Arial" w:hAnsi="Arial" w:cs="Arial"/>
        </w:rPr>
      </w:pPr>
    </w:p>
    <w:tbl>
      <w:tblPr>
        <w:tblW w:w="0" w:type="auto"/>
        <w:tblLook w:val="01E0"/>
      </w:tblPr>
      <w:tblGrid>
        <w:gridCol w:w="2952"/>
        <w:gridCol w:w="2952"/>
        <w:gridCol w:w="2952"/>
      </w:tblGrid>
      <w:tr w:rsidR="006A30C1" w:rsidRPr="00046B16" w:rsidTr="00CD02C3">
        <w:tc>
          <w:tcPr>
            <w:tcW w:w="2952" w:type="dxa"/>
            <w:tcBorders>
              <w:top w:val="single" w:sz="4" w:space="0" w:color="auto"/>
              <w:left w:val="single" w:sz="4" w:space="0" w:color="auto"/>
              <w:bottom w:val="single" w:sz="4" w:space="0" w:color="auto"/>
              <w:right w:val="single" w:sz="4" w:space="0" w:color="auto"/>
            </w:tcBorders>
          </w:tcPr>
          <w:p w:rsidR="006A30C1" w:rsidRPr="00DD7E7E" w:rsidRDefault="006A30C1" w:rsidP="00CD02C3">
            <w:pPr>
              <w:jc w:val="center"/>
              <w:rPr>
                <w:rFonts w:ascii="Arial" w:hAnsi="Arial" w:cs="Arial"/>
                <w:b/>
              </w:rPr>
            </w:pPr>
            <w:r w:rsidRPr="00DD7E7E">
              <w:rPr>
                <w:rFonts w:ascii="Arial" w:hAnsi="Arial" w:cs="Arial"/>
                <w:b/>
              </w:rPr>
              <w:t>EMËRTIMI</w:t>
            </w:r>
          </w:p>
        </w:tc>
        <w:tc>
          <w:tcPr>
            <w:tcW w:w="2952" w:type="dxa"/>
            <w:tcBorders>
              <w:top w:val="single" w:sz="4" w:space="0" w:color="auto"/>
              <w:left w:val="single" w:sz="4" w:space="0" w:color="auto"/>
              <w:bottom w:val="single" w:sz="4" w:space="0" w:color="auto"/>
              <w:right w:val="single" w:sz="4" w:space="0" w:color="auto"/>
            </w:tcBorders>
          </w:tcPr>
          <w:p w:rsidR="006A30C1" w:rsidRPr="00DD7E7E" w:rsidRDefault="006A30C1" w:rsidP="00CD02C3">
            <w:pPr>
              <w:jc w:val="center"/>
              <w:rPr>
                <w:rFonts w:ascii="Arial" w:hAnsi="Arial" w:cs="Arial"/>
                <w:b/>
              </w:rPr>
            </w:pPr>
            <w:r w:rsidRPr="00DD7E7E">
              <w:rPr>
                <w:rFonts w:ascii="Arial" w:hAnsi="Arial" w:cs="Arial"/>
                <w:b/>
              </w:rPr>
              <w:t>Plani për vitin 201</w:t>
            </w:r>
            <w:r w:rsidR="00231D17" w:rsidRPr="00DD7E7E">
              <w:rPr>
                <w:rFonts w:ascii="Arial" w:hAnsi="Arial" w:cs="Arial"/>
                <w:b/>
              </w:rPr>
              <w:t>9</w:t>
            </w:r>
          </w:p>
        </w:tc>
        <w:tc>
          <w:tcPr>
            <w:tcW w:w="2952" w:type="dxa"/>
            <w:tcBorders>
              <w:top w:val="single" w:sz="4" w:space="0" w:color="auto"/>
              <w:left w:val="single" w:sz="4" w:space="0" w:color="auto"/>
              <w:bottom w:val="single" w:sz="4" w:space="0" w:color="auto"/>
              <w:right w:val="single" w:sz="4" w:space="0" w:color="auto"/>
            </w:tcBorders>
          </w:tcPr>
          <w:p w:rsidR="006A30C1" w:rsidRPr="00DD7E7E" w:rsidRDefault="006A30C1" w:rsidP="00CD02C3">
            <w:pPr>
              <w:jc w:val="center"/>
              <w:rPr>
                <w:rFonts w:ascii="Arial" w:hAnsi="Arial" w:cs="Arial"/>
                <w:b/>
              </w:rPr>
            </w:pPr>
            <w:r w:rsidRPr="00DD7E7E">
              <w:rPr>
                <w:rFonts w:ascii="Arial" w:hAnsi="Arial" w:cs="Arial"/>
                <w:b/>
              </w:rPr>
              <w:t>Struktura %</w:t>
            </w:r>
          </w:p>
        </w:tc>
      </w:tr>
      <w:tr w:rsidR="006A30C1" w:rsidRPr="00046B16" w:rsidTr="00CD02C3">
        <w:tc>
          <w:tcPr>
            <w:tcW w:w="2952" w:type="dxa"/>
            <w:tcBorders>
              <w:top w:val="single" w:sz="4" w:space="0" w:color="auto"/>
              <w:left w:val="single" w:sz="4" w:space="0" w:color="auto"/>
              <w:bottom w:val="single" w:sz="4" w:space="0" w:color="auto"/>
              <w:right w:val="single" w:sz="4" w:space="0" w:color="auto"/>
            </w:tcBorders>
          </w:tcPr>
          <w:p w:rsidR="006A30C1" w:rsidRPr="00046B16" w:rsidRDefault="006A30C1" w:rsidP="00CD02C3">
            <w:pPr>
              <w:jc w:val="center"/>
              <w:rPr>
                <w:rFonts w:ascii="Arial" w:hAnsi="Arial" w:cs="Arial"/>
              </w:rPr>
            </w:pPr>
            <w:r w:rsidRPr="00046B16">
              <w:rPr>
                <w:rFonts w:ascii="Arial" w:hAnsi="Arial" w:cs="Arial"/>
              </w:rPr>
              <w:t>1</w:t>
            </w:r>
          </w:p>
        </w:tc>
        <w:tc>
          <w:tcPr>
            <w:tcW w:w="2952" w:type="dxa"/>
            <w:tcBorders>
              <w:top w:val="single" w:sz="4" w:space="0" w:color="auto"/>
              <w:left w:val="single" w:sz="4" w:space="0" w:color="auto"/>
              <w:bottom w:val="single" w:sz="4" w:space="0" w:color="auto"/>
              <w:right w:val="single" w:sz="4" w:space="0" w:color="auto"/>
            </w:tcBorders>
          </w:tcPr>
          <w:p w:rsidR="006A30C1" w:rsidRPr="00046B16" w:rsidRDefault="006A30C1" w:rsidP="00CD02C3">
            <w:pPr>
              <w:jc w:val="center"/>
              <w:rPr>
                <w:rFonts w:ascii="Arial" w:hAnsi="Arial" w:cs="Arial"/>
              </w:rPr>
            </w:pPr>
            <w:r w:rsidRPr="00046B16">
              <w:rPr>
                <w:rFonts w:ascii="Arial" w:hAnsi="Arial" w:cs="Arial"/>
              </w:rPr>
              <w:t>2</w:t>
            </w:r>
          </w:p>
        </w:tc>
        <w:tc>
          <w:tcPr>
            <w:tcW w:w="2952" w:type="dxa"/>
            <w:tcBorders>
              <w:top w:val="single" w:sz="4" w:space="0" w:color="auto"/>
              <w:left w:val="single" w:sz="4" w:space="0" w:color="auto"/>
              <w:bottom w:val="single" w:sz="4" w:space="0" w:color="auto"/>
              <w:right w:val="single" w:sz="4" w:space="0" w:color="auto"/>
            </w:tcBorders>
          </w:tcPr>
          <w:p w:rsidR="006A30C1" w:rsidRPr="00046B16" w:rsidRDefault="006A30C1" w:rsidP="00CD02C3">
            <w:pPr>
              <w:jc w:val="center"/>
              <w:rPr>
                <w:rFonts w:ascii="Arial" w:hAnsi="Arial" w:cs="Arial"/>
              </w:rPr>
            </w:pPr>
            <w:r w:rsidRPr="00046B16">
              <w:rPr>
                <w:rFonts w:ascii="Arial" w:hAnsi="Arial" w:cs="Arial"/>
              </w:rPr>
              <w:t>3</w:t>
            </w:r>
          </w:p>
        </w:tc>
      </w:tr>
      <w:tr w:rsidR="00CC672B" w:rsidRPr="00046B16" w:rsidTr="00CD02C3">
        <w:tc>
          <w:tcPr>
            <w:tcW w:w="2952" w:type="dxa"/>
            <w:tcBorders>
              <w:top w:val="single" w:sz="4" w:space="0" w:color="auto"/>
              <w:left w:val="single" w:sz="4" w:space="0" w:color="auto"/>
              <w:bottom w:val="single" w:sz="4" w:space="0" w:color="auto"/>
              <w:right w:val="single" w:sz="4" w:space="0" w:color="auto"/>
            </w:tcBorders>
          </w:tcPr>
          <w:p w:rsidR="00CC672B" w:rsidRPr="00046B16" w:rsidRDefault="00CC672B" w:rsidP="00CD02C3">
            <w:pPr>
              <w:jc w:val="center"/>
              <w:rPr>
                <w:rFonts w:ascii="Arial" w:hAnsi="Arial" w:cs="Arial"/>
              </w:rPr>
            </w:pPr>
            <w:r w:rsidRPr="00046B16">
              <w:rPr>
                <w:rFonts w:ascii="Arial" w:hAnsi="Arial" w:cs="Arial"/>
              </w:rPr>
              <w:t>Shpenzimet operative</w:t>
            </w:r>
          </w:p>
        </w:tc>
        <w:tc>
          <w:tcPr>
            <w:tcW w:w="2952" w:type="dxa"/>
            <w:tcBorders>
              <w:top w:val="single" w:sz="4" w:space="0" w:color="auto"/>
              <w:left w:val="single" w:sz="4" w:space="0" w:color="auto"/>
              <w:bottom w:val="single" w:sz="4" w:space="0" w:color="auto"/>
              <w:right w:val="single" w:sz="4" w:space="0" w:color="auto"/>
            </w:tcBorders>
          </w:tcPr>
          <w:p w:rsidR="00CC672B" w:rsidRPr="00046B16" w:rsidRDefault="005D70BC" w:rsidP="00802DA7">
            <w:pPr>
              <w:jc w:val="center"/>
              <w:rPr>
                <w:rFonts w:ascii="Arial" w:hAnsi="Arial" w:cs="Arial"/>
              </w:rPr>
            </w:pPr>
            <w:r>
              <w:rPr>
                <w:rFonts w:ascii="Arial" w:hAnsi="Arial" w:cs="Arial"/>
              </w:rPr>
              <w:t>1.</w:t>
            </w:r>
            <w:r w:rsidR="00A04C37">
              <w:rPr>
                <w:rFonts w:ascii="Arial" w:hAnsi="Arial" w:cs="Arial"/>
              </w:rPr>
              <w:t>2</w:t>
            </w:r>
            <w:r w:rsidR="00802DA7">
              <w:rPr>
                <w:rFonts w:ascii="Arial" w:hAnsi="Arial" w:cs="Arial"/>
              </w:rPr>
              <w:t>60</w:t>
            </w:r>
            <w:r w:rsidR="00B40015">
              <w:rPr>
                <w:rFonts w:ascii="Arial" w:hAnsi="Arial" w:cs="Arial"/>
              </w:rPr>
              <w:t>.8</w:t>
            </w:r>
            <w:r>
              <w:rPr>
                <w:rFonts w:ascii="Arial" w:hAnsi="Arial" w:cs="Arial"/>
              </w:rPr>
              <w:t>00,00</w:t>
            </w:r>
          </w:p>
        </w:tc>
        <w:tc>
          <w:tcPr>
            <w:tcW w:w="2952" w:type="dxa"/>
            <w:tcBorders>
              <w:top w:val="single" w:sz="4" w:space="0" w:color="auto"/>
              <w:left w:val="single" w:sz="4" w:space="0" w:color="auto"/>
              <w:bottom w:val="single" w:sz="4" w:space="0" w:color="auto"/>
              <w:right w:val="single" w:sz="4" w:space="0" w:color="auto"/>
            </w:tcBorders>
          </w:tcPr>
          <w:p w:rsidR="00CC672B" w:rsidRPr="00046B16" w:rsidRDefault="00802DA7" w:rsidP="00A04C37">
            <w:pPr>
              <w:jc w:val="center"/>
              <w:rPr>
                <w:rFonts w:ascii="Arial" w:hAnsi="Arial" w:cs="Arial"/>
              </w:rPr>
            </w:pPr>
            <w:r>
              <w:rPr>
                <w:rFonts w:ascii="Arial" w:hAnsi="Arial" w:cs="Arial"/>
              </w:rPr>
              <w:t>70,98</w:t>
            </w:r>
          </w:p>
        </w:tc>
      </w:tr>
      <w:tr w:rsidR="00CC672B" w:rsidRPr="00046B16" w:rsidTr="00CD02C3">
        <w:tc>
          <w:tcPr>
            <w:tcW w:w="2952" w:type="dxa"/>
            <w:tcBorders>
              <w:top w:val="single" w:sz="4" w:space="0" w:color="auto"/>
              <w:left w:val="single" w:sz="4" w:space="0" w:color="auto"/>
              <w:bottom w:val="single" w:sz="4" w:space="0" w:color="auto"/>
              <w:right w:val="single" w:sz="4" w:space="0" w:color="auto"/>
            </w:tcBorders>
          </w:tcPr>
          <w:p w:rsidR="00CC672B" w:rsidRPr="00046B16" w:rsidRDefault="00CC672B" w:rsidP="00CD02C3">
            <w:pPr>
              <w:jc w:val="center"/>
              <w:rPr>
                <w:rFonts w:ascii="Arial" w:hAnsi="Arial" w:cs="Arial"/>
              </w:rPr>
            </w:pPr>
            <w:r w:rsidRPr="00046B16">
              <w:rPr>
                <w:rFonts w:ascii="Arial" w:hAnsi="Arial" w:cs="Arial"/>
              </w:rPr>
              <w:t>Shpenzimet kapitale</w:t>
            </w:r>
          </w:p>
        </w:tc>
        <w:tc>
          <w:tcPr>
            <w:tcW w:w="2952" w:type="dxa"/>
            <w:tcBorders>
              <w:top w:val="single" w:sz="4" w:space="0" w:color="auto"/>
              <w:left w:val="single" w:sz="4" w:space="0" w:color="auto"/>
              <w:bottom w:val="single" w:sz="4" w:space="0" w:color="auto"/>
              <w:right w:val="single" w:sz="4" w:space="0" w:color="auto"/>
            </w:tcBorders>
          </w:tcPr>
          <w:p w:rsidR="00CC672B" w:rsidRPr="00046B16" w:rsidRDefault="00802DA7" w:rsidP="00DA3700">
            <w:pPr>
              <w:jc w:val="center"/>
              <w:rPr>
                <w:rFonts w:ascii="Arial" w:hAnsi="Arial" w:cs="Arial"/>
              </w:rPr>
            </w:pPr>
            <w:r>
              <w:rPr>
                <w:rFonts w:ascii="Arial" w:hAnsi="Arial" w:cs="Arial"/>
              </w:rPr>
              <w:t>515.500</w:t>
            </w:r>
            <w:r w:rsidR="00B40015">
              <w:rPr>
                <w:rFonts w:ascii="Arial" w:hAnsi="Arial" w:cs="Arial"/>
              </w:rPr>
              <w:t>,</w:t>
            </w:r>
            <w:r>
              <w:rPr>
                <w:rFonts w:ascii="Arial" w:hAnsi="Arial" w:cs="Arial"/>
              </w:rPr>
              <w:t>00</w:t>
            </w:r>
          </w:p>
        </w:tc>
        <w:tc>
          <w:tcPr>
            <w:tcW w:w="2952" w:type="dxa"/>
            <w:tcBorders>
              <w:top w:val="single" w:sz="4" w:space="0" w:color="auto"/>
              <w:left w:val="single" w:sz="4" w:space="0" w:color="auto"/>
              <w:bottom w:val="single" w:sz="4" w:space="0" w:color="auto"/>
              <w:right w:val="single" w:sz="4" w:space="0" w:color="auto"/>
            </w:tcBorders>
          </w:tcPr>
          <w:p w:rsidR="00CC672B" w:rsidRPr="00046B16" w:rsidRDefault="00802DA7" w:rsidP="00A04C37">
            <w:pPr>
              <w:jc w:val="center"/>
              <w:rPr>
                <w:rFonts w:ascii="Arial" w:hAnsi="Arial" w:cs="Arial"/>
              </w:rPr>
            </w:pPr>
            <w:r>
              <w:rPr>
                <w:rFonts w:ascii="Arial" w:hAnsi="Arial" w:cs="Arial"/>
              </w:rPr>
              <w:t>29,02</w:t>
            </w:r>
          </w:p>
        </w:tc>
      </w:tr>
      <w:tr w:rsidR="00CC672B" w:rsidRPr="00046B16" w:rsidTr="00CD02C3">
        <w:tc>
          <w:tcPr>
            <w:tcW w:w="2952" w:type="dxa"/>
            <w:tcBorders>
              <w:top w:val="single" w:sz="4" w:space="0" w:color="auto"/>
              <w:left w:val="single" w:sz="4" w:space="0" w:color="auto"/>
              <w:bottom w:val="single" w:sz="4" w:space="0" w:color="auto"/>
              <w:right w:val="single" w:sz="4" w:space="0" w:color="auto"/>
            </w:tcBorders>
          </w:tcPr>
          <w:p w:rsidR="00CC672B" w:rsidRPr="00046B16" w:rsidRDefault="00CC672B" w:rsidP="00CD02C3">
            <w:pPr>
              <w:jc w:val="center"/>
              <w:rPr>
                <w:rFonts w:ascii="Arial" w:hAnsi="Arial" w:cs="Arial"/>
              </w:rPr>
            </w:pPr>
            <w:r w:rsidRPr="00046B16">
              <w:rPr>
                <w:rFonts w:ascii="Arial" w:hAnsi="Arial" w:cs="Arial"/>
              </w:rPr>
              <w:t>GJITHSEJT</w:t>
            </w:r>
          </w:p>
        </w:tc>
        <w:tc>
          <w:tcPr>
            <w:tcW w:w="2952" w:type="dxa"/>
            <w:tcBorders>
              <w:top w:val="single" w:sz="4" w:space="0" w:color="auto"/>
              <w:left w:val="single" w:sz="4" w:space="0" w:color="auto"/>
              <w:bottom w:val="single" w:sz="4" w:space="0" w:color="auto"/>
              <w:right w:val="single" w:sz="4" w:space="0" w:color="auto"/>
            </w:tcBorders>
          </w:tcPr>
          <w:p w:rsidR="00CC672B" w:rsidRPr="00046B16" w:rsidRDefault="005D70BC" w:rsidP="00802DA7">
            <w:pPr>
              <w:jc w:val="center"/>
              <w:rPr>
                <w:rFonts w:ascii="Arial" w:hAnsi="Arial" w:cs="Arial"/>
              </w:rPr>
            </w:pPr>
            <w:r>
              <w:rPr>
                <w:rFonts w:ascii="Arial" w:hAnsi="Arial" w:cs="Arial"/>
              </w:rPr>
              <w:t>1.</w:t>
            </w:r>
            <w:r w:rsidR="00802DA7">
              <w:rPr>
                <w:rFonts w:ascii="Arial" w:hAnsi="Arial" w:cs="Arial"/>
              </w:rPr>
              <w:t>776.300</w:t>
            </w:r>
            <w:r>
              <w:rPr>
                <w:rFonts w:ascii="Arial" w:hAnsi="Arial" w:cs="Arial"/>
              </w:rPr>
              <w:t>,</w:t>
            </w:r>
            <w:r w:rsidR="00802DA7">
              <w:rPr>
                <w:rFonts w:ascii="Arial" w:hAnsi="Arial" w:cs="Arial"/>
              </w:rPr>
              <w:t>00</w:t>
            </w:r>
          </w:p>
        </w:tc>
        <w:tc>
          <w:tcPr>
            <w:tcW w:w="2952" w:type="dxa"/>
            <w:tcBorders>
              <w:top w:val="single" w:sz="4" w:space="0" w:color="auto"/>
              <w:left w:val="single" w:sz="4" w:space="0" w:color="auto"/>
              <w:bottom w:val="single" w:sz="4" w:space="0" w:color="auto"/>
              <w:right w:val="single" w:sz="4" w:space="0" w:color="auto"/>
            </w:tcBorders>
          </w:tcPr>
          <w:p w:rsidR="00CC672B" w:rsidRPr="00046B16" w:rsidRDefault="00CC672B" w:rsidP="00DA3700">
            <w:pPr>
              <w:jc w:val="center"/>
              <w:rPr>
                <w:rFonts w:ascii="Arial" w:hAnsi="Arial" w:cs="Arial"/>
              </w:rPr>
            </w:pPr>
            <w:r w:rsidRPr="00046B16">
              <w:rPr>
                <w:rFonts w:ascii="Arial" w:hAnsi="Arial" w:cs="Arial"/>
              </w:rPr>
              <w:t>100,00</w:t>
            </w:r>
          </w:p>
        </w:tc>
      </w:tr>
    </w:tbl>
    <w:p w:rsidR="006A30C1" w:rsidRPr="00046B16" w:rsidRDefault="006A30C1" w:rsidP="006A30C1">
      <w:pPr>
        <w:rPr>
          <w:rFonts w:ascii="Arial" w:hAnsi="Arial" w:cs="Arial"/>
        </w:rPr>
      </w:pPr>
    </w:p>
    <w:p w:rsidR="00DD7E7E" w:rsidRDefault="00DD7E7E" w:rsidP="006A30C1">
      <w:pPr>
        <w:jc w:val="both"/>
        <w:rPr>
          <w:rFonts w:ascii="Arial" w:hAnsi="Arial" w:cs="Arial"/>
          <w:b/>
          <w:sz w:val="28"/>
          <w:szCs w:val="28"/>
          <w:u w:val="single"/>
        </w:rPr>
      </w:pPr>
    </w:p>
    <w:p w:rsidR="00DD7E7E" w:rsidRDefault="00DD7E7E" w:rsidP="006A30C1">
      <w:pPr>
        <w:jc w:val="both"/>
        <w:rPr>
          <w:rFonts w:ascii="Arial" w:hAnsi="Arial" w:cs="Arial"/>
          <w:b/>
          <w:sz w:val="28"/>
          <w:szCs w:val="28"/>
          <w:u w:val="single"/>
        </w:rPr>
      </w:pPr>
    </w:p>
    <w:p w:rsidR="0021376C" w:rsidRPr="00046B16" w:rsidRDefault="006A30C1" w:rsidP="006A30C1">
      <w:pPr>
        <w:jc w:val="both"/>
        <w:rPr>
          <w:rFonts w:ascii="Arial" w:hAnsi="Arial" w:cs="Arial"/>
          <w:b/>
          <w:sz w:val="28"/>
          <w:szCs w:val="28"/>
          <w:u w:val="single"/>
        </w:rPr>
      </w:pPr>
      <w:r w:rsidRPr="00046B16">
        <w:rPr>
          <w:rFonts w:ascii="Arial" w:hAnsi="Arial" w:cs="Arial"/>
          <w:b/>
          <w:sz w:val="28"/>
          <w:szCs w:val="28"/>
          <w:u w:val="single"/>
        </w:rPr>
        <w:lastRenderedPageBreak/>
        <w:t>Shpenzimet operative</w:t>
      </w:r>
    </w:p>
    <w:p w:rsidR="0021376C" w:rsidRPr="00046B16" w:rsidRDefault="0021376C" w:rsidP="006A30C1">
      <w:pPr>
        <w:jc w:val="both"/>
        <w:rPr>
          <w:rFonts w:ascii="Arial" w:hAnsi="Arial" w:cs="Arial"/>
          <w:b/>
        </w:rPr>
      </w:pPr>
    </w:p>
    <w:p w:rsidR="006A30C1" w:rsidRPr="00046B16" w:rsidRDefault="0021376C" w:rsidP="006A30C1">
      <w:pPr>
        <w:jc w:val="both"/>
        <w:rPr>
          <w:rFonts w:ascii="Arial" w:hAnsi="Arial" w:cs="Arial"/>
        </w:rPr>
      </w:pPr>
      <w:r w:rsidRPr="00046B16">
        <w:rPr>
          <w:rFonts w:ascii="Arial" w:hAnsi="Arial" w:cs="Arial"/>
        </w:rPr>
        <w:t>Shpenzimet operative</w:t>
      </w:r>
      <w:r w:rsidR="006A30C1" w:rsidRPr="00046B16">
        <w:rPr>
          <w:rFonts w:ascii="Arial" w:hAnsi="Arial" w:cs="Arial"/>
        </w:rPr>
        <w:t xml:space="preserve"> përfshijnë të ardhurat bruto të të punësuarve, të ardhurat e tjera personale, shpenzimet për material, shpenzimet për shërbime, mirëmbajtjen vijuese, shpenzimet e tjera dhe transfertat (transfertat institucioneve për sport, transfertat partive politike, transfertat organizatave joqeveritare dhe shoqatave, transfertat  për ndihma sociale, transfertat e tjera individëve, transfertat e tjera institucioneve dhe transfertat e tjera).</w:t>
      </w:r>
    </w:p>
    <w:p w:rsidR="006A30C1" w:rsidRPr="00046B16" w:rsidRDefault="006A30C1" w:rsidP="006A30C1">
      <w:pPr>
        <w:jc w:val="both"/>
        <w:rPr>
          <w:rFonts w:ascii="Arial" w:hAnsi="Arial" w:cs="Arial"/>
        </w:rPr>
      </w:pPr>
    </w:p>
    <w:p w:rsidR="00DD7E7E" w:rsidRDefault="00AD4E62" w:rsidP="00AD4E62">
      <w:pPr>
        <w:jc w:val="both"/>
        <w:rPr>
          <w:b/>
        </w:rPr>
      </w:pPr>
      <w:r w:rsidRPr="00046B16">
        <w:rPr>
          <w:rFonts w:ascii="Arial" w:hAnsi="Arial" w:cs="Arial"/>
          <w:i/>
          <w:u w:val="single"/>
        </w:rPr>
        <w:t>Mjetet për të ardhurat bruto te te punësuarve dhe kontributet në ngarkim të punëdhënësit</w:t>
      </w:r>
      <w:r w:rsidRPr="00046B16">
        <w:rPr>
          <w:rFonts w:ascii="Arial" w:hAnsi="Arial" w:cs="Arial"/>
        </w:rPr>
        <w:t xml:space="preserve">  janë planifikuar në shumën </w:t>
      </w:r>
      <w:r w:rsidR="005D70BC" w:rsidRPr="00DD7E7E">
        <w:rPr>
          <w:rFonts w:ascii="Arial" w:hAnsi="Arial" w:cs="Arial"/>
          <w:b/>
          <w:u w:val="single"/>
        </w:rPr>
        <w:t>6</w:t>
      </w:r>
      <w:r w:rsidR="00802DA7">
        <w:rPr>
          <w:rFonts w:ascii="Arial" w:hAnsi="Arial" w:cs="Arial"/>
          <w:b/>
          <w:u w:val="single"/>
        </w:rPr>
        <w:t>24.30</w:t>
      </w:r>
      <w:r w:rsidR="005D70BC" w:rsidRPr="00DD7E7E">
        <w:rPr>
          <w:rFonts w:ascii="Arial" w:hAnsi="Arial" w:cs="Arial"/>
          <w:b/>
          <w:u w:val="single"/>
        </w:rPr>
        <w:t>0</w:t>
      </w:r>
      <w:r w:rsidR="00B91951" w:rsidRPr="00DD7E7E">
        <w:rPr>
          <w:rFonts w:ascii="Arial" w:hAnsi="Arial" w:cs="Arial"/>
          <w:b/>
          <w:u w:val="single"/>
        </w:rPr>
        <w:t>,00€</w:t>
      </w:r>
      <w:r w:rsidR="00B91951" w:rsidRPr="00DD7E7E">
        <w:rPr>
          <w:rFonts w:ascii="Arial" w:hAnsi="Arial" w:cs="Arial"/>
          <w:b/>
        </w:rPr>
        <w:t>.</w:t>
      </w:r>
      <w:r w:rsidR="00B91951" w:rsidRPr="00046B16">
        <w:rPr>
          <w:b/>
        </w:rPr>
        <w:t xml:space="preserve">  </w:t>
      </w:r>
    </w:p>
    <w:p w:rsidR="00DD7E7E" w:rsidRDefault="00DD7E7E" w:rsidP="00AD4E62">
      <w:pPr>
        <w:jc w:val="both"/>
        <w:rPr>
          <w:b/>
        </w:rPr>
      </w:pPr>
    </w:p>
    <w:p w:rsidR="00DD7E7E" w:rsidRDefault="00AD4E62" w:rsidP="00AD4E62">
      <w:pPr>
        <w:jc w:val="both"/>
        <w:rPr>
          <w:rFonts w:ascii="Arial" w:hAnsi="Arial" w:cs="Arial"/>
        </w:rPr>
      </w:pPr>
      <w:r w:rsidRPr="00046B16">
        <w:rPr>
          <w:rFonts w:ascii="Arial" w:hAnsi="Arial" w:cs="Arial"/>
        </w:rPr>
        <w:t xml:space="preserve">Strukturën e mjeteve për të ardhurat e të punësuarve, në pajtim me normat mbi llogaritjen e tyre, e përbëjnë: </w:t>
      </w:r>
    </w:p>
    <w:p w:rsidR="00DD7E7E" w:rsidRDefault="00DD7E7E" w:rsidP="00AD4E62">
      <w:pPr>
        <w:jc w:val="both"/>
        <w:rPr>
          <w:rFonts w:ascii="Arial" w:hAnsi="Arial" w:cs="Arial"/>
        </w:rPr>
      </w:pPr>
      <w:r>
        <w:rPr>
          <w:rFonts w:ascii="Arial" w:hAnsi="Arial" w:cs="Arial"/>
        </w:rPr>
        <w:t>-</w:t>
      </w:r>
      <w:r w:rsidR="00AD4E62" w:rsidRPr="00046B16">
        <w:rPr>
          <w:rFonts w:ascii="Arial" w:hAnsi="Arial" w:cs="Arial"/>
        </w:rPr>
        <w:t xml:space="preserve">të ardhurat neto </w:t>
      </w:r>
      <w:r w:rsidR="00802DA7">
        <w:rPr>
          <w:rFonts w:ascii="Arial" w:hAnsi="Arial" w:cs="Arial"/>
        </w:rPr>
        <w:t>368.15</w:t>
      </w:r>
      <w:r>
        <w:rPr>
          <w:rFonts w:ascii="Arial" w:hAnsi="Arial" w:cs="Arial"/>
        </w:rPr>
        <w:t>0,00€</w:t>
      </w:r>
      <w:r w:rsidR="00B91951" w:rsidRPr="00046B16">
        <w:rPr>
          <w:rFonts w:ascii="Arial" w:hAnsi="Arial" w:cs="Arial"/>
        </w:rPr>
        <w:t xml:space="preserve"> </w:t>
      </w:r>
    </w:p>
    <w:p w:rsidR="00DD7E7E" w:rsidRDefault="00DD7E7E" w:rsidP="00AD4E62">
      <w:pPr>
        <w:jc w:val="both"/>
        <w:rPr>
          <w:rFonts w:ascii="Arial" w:hAnsi="Arial" w:cs="Arial"/>
        </w:rPr>
      </w:pPr>
      <w:r>
        <w:rPr>
          <w:rFonts w:ascii="Arial" w:hAnsi="Arial" w:cs="Arial"/>
        </w:rPr>
        <w:t>-</w:t>
      </w:r>
      <w:r w:rsidR="00AD4E62" w:rsidRPr="00046B16">
        <w:rPr>
          <w:rFonts w:ascii="Arial" w:hAnsi="Arial" w:cs="Arial"/>
        </w:rPr>
        <w:t xml:space="preserve">tatimet mbi të ardhurat e të punësuarve </w:t>
      </w:r>
      <w:r w:rsidR="00802DA7">
        <w:rPr>
          <w:rFonts w:ascii="Arial" w:hAnsi="Arial" w:cs="Arial"/>
        </w:rPr>
        <w:t>54.8</w:t>
      </w:r>
      <w:r w:rsidR="005D70BC">
        <w:rPr>
          <w:rFonts w:ascii="Arial" w:hAnsi="Arial" w:cs="Arial"/>
        </w:rPr>
        <w:t>00</w:t>
      </w:r>
      <w:r w:rsidR="00B91951" w:rsidRPr="00046B16">
        <w:rPr>
          <w:rFonts w:ascii="Arial" w:hAnsi="Arial" w:cs="Arial"/>
        </w:rPr>
        <w:t xml:space="preserve">,00€, </w:t>
      </w:r>
    </w:p>
    <w:p w:rsidR="00DD7E7E" w:rsidRDefault="00DD7E7E" w:rsidP="00AD4E62">
      <w:pPr>
        <w:jc w:val="both"/>
        <w:rPr>
          <w:rFonts w:ascii="Arial" w:hAnsi="Arial" w:cs="Arial"/>
        </w:rPr>
      </w:pPr>
      <w:r>
        <w:rPr>
          <w:rFonts w:ascii="Arial" w:hAnsi="Arial" w:cs="Arial"/>
        </w:rPr>
        <w:t>-</w:t>
      </w:r>
      <w:r w:rsidR="00AD4E62" w:rsidRPr="00046B16">
        <w:rPr>
          <w:rFonts w:ascii="Arial" w:hAnsi="Arial" w:cs="Arial"/>
        </w:rPr>
        <w:t xml:space="preserve">kontributet në ngarkim të të punësuarve  </w:t>
      </w:r>
      <w:r w:rsidR="00802DA7">
        <w:rPr>
          <w:rFonts w:ascii="Arial" w:hAnsi="Arial" w:cs="Arial"/>
        </w:rPr>
        <w:t>130.90</w:t>
      </w:r>
      <w:r w:rsidR="005D70BC">
        <w:rPr>
          <w:rFonts w:ascii="Arial" w:hAnsi="Arial" w:cs="Arial"/>
        </w:rPr>
        <w:t>0</w:t>
      </w:r>
      <w:r w:rsidR="00B91951" w:rsidRPr="00046B16">
        <w:rPr>
          <w:rFonts w:ascii="Arial" w:hAnsi="Arial" w:cs="Arial"/>
        </w:rPr>
        <w:t xml:space="preserve">,00€, </w:t>
      </w:r>
    </w:p>
    <w:p w:rsidR="00DD7E7E" w:rsidRDefault="00DD7E7E" w:rsidP="00AD4E62">
      <w:pPr>
        <w:jc w:val="both"/>
        <w:rPr>
          <w:rFonts w:ascii="Arial" w:hAnsi="Arial" w:cs="Arial"/>
        </w:rPr>
      </w:pPr>
      <w:r>
        <w:rPr>
          <w:rFonts w:ascii="Arial" w:hAnsi="Arial" w:cs="Arial"/>
        </w:rPr>
        <w:t>-</w:t>
      </w:r>
      <w:r w:rsidR="00AD4E62" w:rsidRPr="00046B16">
        <w:rPr>
          <w:rFonts w:ascii="Arial" w:hAnsi="Arial" w:cs="Arial"/>
        </w:rPr>
        <w:t xml:space="preserve">kontributet në ngarkim të punëdhënësit </w:t>
      </w:r>
      <w:r w:rsidR="00802DA7">
        <w:rPr>
          <w:rFonts w:ascii="Arial" w:hAnsi="Arial" w:cs="Arial"/>
        </w:rPr>
        <w:t>61.7</w:t>
      </w:r>
      <w:r w:rsidR="00A961EB">
        <w:rPr>
          <w:rFonts w:ascii="Arial" w:hAnsi="Arial" w:cs="Arial"/>
        </w:rPr>
        <w:t>50</w:t>
      </w:r>
      <w:r w:rsidR="00B91951" w:rsidRPr="00046B16">
        <w:rPr>
          <w:rFonts w:ascii="Arial" w:hAnsi="Arial" w:cs="Arial"/>
        </w:rPr>
        <w:t>,00</w:t>
      </w:r>
      <w:r w:rsidR="00AD4E62" w:rsidRPr="00046B16">
        <w:rPr>
          <w:rFonts w:ascii="Arial" w:hAnsi="Arial" w:cs="Arial"/>
        </w:rPr>
        <w:t xml:space="preserve">€, </w:t>
      </w:r>
    </w:p>
    <w:p w:rsidR="00AD4E62" w:rsidRDefault="00DD7E7E" w:rsidP="00AD4E62">
      <w:pPr>
        <w:jc w:val="both"/>
        <w:rPr>
          <w:rFonts w:ascii="Arial" w:hAnsi="Arial" w:cs="Arial"/>
        </w:rPr>
      </w:pPr>
      <w:r>
        <w:rPr>
          <w:rFonts w:ascii="Arial" w:hAnsi="Arial" w:cs="Arial"/>
        </w:rPr>
        <w:t>-</w:t>
      </w:r>
      <w:r w:rsidR="00AD4E62" w:rsidRPr="00046B16">
        <w:rPr>
          <w:rFonts w:ascii="Arial" w:hAnsi="Arial" w:cs="Arial"/>
        </w:rPr>
        <w:t xml:space="preserve">mbitatim në tatimin e të ardhurave të personave fizikë </w:t>
      </w:r>
      <w:r w:rsidR="00802DA7">
        <w:rPr>
          <w:rFonts w:ascii="Arial" w:hAnsi="Arial" w:cs="Arial"/>
        </w:rPr>
        <w:t>8</w:t>
      </w:r>
      <w:r w:rsidR="005D70BC">
        <w:rPr>
          <w:rFonts w:ascii="Arial" w:hAnsi="Arial" w:cs="Arial"/>
        </w:rPr>
        <w:t>.</w:t>
      </w:r>
      <w:r w:rsidR="00802DA7">
        <w:rPr>
          <w:rFonts w:ascii="Arial" w:hAnsi="Arial" w:cs="Arial"/>
        </w:rPr>
        <w:t>70</w:t>
      </w:r>
      <w:r w:rsidR="00A961EB">
        <w:rPr>
          <w:rFonts w:ascii="Arial" w:hAnsi="Arial" w:cs="Arial"/>
        </w:rPr>
        <w:t>0,00</w:t>
      </w:r>
      <w:r w:rsidR="00AD4E62" w:rsidRPr="00046B16">
        <w:rPr>
          <w:rFonts w:ascii="Arial" w:hAnsi="Arial" w:cs="Arial"/>
        </w:rPr>
        <w:t>€.</w:t>
      </w:r>
    </w:p>
    <w:p w:rsidR="005D70BC" w:rsidRPr="00046B16" w:rsidRDefault="005D70BC" w:rsidP="00AD4E62">
      <w:pPr>
        <w:jc w:val="both"/>
        <w:rPr>
          <w:rFonts w:ascii="Arial" w:hAnsi="Arial" w:cs="Arial"/>
        </w:rPr>
      </w:pPr>
    </w:p>
    <w:p w:rsidR="00AD4E62" w:rsidRPr="00046B16" w:rsidRDefault="00AD4E62" w:rsidP="00AD4E62">
      <w:pPr>
        <w:jc w:val="both"/>
        <w:rPr>
          <w:rFonts w:ascii="Arial" w:hAnsi="Arial" w:cs="Arial"/>
        </w:rPr>
      </w:pPr>
      <w:r w:rsidRPr="00046B16">
        <w:rPr>
          <w:rFonts w:ascii="Arial" w:hAnsi="Arial" w:cs="Arial"/>
          <w:i/>
          <w:u w:val="single"/>
        </w:rPr>
        <w:t xml:space="preserve">Mjetet për të ardhurat e tjera </w:t>
      </w:r>
      <w:r w:rsidRPr="00046B16">
        <w:rPr>
          <w:rFonts w:ascii="Arial" w:hAnsi="Arial" w:cs="Arial"/>
        </w:rPr>
        <w:t xml:space="preserve">  janë planifikuar në shumën </w:t>
      </w:r>
      <w:r w:rsidR="00802DA7">
        <w:rPr>
          <w:rFonts w:ascii="Arial" w:hAnsi="Arial" w:cs="Arial"/>
          <w:b/>
          <w:u w:val="single"/>
        </w:rPr>
        <w:t>95</w:t>
      </w:r>
      <w:r w:rsidR="005D70BC" w:rsidRPr="00DD7E7E">
        <w:rPr>
          <w:rFonts w:ascii="Arial" w:hAnsi="Arial" w:cs="Arial"/>
          <w:b/>
          <w:u w:val="single"/>
        </w:rPr>
        <w:t>.</w:t>
      </w:r>
      <w:r w:rsidR="00802DA7">
        <w:rPr>
          <w:rFonts w:ascii="Arial" w:hAnsi="Arial" w:cs="Arial"/>
          <w:b/>
          <w:u w:val="single"/>
        </w:rPr>
        <w:t>2</w:t>
      </w:r>
      <w:r w:rsidR="00A961EB" w:rsidRPr="00DD7E7E">
        <w:rPr>
          <w:rFonts w:ascii="Arial" w:hAnsi="Arial" w:cs="Arial"/>
          <w:b/>
          <w:u w:val="single"/>
        </w:rPr>
        <w:t>50,</w:t>
      </w:r>
      <w:r w:rsidR="00EB6124" w:rsidRPr="00DD7E7E">
        <w:rPr>
          <w:rFonts w:ascii="Arial" w:hAnsi="Arial" w:cs="Arial"/>
          <w:b/>
          <w:u w:val="single"/>
        </w:rPr>
        <w:t>00€,</w:t>
      </w:r>
      <w:r w:rsidR="00EB6124" w:rsidRPr="00046B16">
        <w:rPr>
          <w:rFonts w:ascii="Arial" w:hAnsi="Arial" w:cs="Arial"/>
        </w:rPr>
        <w:t xml:space="preserve"> </w:t>
      </w:r>
      <w:r w:rsidRPr="00046B16">
        <w:rPr>
          <w:rFonts w:ascii="Arial" w:hAnsi="Arial" w:cs="Arial"/>
        </w:rPr>
        <w:t>dhe kanë të bëjnë me:</w:t>
      </w:r>
    </w:p>
    <w:p w:rsidR="00365D45" w:rsidRPr="00046B16" w:rsidRDefault="00365D45" w:rsidP="00AD4E62">
      <w:pPr>
        <w:jc w:val="both"/>
        <w:rPr>
          <w:rFonts w:ascii="Arial" w:hAnsi="Arial" w:cs="Arial"/>
        </w:rPr>
      </w:pPr>
    </w:p>
    <w:p w:rsidR="00AD4E62" w:rsidRPr="00046B16" w:rsidRDefault="00AD4E62" w:rsidP="00AD4E62">
      <w:pPr>
        <w:numPr>
          <w:ilvl w:val="0"/>
          <w:numId w:val="17"/>
        </w:numPr>
        <w:jc w:val="both"/>
        <w:rPr>
          <w:rFonts w:ascii="Arial" w:hAnsi="Arial" w:cs="Arial"/>
        </w:rPr>
      </w:pPr>
      <w:r w:rsidRPr="00046B16">
        <w:rPr>
          <w:rFonts w:ascii="Arial" w:hAnsi="Arial" w:cs="Arial"/>
        </w:rPr>
        <w:t xml:space="preserve">kompensimet këshilltarëve të Kuvendit të Komunës </w:t>
      </w:r>
      <w:r w:rsidR="00DD7E7E">
        <w:rPr>
          <w:rFonts w:ascii="Arial" w:hAnsi="Arial" w:cs="Arial"/>
        </w:rPr>
        <w:t>së</w:t>
      </w:r>
      <w:r w:rsidRPr="00046B16">
        <w:rPr>
          <w:rFonts w:ascii="Arial" w:hAnsi="Arial" w:cs="Arial"/>
        </w:rPr>
        <w:t xml:space="preserve"> Tuzit në shumën </w:t>
      </w:r>
      <w:r w:rsidR="00EB6124" w:rsidRPr="00046B16">
        <w:rPr>
          <w:rFonts w:ascii="Arial" w:hAnsi="Arial" w:cs="Arial"/>
        </w:rPr>
        <w:t>6</w:t>
      </w:r>
      <w:r w:rsidR="00802DA7">
        <w:rPr>
          <w:rFonts w:ascii="Arial" w:hAnsi="Arial" w:cs="Arial"/>
        </w:rPr>
        <w:t>3</w:t>
      </w:r>
      <w:r w:rsidR="00EB6124" w:rsidRPr="00046B16">
        <w:rPr>
          <w:rFonts w:ascii="Arial" w:hAnsi="Arial" w:cs="Arial"/>
        </w:rPr>
        <w:t>.</w:t>
      </w:r>
      <w:r w:rsidR="00802DA7">
        <w:rPr>
          <w:rFonts w:ascii="Arial" w:hAnsi="Arial" w:cs="Arial"/>
        </w:rPr>
        <w:t>0</w:t>
      </w:r>
      <w:r w:rsidR="00EB6124" w:rsidRPr="00046B16">
        <w:rPr>
          <w:rFonts w:ascii="Arial" w:hAnsi="Arial" w:cs="Arial"/>
        </w:rPr>
        <w:t>00,00</w:t>
      </w:r>
      <w:r w:rsidRPr="00046B16">
        <w:rPr>
          <w:rFonts w:ascii="Arial" w:hAnsi="Arial" w:cs="Arial"/>
        </w:rPr>
        <w:t xml:space="preserve">€, </w:t>
      </w:r>
    </w:p>
    <w:p w:rsidR="00AD4E62" w:rsidRPr="00046B16" w:rsidRDefault="00AD4E62" w:rsidP="00AD4E62">
      <w:pPr>
        <w:numPr>
          <w:ilvl w:val="0"/>
          <w:numId w:val="17"/>
        </w:numPr>
        <w:jc w:val="both"/>
        <w:rPr>
          <w:rFonts w:ascii="Arial" w:hAnsi="Arial" w:cs="Arial"/>
        </w:rPr>
      </w:pPr>
      <w:r w:rsidRPr="00046B16">
        <w:rPr>
          <w:rFonts w:ascii="Arial" w:hAnsi="Arial" w:cs="Arial"/>
        </w:rPr>
        <w:t xml:space="preserve">të ardhurat e tjera personale të të punësuarve në Komunën </w:t>
      </w:r>
      <w:r w:rsidR="00DD7E7E">
        <w:rPr>
          <w:rFonts w:ascii="Arial" w:hAnsi="Arial" w:cs="Arial"/>
        </w:rPr>
        <w:t xml:space="preserve">e </w:t>
      </w:r>
      <w:r w:rsidRPr="00046B16">
        <w:rPr>
          <w:rFonts w:ascii="Arial" w:hAnsi="Arial" w:cs="Arial"/>
        </w:rPr>
        <w:t xml:space="preserve">Tuzit (kompensimi për udhëtim), të cilat janë planifikuar në shumën </w:t>
      </w:r>
      <w:r w:rsidR="00802DA7">
        <w:rPr>
          <w:rFonts w:ascii="Arial" w:hAnsi="Arial" w:cs="Arial"/>
        </w:rPr>
        <w:t>17</w:t>
      </w:r>
      <w:r w:rsidRPr="00046B16">
        <w:rPr>
          <w:rFonts w:ascii="Arial" w:hAnsi="Arial" w:cs="Arial"/>
        </w:rPr>
        <w:t>.</w:t>
      </w:r>
      <w:r w:rsidR="00802DA7">
        <w:rPr>
          <w:rFonts w:ascii="Arial" w:hAnsi="Arial" w:cs="Arial"/>
        </w:rPr>
        <w:t>0</w:t>
      </w:r>
      <w:r w:rsidR="00D142A2">
        <w:rPr>
          <w:rFonts w:ascii="Arial" w:hAnsi="Arial" w:cs="Arial"/>
        </w:rPr>
        <w:t>50,</w:t>
      </w:r>
      <w:r w:rsidRPr="00046B16">
        <w:rPr>
          <w:rFonts w:ascii="Arial" w:hAnsi="Arial" w:cs="Arial"/>
        </w:rPr>
        <w:t xml:space="preserve">00€, dhe </w:t>
      </w:r>
    </w:p>
    <w:p w:rsidR="00AD4E62" w:rsidRPr="00046B16" w:rsidRDefault="00AD4E62" w:rsidP="00AD4E62">
      <w:pPr>
        <w:numPr>
          <w:ilvl w:val="0"/>
          <w:numId w:val="17"/>
        </w:numPr>
        <w:jc w:val="both"/>
        <w:rPr>
          <w:rFonts w:ascii="Arial" w:hAnsi="Arial" w:cs="Arial"/>
        </w:rPr>
      </w:pPr>
      <w:r w:rsidRPr="00046B16">
        <w:rPr>
          <w:rFonts w:ascii="Arial" w:hAnsi="Arial" w:cs="Arial"/>
        </w:rPr>
        <w:t xml:space="preserve">kompensimet e tjera në shumën </w:t>
      </w:r>
      <w:r w:rsidR="00AE3A88" w:rsidRPr="00046B16">
        <w:rPr>
          <w:rFonts w:ascii="Arial" w:hAnsi="Arial" w:cs="Arial"/>
        </w:rPr>
        <w:t>1</w:t>
      </w:r>
      <w:r w:rsidR="005D70BC">
        <w:rPr>
          <w:rFonts w:ascii="Arial" w:hAnsi="Arial" w:cs="Arial"/>
        </w:rPr>
        <w:t>5</w:t>
      </w:r>
      <w:r w:rsidR="00802DA7">
        <w:rPr>
          <w:rFonts w:ascii="Arial" w:hAnsi="Arial" w:cs="Arial"/>
        </w:rPr>
        <w:t>.2</w:t>
      </w:r>
      <w:r w:rsidRPr="00046B16">
        <w:rPr>
          <w:rFonts w:ascii="Arial" w:hAnsi="Arial" w:cs="Arial"/>
        </w:rPr>
        <w:t>00,00€.</w:t>
      </w:r>
    </w:p>
    <w:p w:rsidR="00224F3B" w:rsidRPr="00046B16" w:rsidRDefault="00224F3B" w:rsidP="00C4629B">
      <w:pPr>
        <w:jc w:val="both"/>
        <w:rPr>
          <w:rFonts w:ascii="Arial" w:hAnsi="Arial" w:cs="Arial"/>
          <w:i/>
          <w:u w:val="single"/>
        </w:rPr>
      </w:pPr>
    </w:p>
    <w:p w:rsidR="00AE3A88" w:rsidRPr="00046B16" w:rsidRDefault="00AE3A88" w:rsidP="00AE3A88">
      <w:pPr>
        <w:jc w:val="both"/>
        <w:rPr>
          <w:rFonts w:ascii="Arial" w:hAnsi="Arial" w:cs="Arial"/>
        </w:rPr>
      </w:pPr>
      <w:r w:rsidRPr="00046B16">
        <w:rPr>
          <w:rFonts w:ascii="Arial" w:hAnsi="Arial" w:cs="Arial"/>
          <w:i/>
          <w:u w:val="single"/>
        </w:rPr>
        <w:t>Shpenzimet për material</w:t>
      </w:r>
      <w:r w:rsidRPr="00046B16">
        <w:rPr>
          <w:rFonts w:ascii="Arial" w:hAnsi="Arial" w:cs="Arial"/>
        </w:rPr>
        <w:t xml:space="preserve"> janë planifikuar në shumën  </w:t>
      </w:r>
      <w:r w:rsidR="00802DA7">
        <w:rPr>
          <w:rFonts w:ascii="Arial" w:hAnsi="Arial" w:cs="Arial"/>
          <w:b/>
          <w:u w:val="single"/>
        </w:rPr>
        <w:t>58.75</w:t>
      </w:r>
      <w:r w:rsidRPr="00DD7E7E">
        <w:rPr>
          <w:rFonts w:ascii="Arial" w:hAnsi="Arial" w:cs="Arial"/>
          <w:b/>
          <w:u w:val="single"/>
        </w:rPr>
        <w:t>0,00€</w:t>
      </w:r>
      <w:r w:rsidRPr="00046B16">
        <w:rPr>
          <w:rFonts w:ascii="Arial" w:hAnsi="Arial" w:cs="Arial"/>
        </w:rPr>
        <w:t xml:space="preserve"> dhe kanë të bëjnë me:</w:t>
      </w:r>
    </w:p>
    <w:p w:rsidR="00AE3A88" w:rsidRPr="00046B16" w:rsidRDefault="00AE3A88" w:rsidP="00AE3A88">
      <w:pPr>
        <w:numPr>
          <w:ilvl w:val="0"/>
          <w:numId w:val="18"/>
        </w:numPr>
        <w:jc w:val="both"/>
        <w:rPr>
          <w:rFonts w:ascii="Arial" w:hAnsi="Arial" w:cs="Arial"/>
        </w:rPr>
      </w:pPr>
      <w:r w:rsidRPr="00046B16">
        <w:rPr>
          <w:rFonts w:ascii="Arial" w:hAnsi="Arial" w:cs="Arial"/>
        </w:rPr>
        <w:t>shpenzimet për mat</w:t>
      </w:r>
      <w:r w:rsidR="00802DA7">
        <w:rPr>
          <w:rFonts w:ascii="Arial" w:hAnsi="Arial" w:cs="Arial"/>
        </w:rPr>
        <w:t>erial administrativ në shumën 10</w:t>
      </w:r>
      <w:r w:rsidRPr="00046B16">
        <w:rPr>
          <w:rFonts w:ascii="Arial" w:hAnsi="Arial" w:cs="Arial"/>
        </w:rPr>
        <w:t>.</w:t>
      </w:r>
      <w:r w:rsidR="002B0A15" w:rsidRPr="00046B16">
        <w:rPr>
          <w:rFonts w:ascii="Arial" w:hAnsi="Arial" w:cs="Arial"/>
        </w:rPr>
        <w:t>0</w:t>
      </w:r>
      <w:r w:rsidRPr="00046B16">
        <w:rPr>
          <w:rFonts w:ascii="Arial" w:hAnsi="Arial" w:cs="Arial"/>
        </w:rPr>
        <w:t>00,00€:</w:t>
      </w:r>
    </w:p>
    <w:p w:rsidR="00AE3A88" w:rsidRPr="00046B16" w:rsidRDefault="005D70BC" w:rsidP="00AE3A88">
      <w:pPr>
        <w:ind w:left="790"/>
        <w:jc w:val="both"/>
        <w:rPr>
          <w:rFonts w:ascii="Arial" w:hAnsi="Arial" w:cs="Arial"/>
        </w:rPr>
      </w:pPr>
      <w:r>
        <w:rPr>
          <w:rFonts w:ascii="Arial" w:hAnsi="Arial" w:cs="Arial"/>
        </w:rPr>
        <w:tab/>
        <w:t xml:space="preserve">- për material </w:t>
      </w:r>
      <w:r w:rsidR="00802DA7">
        <w:rPr>
          <w:rFonts w:ascii="Arial" w:hAnsi="Arial" w:cs="Arial"/>
        </w:rPr>
        <w:t>6.5</w:t>
      </w:r>
      <w:r w:rsidR="00AE3A88" w:rsidRPr="00046B16">
        <w:rPr>
          <w:rFonts w:ascii="Arial" w:hAnsi="Arial" w:cs="Arial"/>
        </w:rPr>
        <w:t xml:space="preserve">00,00€, </w:t>
      </w:r>
    </w:p>
    <w:p w:rsidR="00AE3A88" w:rsidRPr="00046B16" w:rsidRDefault="00AE3A88" w:rsidP="00AE3A88">
      <w:pPr>
        <w:ind w:left="790"/>
        <w:jc w:val="both"/>
        <w:rPr>
          <w:rFonts w:ascii="Arial" w:hAnsi="Arial" w:cs="Arial"/>
        </w:rPr>
      </w:pPr>
      <w:r w:rsidRPr="00046B16">
        <w:rPr>
          <w:rFonts w:ascii="Arial" w:hAnsi="Arial" w:cs="Arial"/>
        </w:rPr>
        <w:tab/>
        <w:t>- mjetet për pastrime</w:t>
      </w:r>
      <w:r w:rsidR="00761755" w:rsidRPr="00046B16">
        <w:rPr>
          <w:rFonts w:ascii="Arial" w:hAnsi="Arial" w:cs="Arial"/>
        </w:rPr>
        <w:t xml:space="preserve"> dhe mirëmbajtje të higjienës</w:t>
      </w:r>
      <w:r w:rsidRPr="00046B16">
        <w:rPr>
          <w:rFonts w:ascii="Arial" w:hAnsi="Arial" w:cs="Arial"/>
        </w:rPr>
        <w:t xml:space="preserve"> </w:t>
      </w:r>
      <w:r w:rsidR="00802DA7">
        <w:rPr>
          <w:rFonts w:ascii="Arial" w:hAnsi="Arial" w:cs="Arial"/>
        </w:rPr>
        <w:t>2</w:t>
      </w:r>
      <w:r w:rsidR="002B0A15" w:rsidRPr="00046B16">
        <w:rPr>
          <w:rFonts w:ascii="Arial" w:hAnsi="Arial" w:cs="Arial"/>
        </w:rPr>
        <w:t>.5</w:t>
      </w:r>
      <w:r w:rsidRPr="00046B16">
        <w:rPr>
          <w:rFonts w:ascii="Arial" w:hAnsi="Arial" w:cs="Arial"/>
        </w:rPr>
        <w:t xml:space="preserve">00,00€, </w:t>
      </w:r>
    </w:p>
    <w:p w:rsidR="00365D45" w:rsidRPr="00046B16" w:rsidRDefault="00AE3A88" w:rsidP="00802DA7">
      <w:pPr>
        <w:ind w:left="790"/>
        <w:jc w:val="both"/>
        <w:rPr>
          <w:rFonts w:ascii="Arial" w:hAnsi="Arial" w:cs="Arial"/>
        </w:rPr>
      </w:pPr>
      <w:r w:rsidRPr="00046B16">
        <w:rPr>
          <w:rFonts w:ascii="Arial" w:hAnsi="Arial" w:cs="Arial"/>
        </w:rPr>
        <w:tab/>
        <w:t xml:space="preserve">- </w:t>
      </w:r>
      <w:r w:rsidR="008611F7" w:rsidRPr="00046B16">
        <w:rPr>
          <w:rFonts w:ascii="Arial" w:hAnsi="Arial" w:cs="Arial"/>
        </w:rPr>
        <w:t>publikime, gazeta dhe revista</w:t>
      </w:r>
      <w:r w:rsidRPr="00046B16">
        <w:rPr>
          <w:rFonts w:ascii="Arial" w:hAnsi="Arial" w:cs="Arial"/>
        </w:rPr>
        <w:t xml:space="preserve"> </w:t>
      </w:r>
      <w:r w:rsidR="00761755" w:rsidRPr="00046B16">
        <w:rPr>
          <w:rFonts w:ascii="Arial" w:hAnsi="Arial" w:cs="Arial"/>
        </w:rPr>
        <w:t>1</w:t>
      </w:r>
      <w:r w:rsidRPr="00046B16">
        <w:rPr>
          <w:rFonts w:ascii="Arial" w:hAnsi="Arial" w:cs="Arial"/>
        </w:rPr>
        <w:t>.</w:t>
      </w:r>
      <w:r w:rsidR="002B0A15" w:rsidRPr="00046B16">
        <w:rPr>
          <w:rFonts w:ascii="Arial" w:hAnsi="Arial" w:cs="Arial"/>
        </w:rPr>
        <w:t>0</w:t>
      </w:r>
      <w:r w:rsidR="00802DA7">
        <w:rPr>
          <w:rFonts w:ascii="Arial" w:hAnsi="Arial" w:cs="Arial"/>
        </w:rPr>
        <w:t>00,00€.</w:t>
      </w:r>
    </w:p>
    <w:p w:rsidR="00365D45" w:rsidRPr="00046B16" w:rsidRDefault="00365D45" w:rsidP="00AE3A88">
      <w:pPr>
        <w:ind w:left="790"/>
        <w:jc w:val="both"/>
        <w:rPr>
          <w:rFonts w:ascii="Arial" w:hAnsi="Arial" w:cs="Arial"/>
        </w:rPr>
      </w:pPr>
    </w:p>
    <w:p w:rsidR="00AE3A88" w:rsidRPr="00046B16" w:rsidRDefault="00AE3A88" w:rsidP="00AE3A88">
      <w:pPr>
        <w:numPr>
          <w:ilvl w:val="0"/>
          <w:numId w:val="18"/>
        </w:numPr>
        <w:jc w:val="both"/>
        <w:rPr>
          <w:rFonts w:ascii="Arial" w:hAnsi="Arial" w:cs="Arial"/>
        </w:rPr>
      </w:pPr>
      <w:r w:rsidRPr="00046B16">
        <w:rPr>
          <w:rFonts w:ascii="Arial" w:hAnsi="Arial" w:cs="Arial"/>
        </w:rPr>
        <w:t xml:space="preserve">shpenzimet për energji në shumën </w:t>
      </w:r>
      <w:r w:rsidR="00802DA7">
        <w:rPr>
          <w:rFonts w:ascii="Arial" w:hAnsi="Arial" w:cs="Arial"/>
          <w:b/>
          <w:u w:val="single"/>
        </w:rPr>
        <w:t>35</w:t>
      </w:r>
      <w:r w:rsidRPr="007A4B7B">
        <w:rPr>
          <w:rFonts w:ascii="Arial" w:hAnsi="Arial" w:cs="Arial"/>
          <w:b/>
          <w:u w:val="single"/>
        </w:rPr>
        <w:t>.</w:t>
      </w:r>
      <w:r w:rsidR="00761755" w:rsidRPr="007A4B7B">
        <w:rPr>
          <w:rFonts w:ascii="Arial" w:hAnsi="Arial" w:cs="Arial"/>
          <w:b/>
          <w:u w:val="single"/>
        </w:rPr>
        <w:t>0</w:t>
      </w:r>
      <w:r w:rsidRPr="007A4B7B">
        <w:rPr>
          <w:rFonts w:ascii="Arial" w:hAnsi="Arial" w:cs="Arial"/>
          <w:b/>
          <w:u w:val="single"/>
        </w:rPr>
        <w:t>00,00€</w:t>
      </w:r>
      <w:r w:rsidRPr="00046B16">
        <w:rPr>
          <w:rFonts w:ascii="Arial" w:hAnsi="Arial" w:cs="Arial"/>
        </w:rPr>
        <w:t xml:space="preserve"> dhe </w:t>
      </w:r>
    </w:p>
    <w:p w:rsidR="00AE3A88" w:rsidRPr="00046B16" w:rsidRDefault="00AE3A88" w:rsidP="00AE3A88">
      <w:pPr>
        <w:numPr>
          <w:ilvl w:val="0"/>
          <w:numId w:val="18"/>
        </w:numPr>
        <w:jc w:val="both"/>
        <w:rPr>
          <w:rFonts w:ascii="Arial" w:hAnsi="Arial" w:cs="Arial"/>
        </w:rPr>
      </w:pPr>
      <w:r w:rsidRPr="00046B16">
        <w:rPr>
          <w:rFonts w:ascii="Arial" w:hAnsi="Arial" w:cs="Arial"/>
        </w:rPr>
        <w:t xml:space="preserve">shpenzimet për karburant në shumën </w:t>
      </w:r>
      <w:r w:rsidR="005D70BC" w:rsidRPr="007A4B7B">
        <w:rPr>
          <w:rFonts w:ascii="Arial" w:hAnsi="Arial" w:cs="Arial"/>
          <w:b/>
          <w:u w:val="single"/>
        </w:rPr>
        <w:t>13</w:t>
      </w:r>
      <w:r w:rsidRPr="007A4B7B">
        <w:rPr>
          <w:rFonts w:ascii="Arial" w:hAnsi="Arial" w:cs="Arial"/>
          <w:b/>
          <w:u w:val="single"/>
        </w:rPr>
        <w:t>.</w:t>
      </w:r>
      <w:r w:rsidR="00802DA7">
        <w:rPr>
          <w:rFonts w:ascii="Arial" w:hAnsi="Arial" w:cs="Arial"/>
          <w:b/>
          <w:u w:val="single"/>
        </w:rPr>
        <w:t>75</w:t>
      </w:r>
      <w:r w:rsidRPr="007A4B7B">
        <w:rPr>
          <w:rFonts w:ascii="Arial" w:hAnsi="Arial" w:cs="Arial"/>
          <w:b/>
          <w:u w:val="single"/>
        </w:rPr>
        <w:t>0,00€;</w:t>
      </w:r>
    </w:p>
    <w:p w:rsidR="00AE3A88" w:rsidRPr="00046B16" w:rsidRDefault="00AE3A88" w:rsidP="00AE3A88">
      <w:pPr>
        <w:ind w:left="790"/>
        <w:jc w:val="both"/>
        <w:rPr>
          <w:rFonts w:ascii="Arial" w:hAnsi="Arial" w:cs="Arial"/>
        </w:rPr>
      </w:pPr>
    </w:p>
    <w:p w:rsidR="00AE3A88" w:rsidRPr="00046B16" w:rsidRDefault="00AE3A88" w:rsidP="00AE3A88">
      <w:pPr>
        <w:jc w:val="both"/>
        <w:rPr>
          <w:rFonts w:ascii="Arial" w:hAnsi="Arial" w:cs="Arial"/>
        </w:rPr>
      </w:pPr>
      <w:r w:rsidRPr="00046B16">
        <w:rPr>
          <w:rFonts w:ascii="Arial" w:hAnsi="Arial" w:cs="Arial"/>
          <w:i/>
          <w:u w:val="single"/>
        </w:rPr>
        <w:t>Shpenzimet për shërbime</w:t>
      </w:r>
      <w:r w:rsidRPr="00046B16">
        <w:rPr>
          <w:rFonts w:ascii="Arial" w:hAnsi="Arial" w:cs="Arial"/>
        </w:rPr>
        <w:t xml:space="preserve"> janë planifikuar në shumën  </w:t>
      </w:r>
      <w:r w:rsidR="00802DA7">
        <w:rPr>
          <w:rFonts w:ascii="Arial" w:hAnsi="Arial" w:cs="Arial"/>
          <w:b/>
          <w:u w:val="single"/>
        </w:rPr>
        <w:t>175.4</w:t>
      </w:r>
      <w:r w:rsidRPr="007A4B7B">
        <w:rPr>
          <w:rFonts w:ascii="Arial" w:hAnsi="Arial" w:cs="Arial"/>
          <w:b/>
          <w:u w:val="single"/>
        </w:rPr>
        <w:t>00,00€</w:t>
      </w:r>
      <w:r w:rsidRPr="00046B16">
        <w:rPr>
          <w:rFonts w:ascii="Arial" w:hAnsi="Arial" w:cs="Arial"/>
        </w:rPr>
        <w:t xml:space="preserve"> dhe atë: </w:t>
      </w:r>
    </w:p>
    <w:p w:rsidR="00AE3A88" w:rsidRPr="00046B16" w:rsidRDefault="00AE3A88" w:rsidP="00AE3A88">
      <w:pPr>
        <w:numPr>
          <w:ilvl w:val="0"/>
          <w:numId w:val="19"/>
        </w:numPr>
        <w:jc w:val="both"/>
        <w:rPr>
          <w:rFonts w:ascii="Arial" w:hAnsi="Arial" w:cs="Arial"/>
        </w:rPr>
      </w:pPr>
      <w:r w:rsidRPr="00046B16">
        <w:rPr>
          <w:rFonts w:ascii="Arial" w:hAnsi="Arial" w:cs="Arial"/>
        </w:rPr>
        <w:t xml:space="preserve">për udhëtimet zyrtare në shumën </w:t>
      </w:r>
      <w:r w:rsidR="00802DA7">
        <w:rPr>
          <w:rFonts w:ascii="Arial" w:hAnsi="Arial" w:cs="Arial"/>
        </w:rPr>
        <w:t>5.65</w:t>
      </w:r>
      <w:r w:rsidRPr="00046B16">
        <w:rPr>
          <w:rFonts w:ascii="Arial" w:hAnsi="Arial" w:cs="Arial"/>
        </w:rPr>
        <w:t xml:space="preserve">0,00€, </w:t>
      </w:r>
    </w:p>
    <w:p w:rsidR="00AE3A88" w:rsidRPr="00046B16" w:rsidRDefault="00AE3A88" w:rsidP="00AE3A88">
      <w:pPr>
        <w:numPr>
          <w:ilvl w:val="0"/>
          <w:numId w:val="19"/>
        </w:numPr>
        <w:jc w:val="both"/>
        <w:rPr>
          <w:rFonts w:ascii="Arial" w:hAnsi="Arial" w:cs="Arial"/>
        </w:rPr>
      </w:pPr>
      <w:r w:rsidRPr="00046B16">
        <w:rPr>
          <w:rFonts w:ascii="Arial" w:hAnsi="Arial" w:cs="Arial"/>
        </w:rPr>
        <w:t>për reprezentacion</w:t>
      </w:r>
      <w:r w:rsidR="00365D45" w:rsidRPr="00046B16">
        <w:rPr>
          <w:rFonts w:ascii="Arial" w:hAnsi="Arial" w:cs="Arial"/>
        </w:rPr>
        <w:t xml:space="preserve">, gazeta </w:t>
      </w:r>
      <w:r w:rsidRPr="00046B16">
        <w:rPr>
          <w:rFonts w:ascii="Arial" w:hAnsi="Arial" w:cs="Arial"/>
        </w:rPr>
        <w:t xml:space="preserve">e shpenzime për bufe në shumën </w:t>
      </w:r>
      <w:r w:rsidR="005D70BC">
        <w:rPr>
          <w:rFonts w:ascii="Arial" w:hAnsi="Arial" w:cs="Arial"/>
        </w:rPr>
        <w:t>10</w:t>
      </w:r>
      <w:r w:rsidRPr="00046B16">
        <w:rPr>
          <w:rFonts w:ascii="Arial" w:hAnsi="Arial" w:cs="Arial"/>
        </w:rPr>
        <w:t>.</w:t>
      </w:r>
      <w:r w:rsidR="00D142A2">
        <w:rPr>
          <w:rFonts w:ascii="Arial" w:hAnsi="Arial" w:cs="Arial"/>
        </w:rPr>
        <w:t>1</w:t>
      </w:r>
      <w:r w:rsidR="00802DA7">
        <w:rPr>
          <w:rFonts w:ascii="Arial" w:hAnsi="Arial" w:cs="Arial"/>
        </w:rPr>
        <w:t>5</w:t>
      </w:r>
      <w:r w:rsidRPr="00046B16">
        <w:rPr>
          <w:rFonts w:ascii="Arial" w:hAnsi="Arial" w:cs="Arial"/>
        </w:rPr>
        <w:t xml:space="preserve">0,00€, </w:t>
      </w:r>
    </w:p>
    <w:p w:rsidR="00AE3A88" w:rsidRPr="00046B16" w:rsidRDefault="00AE3A88" w:rsidP="00AE3A88">
      <w:pPr>
        <w:numPr>
          <w:ilvl w:val="0"/>
          <w:numId w:val="19"/>
        </w:numPr>
        <w:jc w:val="both"/>
        <w:rPr>
          <w:rFonts w:ascii="Arial" w:hAnsi="Arial" w:cs="Arial"/>
        </w:rPr>
      </w:pPr>
      <w:r w:rsidRPr="00046B16">
        <w:rPr>
          <w:rFonts w:ascii="Arial" w:hAnsi="Arial" w:cs="Arial"/>
        </w:rPr>
        <w:t xml:space="preserve">për shërbimet e komunikacionit në shumën </w:t>
      </w:r>
      <w:r w:rsidR="00802DA7">
        <w:rPr>
          <w:rFonts w:ascii="Arial" w:hAnsi="Arial" w:cs="Arial"/>
        </w:rPr>
        <w:t>16</w:t>
      </w:r>
      <w:r w:rsidRPr="00046B16">
        <w:rPr>
          <w:rFonts w:ascii="Arial" w:hAnsi="Arial" w:cs="Arial"/>
        </w:rPr>
        <w:t xml:space="preserve">.000,00€, </w:t>
      </w:r>
    </w:p>
    <w:p w:rsidR="00AE3A88" w:rsidRPr="00046B16" w:rsidRDefault="00AE3A88" w:rsidP="00AE3A88">
      <w:pPr>
        <w:numPr>
          <w:ilvl w:val="0"/>
          <w:numId w:val="19"/>
        </w:numPr>
        <w:jc w:val="both"/>
        <w:rPr>
          <w:rFonts w:ascii="Arial" w:hAnsi="Arial" w:cs="Arial"/>
        </w:rPr>
      </w:pPr>
      <w:r w:rsidRPr="00046B16">
        <w:rPr>
          <w:rFonts w:ascii="Arial" w:hAnsi="Arial" w:cs="Arial"/>
        </w:rPr>
        <w:t>pë</w:t>
      </w:r>
      <w:r w:rsidR="002B0A15" w:rsidRPr="00046B16">
        <w:rPr>
          <w:rFonts w:ascii="Arial" w:hAnsi="Arial" w:cs="Arial"/>
        </w:rPr>
        <w:t>r shërbimet e bankës në shumën</w:t>
      </w:r>
      <w:r w:rsidR="005D70BC">
        <w:rPr>
          <w:rFonts w:ascii="Arial" w:hAnsi="Arial" w:cs="Arial"/>
        </w:rPr>
        <w:t xml:space="preserve"> 3</w:t>
      </w:r>
      <w:r w:rsidRPr="00046B16">
        <w:rPr>
          <w:rFonts w:ascii="Arial" w:hAnsi="Arial" w:cs="Arial"/>
        </w:rPr>
        <w:t>.</w:t>
      </w:r>
      <w:r w:rsidR="00802DA7">
        <w:rPr>
          <w:rFonts w:ascii="Arial" w:hAnsi="Arial" w:cs="Arial"/>
        </w:rPr>
        <w:t>7</w:t>
      </w:r>
      <w:r w:rsidRPr="00046B16">
        <w:rPr>
          <w:rFonts w:ascii="Arial" w:hAnsi="Arial" w:cs="Arial"/>
        </w:rPr>
        <w:t xml:space="preserve">00,00€, </w:t>
      </w:r>
    </w:p>
    <w:p w:rsidR="00AE3A88" w:rsidRPr="00046B16" w:rsidRDefault="00AE3A88" w:rsidP="00AE3A88">
      <w:pPr>
        <w:numPr>
          <w:ilvl w:val="0"/>
          <w:numId w:val="19"/>
        </w:numPr>
        <w:jc w:val="both"/>
        <w:rPr>
          <w:rFonts w:ascii="Arial" w:hAnsi="Arial" w:cs="Arial"/>
        </w:rPr>
      </w:pPr>
      <w:r w:rsidRPr="00046B16">
        <w:rPr>
          <w:rFonts w:ascii="Arial" w:hAnsi="Arial" w:cs="Arial"/>
        </w:rPr>
        <w:lastRenderedPageBreak/>
        <w:t>për shërbimet e avokateve, notarëve dhe sh</w:t>
      </w:r>
      <w:r w:rsidR="00365D45" w:rsidRPr="00046B16">
        <w:rPr>
          <w:rFonts w:ascii="Arial" w:hAnsi="Arial" w:cs="Arial"/>
        </w:rPr>
        <w:t>ërbimet</w:t>
      </w:r>
      <w:r w:rsidRPr="00046B16">
        <w:rPr>
          <w:rFonts w:ascii="Arial" w:hAnsi="Arial" w:cs="Arial"/>
        </w:rPr>
        <w:t xml:space="preserve"> juridike </w:t>
      </w:r>
      <w:r w:rsidR="00CE707E">
        <w:rPr>
          <w:rFonts w:ascii="Arial" w:hAnsi="Arial" w:cs="Arial"/>
        </w:rPr>
        <w:t xml:space="preserve">si dhe shërbimet e tjera për të punësuarit </w:t>
      </w:r>
      <w:r w:rsidR="00974060">
        <w:rPr>
          <w:rFonts w:ascii="Arial" w:hAnsi="Arial" w:cs="Arial"/>
        </w:rPr>
        <w:t xml:space="preserve">e marrur </w:t>
      </w:r>
      <w:r w:rsidRPr="00046B16">
        <w:rPr>
          <w:rFonts w:ascii="Arial" w:hAnsi="Arial" w:cs="Arial"/>
        </w:rPr>
        <w:t xml:space="preserve">në shumën </w:t>
      </w:r>
      <w:r w:rsidR="00802DA7">
        <w:rPr>
          <w:rFonts w:ascii="Arial" w:hAnsi="Arial" w:cs="Arial"/>
        </w:rPr>
        <w:t>40</w:t>
      </w:r>
      <w:r w:rsidR="00C128D4" w:rsidRPr="00046B16">
        <w:rPr>
          <w:rFonts w:ascii="Arial" w:hAnsi="Arial" w:cs="Arial"/>
        </w:rPr>
        <w:t>.0</w:t>
      </w:r>
      <w:r w:rsidRPr="00046B16">
        <w:rPr>
          <w:rFonts w:ascii="Arial" w:hAnsi="Arial" w:cs="Arial"/>
        </w:rPr>
        <w:t>00,00€,</w:t>
      </w:r>
    </w:p>
    <w:p w:rsidR="00AE3A88" w:rsidRPr="00046B16" w:rsidRDefault="00AE3A88" w:rsidP="00AE3A88">
      <w:pPr>
        <w:numPr>
          <w:ilvl w:val="0"/>
          <w:numId w:val="19"/>
        </w:numPr>
        <w:jc w:val="both"/>
        <w:rPr>
          <w:rFonts w:ascii="Arial" w:hAnsi="Arial" w:cs="Arial"/>
        </w:rPr>
      </w:pPr>
      <w:r w:rsidRPr="00046B16">
        <w:rPr>
          <w:rFonts w:ascii="Arial" w:hAnsi="Arial" w:cs="Arial"/>
        </w:rPr>
        <w:t xml:space="preserve">për shërbimet konsultative, projektet dhe studimet në shumën </w:t>
      </w:r>
      <w:r w:rsidR="00802DA7">
        <w:rPr>
          <w:rFonts w:ascii="Arial" w:hAnsi="Arial" w:cs="Arial"/>
        </w:rPr>
        <w:t>5.8</w:t>
      </w:r>
      <w:r w:rsidRPr="00046B16">
        <w:rPr>
          <w:rFonts w:ascii="Arial" w:hAnsi="Arial" w:cs="Arial"/>
        </w:rPr>
        <w:t>00,00€,</w:t>
      </w:r>
    </w:p>
    <w:p w:rsidR="002B0A15" w:rsidRPr="00046B16" w:rsidRDefault="00AE3A88" w:rsidP="00AE3A88">
      <w:pPr>
        <w:numPr>
          <w:ilvl w:val="0"/>
          <w:numId w:val="19"/>
        </w:numPr>
        <w:jc w:val="both"/>
        <w:rPr>
          <w:rFonts w:ascii="Arial" w:hAnsi="Arial" w:cs="Arial"/>
        </w:rPr>
      </w:pPr>
      <w:r w:rsidRPr="00046B16">
        <w:rPr>
          <w:rFonts w:ascii="Arial" w:hAnsi="Arial" w:cs="Arial"/>
        </w:rPr>
        <w:t>për shërbimet e përsosjes profesionale</w:t>
      </w:r>
      <w:r w:rsidR="00802DA7">
        <w:rPr>
          <w:rFonts w:ascii="Arial" w:hAnsi="Arial" w:cs="Arial"/>
        </w:rPr>
        <w:t xml:space="preserve"> 4.1</w:t>
      </w:r>
      <w:r w:rsidRPr="00046B16">
        <w:rPr>
          <w:rFonts w:ascii="Arial" w:hAnsi="Arial" w:cs="Arial"/>
        </w:rPr>
        <w:t>00,00€</w:t>
      </w:r>
    </w:p>
    <w:p w:rsidR="00AE3A88" w:rsidRPr="00046B16" w:rsidRDefault="00D2593E" w:rsidP="00AE3A88">
      <w:pPr>
        <w:numPr>
          <w:ilvl w:val="0"/>
          <w:numId w:val="19"/>
        </w:numPr>
        <w:jc w:val="both"/>
        <w:rPr>
          <w:rFonts w:ascii="Arial" w:hAnsi="Arial" w:cs="Arial"/>
        </w:rPr>
      </w:pPr>
      <w:r w:rsidRPr="00046B16">
        <w:rPr>
          <w:rFonts w:ascii="Arial" w:hAnsi="Arial" w:cs="Arial"/>
        </w:rPr>
        <w:t>për s</w:t>
      </w:r>
      <w:r w:rsidR="002B0A15" w:rsidRPr="00046B16">
        <w:rPr>
          <w:rFonts w:ascii="Arial" w:hAnsi="Arial" w:cs="Arial"/>
        </w:rPr>
        <w:t xml:space="preserve">hërbimet e tjera </w:t>
      </w:r>
      <w:r w:rsidR="00FD4D85">
        <w:rPr>
          <w:rFonts w:ascii="Arial" w:hAnsi="Arial" w:cs="Arial"/>
        </w:rPr>
        <w:t>–</w:t>
      </w:r>
      <w:r w:rsidR="002B0A15" w:rsidRPr="00046B16">
        <w:rPr>
          <w:rFonts w:ascii="Arial" w:hAnsi="Arial" w:cs="Arial"/>
        </w:rPr>
        <w:t xml:space="preserve"> shërbimet e televizionit në gjuhën shqipe në shumën </w:t>
      </w:r>
      <w:r w:rsidR="005D70BC">
        <w:rPr>
          <w:rFonts w:ascii="Arial" w:hAnsi="Arial" w:cs="Arial"/>
        </w:rPr>
        <w:t>20</w:t>
      </w:r>
      <w:r w:rsidR="002B0A15" w:rsidRPr="00046B16">
        <w:rPr>
          <w:rFonts w:ascii="Arial" w:hAnsi="Arial" w:cs="Arial"/>
        </w:rPr>
        <w:t>.000,00€</w:t>
      </w:r>
      <w:r w:rsidR="00AE3A88" w:rsidRPr="00046B16">
        <w:rPr>
          <w:rFonts w:ascii="Arial" w:hAnsi="Arial" w:cs="Arial"/>
        </w:rPr>
        <w:t xml:space="preserve"> dhe </w:t>
      </w:r>
    </w:p>
    <w:p w:rsidR="00AE3A88" w:rsidRPr="00046B16" w:rsidRDefault="00AE3A88" w:rsidP="00AE3A88">
      <w:pPr>
        <w:numPr>
          <w:ilvl w:val="0"/>
          <w:numId w:val="19"/>
        </w:numPr>
        <w:jc w:val="both"/>
        <w:rPr>
          <w:rFonts w:ascii="Arial" w:hAnsi="Arial" w:cs="Arial"/>
        </w:rPr>
      </w:pPr>
      <w:r w:rsidRPr="00046B16">
        <w:rPr>
          <w:rFonts w:ascii="Arial" w:hAnsi="Arial" w:cs="Arial"/>
        </w:rPr>
        <w:t xml:space="preserve">për shërbimet e tjera në shumën </w:t>
      </w:r>
      <w:r w:rsidR="00802DA7">
        <w:rPr>
          <w:rFonts w:ascii="Arial" w:hAnsi="Arial" w:cs="Arial"/>
        </w:rPr>
        <w:t>70</w:t>
      </w:r>
      <w:r w:rsidRPr="00046B16">
        <w:rPr>
          <w:rFonts w:ascii="Arial" w:hAnsi="Arial" w:cs="Arial"/>
        </w:rPr>
        <w:t>.</w:t>
      </w:r>
      <w:r w:rsidR="002B0A15" w:rsidRPr="00046B16">
        <w:rPr>
          <w:rFonts w:ascii="Arial" w:hAnsi="Arial" w:cs="Arial"/>
        </w:rPr>
        <w:t>0</w:t>
      </w:r>
      <w:r w:rsidR="00D142A2">
        <w:rPr>
          <w:rFonts w:ascii="Arial" w:hAnsi="Arial" w:cs="Arial"/>
        </w:rPr>
        <w:t>00,00€:</w:t>
      </w:r>
    </w:p>
    <w:p w:rsidR="00AE3A88" w:rsidRPr="00046B16" w:rsidRDefault="00AE3A88" w:rsidP="00AE3A88">
      <w:pPr>
        <w:ind w:left="720"/>
        <w:jc w:val="both"/>
        <w:rPr>
          <w:rFonts w:ascii="Arial" w:hAnsi="Arial" w:cs="Arial"/>
        </w:rPr>
      </w:pPr>
      <w:r w:rsidRPr="00046B16">
        <w:rPr>
          <w:rFonts w:ascii="Arial" w:hAnsi="Arial" w:cs="Arial"/>
        </w:rPr>
        <w:tab/>
        <w:t xml:space="preserve">- shërbimet e botimit të akteve në “Fletën zyrtare të MZ” </w:t>
      </w:r>
      <w:r w:rsidR="002B0A15" w:rsidRPr="00046B16">
        <w:rPr>
          <w:rFonts w:ascii="Arial" w:hAnsi="Arial" w:cs="Arial"/>
        </w:rPr>
        <w:t>2</w:t>
      </w:r>
      <w:r w:rsidRPr="00046B16">
        <w:rPr>
          <w:rFonts w:ascii="Arial" w:hAnsi="Arial" w:cs="Arial"/>
        </w:rPr>
        <w:t>.</w:t>
      </w:r>
      <w:r w:rsidR="002B0A15" w:rsidRPr="00046B16">
        <w:rPr>
          <w:rFonts w:ascii="Arial" w:hAnsi="Arial" w:cs="Arial"/>
        </w:rPr>
        <w:t>5</w:t>
      </w:r>
      <w:r w:rsidR="00D142A2">
        <w:rPr>
          <w:rFonts w:ascii="Arial" w:hAnsi="Arial" w:cs="Arial"/>
        </w:rPr>
        <w:t>00,00€;</w:t>
      </w:r>
    </w:p>
    <w:p w:rsidR="00AE3A88" w:rsidRPr="00046B16" w:rsidRDefault="00AE3A88" w:rsidP="00AE3A88">
      <w:pPr>
        <w:ind w:left="720"/>
        <w:jc w:val="both"/>
        <w:rPr>
          <w:rFonts w:ascii="Arial" w:hAnsi="Arial" w:cs="Arial"/>
        </w:rPr>
      </w:pPr>
      <w:r w:rsidRPr="00046B16">
        <w:rPr>
          <w:rFonts w:ascii="Arial" w:hAnsi="Arial" w:cs="Arial"/>
        </w:rPr>
        <w:tab/>
        <w:t>- shërbime</w:t>
      </w:r>
      <w:r w:rsidR="002B0A15" w:rsidRPr="00046B16">
        <w:rPr>
          <w:rFonts w:ascii="Arial" w:hAnsi="Arial" w:cs="Arial"/>
        </w:rPr>
        <w:t>t e publikimit të shpalljeve 2.5</w:t>
      </w:r>
      <w:r w:rsidR="00D142A2">
        <w:rPr>
          <w:rFonts w:ascii="Arial" w:hAnsi="Arial" w:cs="Arial"/>
        </w:rPr>
        <w:t>00,00€;</w:t>
      </w:r>
    </w:p>
    <w:p w:rsidR="00AE3A88" w:rsidRPr="00046B16" w:rsidRDefault="00AE3A88" w:rsidP="00AE3A88">
      <w:pPr>
        <w:ind w:left="720"/>
        <w:jc w:val="both"/>
        <w:rPr>
          <w:rFonts w:ascii="Arial" w:hAnsi="Arial" w:cs="Arial"/>
        </w:rPr>
      </w:pPr>
      <w:r w:rsidRPr="00046B16">
        <w:rPr>
          <w:rFonts w:ascii="Arial" w:hAnsi="Arial" w:cs="Arial"/>
        </w:rPr>
        <w:tab/>
        <w:t xml:space="preserve">- shërbimet e spërkatjes së mushkonjave </w:t>
      </w:r>
      <w:r w:rsidR="0090192E" w:rsidRPr="00046B16">
        <w:rPr>
          <w:rFonts w:ascii="Arial" w:hAnsi="Arial" w:cs="Arial"/>
        </w:rPr>
        <w:t>6</w:t>
      </w:r>
      <w:r w:rsidRPr="00046B16">
        <w:rPr>
          <w:rFonts w:ascii="Arial" w:hAnsi="Arial" w:cs="Arial"/>
        </w:rPr>
        <w:t>.000,00€</w:t>
      </w:r>
      <w:r w:rsidR="00D142A2">
        <w:rPr>
          <w:rFonts w:ascii="Arial" w:hAnsi="Arial" w:cs="Arial"/>
        </w:rPr>
        <w:t>;</w:t>
      </w:r>
      <w:r w:rsidRPr="00046B16">
        <w:rPr>
          <w:rFonts w:ascii="Arial" w:hAnsi="Arial" w:cs="Arial"/>
        </w:rPr>
        <w:t xml:space="preserve"> </w:t>
      </w:r>
    </w:p>
    <w:p w:rsidR="00D142A2" w:rsidRPr="00D142A2" w:rsidRDefault="002B0A15" w:rsidP="00AE3A88">
      <w:pPr>
        <w:ind w:left="720"/>
        <w:jc w:val="both"/>
        <w:rPr>
          <w:rFonts w:ascii="Arial" w:hAnsi="Arial" w:cs="Arial"/>
        </w:rPr>
      </w:pPr>
      <w:r w:rsidRPr="00046B16">
        <w:rPr>
          <w:rFonts w:ascii="Arial" w:hAnsi="Arial" w:cs="Arial"/>
        </w:rPr>
        <w:tab/>
        <w:t>- për manifestime 5</w:t>
      </w:r>
      <w:r w:rsidR="00AE3A88" w:rsidRPr="00046B16">
        <w:rPr>
          <w:rFonts w:ascii="Arial" w:hAnsi="Arial" w:cs="Arial"/>
        </w:rPr>
        <w:t>.000,00</w:t>
      </w:r>
      <w:r w:rsidR="00D142A2" w:rsidRPr="00046B16">
        <w:rPr>
          <w:rFonts w:ascii="Arial" w:hAnsi="Arial" w:cs="Arial"/>
        </w:rPr>
        <w:t>€</w:t>
      </w:r>
      <w:r w:rsidR="00D142A2">
        <w:rPr>
          <w:rFonts w:ascii="Arial" w:hAnsi="Arial" w:cs="Arial"/>
        </w:rPr>
        <w:t>;</w:t>
      </w:r>
    </w:p>
    <w:p w:rsidR="00AE3A88" w:rsidRPr="00046B16" w:rsidRDefault="00D142A2" w:rsidP="00D142A2">
      <w:pPr>
        <w:ind w:left="720" w:firstLine="720"/>
        <w:jc w:val="both"/>
        <w:rPr>
          <w:rFonts w:ascii="Arial" w:hAnsi="Arial" w:cs="Arial"/>
        </w:rPr>
      </w:pPr>
      <w:r>
        <w:rPr>
          <w:rFonts w:ascii="Arial" w:hAnsi="Arial" w:cs="Arial"/>
        </w:rPr>
        <w:t xml:space="preserve">- </w:t>
      </w:r>
      <w:r w:rsidR="007A4B7B">
        <w:rPr>
          <w:rFonts w:ascii="Arial" w:hAnsi="Arial" w:cs="Arial"/>
        </w:rPr>
        <w:t>panair bujqësor</w:t>
      </w:r>
      <w:r w:rsidR="00AE3A88" w:rsidRPr="00046B16">
        <w:rPr>
          <w:rFonts w:ascii="Arial" w:hAnsi="Arial" w:cs="Arial"/>
        </w:rPr>
        <w:t xml:space="preserve"> </w:t>
      </w:r>
      <w:r w:rsidR="00802DA7">
        <w:rPr>
          <w:rFonts w:ascii="Arial" w:hAnsi="Arial" w:cs="Arial"/>
        </w:rPr>
        <w:t>5</w:t>
      </w:r>
      <w:r>
        <w:rPr>
          <w:rFonts w:ascii="Arial" w:hAnsi="Arial" w:cs="Arial"/>
        </w:rPr>
        <w:t>.000,00</w:t>
      </w:r>
      <w:r w:rsidRPr="00046B16">
        <w:rPr>
          <w:rFonts w:ascii="Arial" w:hAnsi="Arial" w:cs="Arial"/>
        </w:rPr>
        <w:t>€</w:t>
      </w:r>
      <w:r>
        <w:rPr>
          <w:rFonts w:ascii="Arial" w:hAnsi="Arial" w:cs="Arial"/>
        </w:rPr>
        <w:t xml:space="preserve"> </w:t>
      </w:r>
      <w:r w:rsidR="00AE3A88" w:rsidRPr="00046B16">
        <w:rPr>
          <w:rFonts w:ascii="Arial" w:hAnsi="Arial" w:cs="Arial"/>
        </w:rPr>
        <w:t xml:space="preserve">dhe </w:t>
      </w:r>
    </w:p>
    <w:p w:rsidR="00AE3A88" w:rsidRPr="00046B16" w:rsidRDefault="002B0A15" w:rsidP="00AE3A88">
      <w:pPr>
        <w:ind w:left="720"/>
        <w:jc w:val="both"/>
        <w:rPr>
          <w:rFonts w:ascii="Arial" w:hAnsi="Arial" w:cs="Arial"/>
        </w:rPr>
      </w:pPr>
      <w:r w:rsidRPr="00046B16">
        <w:rPr>
          <w:rFonts w:ascii="Arial" w:hAnsi="Arial" w:cs="Arial"/>
        </w:rPr>
        <w:tab/>
        <w:t>- shërbimet e tjera</w:t>
      </w:r>
      <w:r w:rsidR="007A4B7B">
        <w:rPr>
          <w:rFonts w:ascii="Arial" w:hAnsi="Arial" w:cs="Arial"/>
        </w:rPr>
        <w:t xml:space="preserve"> – të tjera</w:t>
      </w:r>
      <w:r w:rsidRPr="00046B16">
        <w:rPr>
          <w:rFonts w:ascii="Arial" w:hAnsi="Arial" w:cs="Arial"/>
        </w:rPr>
        <w:t xml:space="preserve"> </w:t>
      </w:r>
      <w:r w:rsidR="00802DA7">
        <w:rPr>
          <w:rFonts w:ascii="Arial" w:hAnsi="Arial" w:cs="Arial"/>
        </w:rPr>
        <w:t>49</w:t>
      </w:r>
      <w:r w:rsidR="00AE3A88" w:rsidRPr="00046B16">
        <w:rPr>
          <w:rFonts w:ascii="Arial" w:hAnsi="Arial" w:cs="Arial"/>
        </w:rPr>
        <w:t>.000,00€.</w:t>
      </w:r>
    </w:p>
    <w:p w:rsidR="00D51EF0" w:rsidRPr="00046B16" w:rsidRDefault="00D51EF0" w:rsidP="00C265B8">
      <w:pPr>
        <w:jc w:val="both"/>
        <w:rPr>
          <w:rFonts w:ascii="Arial" w:hAnsi="Arial" w:cs="Arial"/>
        </w:rPr>
      </w:pPr>
    </w:p>
    <w:p w:rsidR="00A6015F" w:rsidRDefault="00A6015F" w:rsidP="00A6015F">
      <w:pPr>
        <w:jc w:val="both"/>
        <w:rPr>
          <w:rFonts w:ascii="Arial" w:hAnsi="Arial" w:cs="Arial"/>
        </w:rPr>
      </w:pPr>
      <w:r w:rsidRPr="00046B16">
        <w:rPr>
          <w:rFonts w:ascii="Arial" w:hAnsi="Arial" w:cs="Arial"/>
          <w:i/>
          <w:u w:val="single"/>
        </w:rPr>
        <w:t>Shpenzimet për mirëmbajtjen vijuese</w:t>
      </w:r>
      <w:r w:rsidRPr="00046B16">
        <w:rPr>
          <w:rFonts w:ascii="Arial" w:hAnsi="Arial" w:cs="Arial"/>
        </w:rPr>
        <w:t xml:space="preserve">  janë planifikuar në shumën </w:t>
      </w:r>
      <w:r w:rsidR="00D2593E" w:rsidRPr="007A4B7B">
        <w:rPr>
          <w:rFonts w:ascii="Arial" w:hAnsi="Arial" w:cs="Arial"/>
          <w:b/>
          <w:u w:val="single"/>
        </w:rPr>
        <w:t>10</w:t>
      </w:r>
      <w:r w:rsidRPr="007A4B7B">
        <w:rPr>
          <w:rFonts w:ascii="Arial" w:hAnsi="Arial" w:cs="Arial"/>
          <w:b/>
          <w:u w:val="single"/>
        </w:rPr>
        <w:t>.</w:t>
      </w:r>
      <w:r w:rsidR="00802DA7">
        <w:rPr>
          <w:rFonts w:ascii="Arial" w:hAnsi="Arial" w:cs="Arial"/>
          <w:b/>
          <w:u w:val="single"/>
        </w:rPr>
        <w:t>2</w:t>
      </w:r>
      <w:r w:rsidRPr="007A4B7B">
        <w:rPr>
          <w:rFonts w:ascii="Arial" w:hAnsi="Arial" w:cs="Arial"/>
          <w:b/>
          <w:u w:val="single"/>
        </w:rPr>
        <w:t>00,00€</w:t>
      </w:r>
      <w:r w:rsidRPr="00046B16">
        <w:rPr>
          <w:rFonts w:ascii="Arial" w:hAnsi="Arial" w:cs="Arial"/>
        </w:rPr>
        <w:t xml:space="preserve"> dhe atë:</w:t>
      </w:r>
    </w:p>
    <w:p w:rsidR="007A4B7B" w:rsidRPr="007A4B7B" w:rsidRDefault="007A4B7B" w:rsidP="00A6015F">
      <w:pPr>
        <w:numPr>
          <w:ilvl w:val="0"/>
          <w:numId w:val="20"/>
        </w:numPr>
        <w:jc w:val="both"/>
        <w:rPr>
          <w:rFonts w:ascii="Arial" w:hAnsi="Arial" w:cs="Arial"/>
        </w:rPr>
      </w:pPr>
      <w:r w:rsidRPr="00046B16">
        <w:rPr>
          <w:rFonts w:ascii="Arial" w:hAnsi="Arial" w:cs="Arial"/>
        </w:rPr>
        <w:t>për mirëmbajtjen vijuese të objekteve ndërtimore  - ndërtes</w:t>
      </w:r>
      <w:r>
        <w:rPr>
          <w:rFonts w:ascii="Arial" w:hAnsi="Arial" w:cs="Arial"/>
        </w:rPr>
        <w:t>at</w:t>
      </w:r>
      <w:r w:rsidRPr="00046B16">
        <w:rPr>
          <w:rFonts w:ascii="Arial" w:hAnsi="Arial" w:cs="Arial"/>
        </w:rPr>
        <w:t xml:space="preserve"> në shumën 3.000,00€.</w:t>
      </w:r>
    </w:p>
    <w:p w:rsidR="007A4B7B" w:rsidRDefault="00F66E22" w:rsidP="00A6015F">
      <w:pPr>
        <w:numPr>
          <w:ilvl w:val="0"/>
          <w:numId w:val="20"/>
        </w:numPr>
        <w:jc w:val="both"/>
        <w:rPr>
          <w:rFonts w:ascii="Arial" w:hAnsi="Arial" w:cs="Arial"/>
        </w:rPr>
      </w:pPr>
      <w:r>
        <w:rPr>
          <w:rFonts w:ascii="Arial" w:hAnsi="Arial" w:cs="Arial"/>
        </w:rPr>
        <w:t>për mirëmbajtjen e pajisjeve 7.2</w:t>
      </w:r>
      <w:r w:rsidR="00A6015F" w:rsidRPr="00046B16">
        <w:rPr>
          <w:rFonts w:ascii="Arial" w:hAnsi="Arial" w:cs="Arial"/>
        </w:rPr>
        <w:t>00,00€</w:t>
      </w:r>
      <w:r w:rsidR="007A4B7B">
        <w:rPr>
          <w:rFonts w:ascii="Arial" w:hAnsi="Arial" w:cs="Arial"/>
        </w:rPr>
        <w:t xml:space="preserve"> nga të cilat:</w:t>
      </w:r>
    </w:p>
    <w:p w:rsidR="007A4B7B" w:rsidRDefault="007A4B7B" w:rsidP="007A4B7B">
      <w:pPr>
        <w:ind w:left="790"/>
        <w:jc w:val="both"/>
        <w:rPr>
          <w:rFonts w:ascii="Arial" w:hAnsi="Arial" w:cs="Arial"/>
        </w:rPr>
      </w:pPr>
      <w:r>
        <w:rPr>
          <w:rFonts w:ascii="Arial" w:hAnsi="Arial" w:cs="Arial"/>
        </w:rPr>
        <w:t>-</w:t>
      </w:r>
      <w:r w:rsidR="00A6015F" w:rsidRPr="00046B16">
        <w:rPr>
          <w:rFonts w:ascii="Arial" w:hAnsi="Arial" w:cs="Arial"/>
        </w:rPr>
        <w:t>për mirëmb</w:t>
      </w:r>
      <w:r>
        <w:rPr>
          <w:rFonts w:ascii="Arial" w:hAnsi="Arial" w:cs="Arial"/>
        </w:rPr>
        <w:t>ajtjen e automjeteve</w:t>
      </w:r>
      <w:r w:rsidR="00F66E22">
        <w:rPr>
          <w:rFonts w:ascii="Arial" w:hAnsi="Arial" w:cs="Arial"/>
        </w:rPr>
        <w:t xml:space="preserve"> 5.7</w:t>
      </w:r>
      <w:r>
        <w:rPr>
          <w:rFonts w:ascii="Arial" w:hAnsi="Arial" w:cs="Arial"/>
        </w:rPr>
        <w:t>00,00€,</w:t>
      </w:r>
    </w:p>
    <w:p w:rsidR="00A6015F" w:rsidRPr="00046B16" w:rsidRDefault="007A4B7B" w:rsidP="007A4B7B">
      <w:pPr>
        <w:ind w:left="790"/>
        <w:jc w:val="both"/>
        <w:rPr>
          <w:rFonts w:ascii="Arial" w:hAnsi="Arial" w:cs="Arial"/>
        </w:rPr>
      </w:pPr>
      <w:r>
        <w:rPr>
          <w:rFonts w:ascii="Arial" w:hAnsi="Arial" w:cs="Arial"/>
        </w:rPr>
        <w:t>-</w:t>
      </w:r>
      <w:r w:rsidR="00A6015F" w:rsidRPr="00046B16">
        <w:rPr>
          <w:rFonts w:ascii="Arial" w:hAnsi="Arial" w:cs="Arial"/>
        </w:rPr>
        <w:t>për mirëmbajtjen e aparatit për kopjim dhe për mirëmbajtjen e pajisjeve të</w:t>
      </w:r>
      <w:r>
        <w:rPr>
          <w:rFonts w:ascii="Arial" w:hAnsi="Arial" w:cs="Arial"/>
        </w:rPr>
        <w:t xml:space="preserve"> tjera në shumën 1.500,00€) </w:t>
      </w:r>
    </w:p>
    <w:p w:rsidR="00CC672B" w:rsidRPr="00046B16" w:rsidRDefault="00CC672B" w:rsidP="00CC672B">
      <w:pPr>
        <w:jc w:val="both"/>
        <w:rPr>
          <w:rFonts w:ascii="Arial" w:hAnsi="Arial" w:cs="Arial"/>
        </w:rPr>
      </w:pPr>
    </w:p>
    <w:p w:rsidR="00CC672B" w:rsidRDefault="00CE707E" w:rsidP="00CC672B">
      <w:pPr>
        <w:jc w:val="both"/>
        <w:rPr>
          <w:rFonts w:ascii="Arial" w:hAnsi="Arial" w:cs="Arial"/>
        </w:rPr>
      </w:pPr>
      <w:r>
        <w:rPr>
          <w:rFonts w:ascii="Arial" w:hAnsi="Arial" w:cs="Arial"/>
          <w:i/>
          <w:u w:val="single"/>
        </w:rPr>
        <w:t>Qiraja</w:t>
      </w:r>
      <w:r w:rsidR="00CC672B" w:rsidRPr="00046B16">
        <w:rPr>
          <w:rFonts w:ascii="Arial" w:hAnsi="Arial" w:cs="Arial"/>
        </w:rPr>
        <w:t xml:space="preserve"> është planifikuar në shumën </w:t>
      </w:r>
      <w:r w:rsidR="00F66E22">
        <w:rPr>
          <w:rFonts w:ascii="Arial" w:hAnsi="Arial" w:cs="Arial"/>
          <w:b/>
          <w:u w:val="single"/>
        </w:rPr>
        <w:t>15</w:t>
      </w:r>
      <w:r w:rsidR="00CC672B" w:rsidRPr="007A4B7B">
        <w:rPr>
          <w:rFonts w:ascii="Arial" w:hAnsi="Arial" w:cs="Arial"/>
          <w:b/>
          <w:u w:val="single"/>
        </w:rPr>
        <w:t>.000,00€</w:t>
      </w:r>
      <w:r w:rsidR="00CC672B" w:rsidRPr="00046B16">
        <w:rPr>
          <w:rFonts w:ascii="Arial" w:hAnsi="Arial" w:cs="Arial"/>
        </w:rPr>
        <w:t xml:space="preserve"> dhe ka të bëjë me rentimin e objektit për vendosjen e një pjese të organeve të </w:t>
      </w:r>
      <w:r w:rsidR="00046B16" w:rsidRPr="00046B16">
        <w:rPr>
          <w:rFonts w:ascii="Arial" w:hAnsi="Arial" w:cs="Arial"/>
        </w:rPr>
        <w:t>porsaformuara</w:t>
      </w:r>
      <w:r w:rsidR="00CC672B" w:rsidRPr="00046B16">
        <w:rPr>
          <w:rFonts w:ascii="Arial" w:hAnsi="Arial" w:cs="Arial"/>
        </w:rPr>
        <w:t>.</w:t>
      </w:r>
    </w:p>
    <w:p w:rsidR="007A4B7B" w:rsidRDefault="007A4B7B" w:rsidP="00CC672B">
      <w:pPr>
        <w:jc w:val="both"/>
        <w:rPr>
          <w:rFonts w:ascii="Arial" w:hAnsi="Arial" w:cs="Arial"/>
        </w:rPr>
      </w:pPr>
    </w:p>
    <w:p w:rsidR="007A4B7B" w:rsidRPr="00046B16" w:rsidRDefault="007A4B7B" w:rsidP="00CC672B">
      <w:pPr>
        <w:jc w:val="both"/>
        <w:rPr>
          <w:rFonts w:ascii="Arial" w:hAnsi="Arial" w:cs="Arial"/>
        </w:rPr>
      </w:pPr>
      <w:r w:rsidRPr="007A4B7B">
        <w:rPr>
          <w:rFonts w:ascii="Arial" w:hAnsi="Arial" w:cs="Arial"/>
          <w:u w:val="single"/>
        </w:rPr>
        <w:t>Subvencionet për mbështetjen e prodhuesëve bujqësorë</w:t>
      </w:r>
      <w:r>
        <w:rPr>
          <w:rFonts w:ascii="Arial" w:hAnsi="Arial" w:cs="Arial"/>
        </w:rPr>
        <w:t xml:space="preserve"> janë planifikuar në shumën prej </w:t>
      </w:r>
      <w:r w:rsidRPr="007A4B7B">
        <w:rPr>
          <w:rFonts w:ascii="Arial" w:hAnsi="Arial" w:cs="Arial"/>
          <w:b/>
          <w:u w:val="single"/>
        </w:rPr>
        <w:t>20.000,00 €</w:t>
      </w:r>
    </w:p>
    <w:p w:rsidR="00A6015F" w:rsidRPr="00046B16" w:rsidRDefault="00A6015F" w:rsidP="00A6015F">
      <w:pPr>
        <w:jc w:val="both"/>
        <w:rPr>
          <w:rFonts w:ascii="Arial" w:hAnsi="Arial" w:cs="Arial"/>
          <w:i/>
          <w:u w:val="single"/>
        </w:rPr>
      </w:pPr>
    </w:p>
    <w:p w:rsidR="00A6015F" w:rsidRPr="00046B16" w:rsidRDefault="00A6015F" w:rsidP="00A6015F">
      <w:pPr>
        <w:jc w:val="both"/>
        <w:rPr>
          <w:rFonts w:ascii="Arial" w:hAnsi="Arial" w:cs="Arial"/>
        </w:rPr>
      </w:pPr>
      <w:r w:rsidRPr="00046B16">
        <w:rPr>
          <w:rFonts w:ascii="Arial" w:hAnsi="Arial" w:cs="Arial"/>
          <w:i/>
          <w:u w:val="single"/>
        </w:rPr>
        <w:t>Shpenzimet e tjera</w:t>
      </w:r>
      <w:r w:rsidRPr="00046B16">
        <w:rPr>
          <w:rFonts w:ascii="Arial" w:hAnsi="Arial" w:cs="Arial"/>
        </w:rPr>
        <w:t xml:space="preserve"> janë të planifikuara në shumën </w:t>
      </w:r>
      <w:r w:rsidR="00F66E22">
        <w:rPr>
          <w:rFonts w:ascii="Arial" w:hAnsi="Arial" w:cs="Arial"/>
          <w:b/>
          <w:u w:val="single"/>
        </w:rPr>
        <w:t>59</w:t>
      </w:r>
      <w:r w:rsidRPr="007A4B7B">
        <w:rPr>
          <w:rFonts w:ascii="Arial" w:hAnsi="Arial" w:cs="Arial"/>
          <w:b/>
          <w:u w:val="single"/>
        </w:rPr>
        <w:t>.</w:t>
      </w:r>
      <w:r w:rsidR="00F66E22">
        <w:rPr>
          <w:rFonts w:ascii="Arial" w:hAnsi="Arial" w:cs="Arial"/>
          <w:b/>
          <w:u w:val="single"/>
        </w:rPr>
        <w:t>7</w:t>
      </w:r>
      <w:r w:rsidRPr="007A4B7B">
        <w:rPr>
          <w:rFonts w:ascii="Arial" w:hAnsi="Arial" w:cs="Arial"/>
          <w:b/>
          <w:u w:val="single"/>
        </w:rPr>
        <w:t>00,00€</w:t>
      </w:r>
      <w:r w:rsidRPr="00046B16">
        <w:rPr>
          <w:rFonts w:ascii="Arial" w:hAnsi="Arial" w:cs="Arial"/>
          <w:u w:val="single"/>
        </w:rPr>
        <w:t xml:space="preserve"> </w:t>
      </w:r>
      <w:r w:rsidRPr="00046B16">
        <w:rPr>
          <w:rFonts w:ascii="Arial" w:hAnsi="Arial" w:cs="Arial"/>
        </w:rPr>
        <w:t>dhe i përfshijnë:</w:t>
      </w:r>
    </w:p>
    <w:p w:rsidR="00A6015F" w:rsidRDefault="00A6015F" w:rsidP="00A6015F">
      <w:pPr>
        <w:numPr>
          <w:ilvl w:val="0"/>
          <w:numId w:val="21"/>
        </w:numPr>
        <w:jc w:val="both"/>
        <w:rPr>
          <w:rFonts w:ascii="Arial" w:hAnsi="Arial" w:cs="Arial"/>
        </w:rPr>
      </w:pPr>
      <w:r w:rsidRPr="00046B16">
        <w:rPr>
          <w:rFonts w:ascii="Arial" w:hAnsi="Arial" w:cs="Arial"/>
        </w:rPr>
        <w:t xml:space="preserve">shpenzimet për pagesat e shërbimeve me kontratë në shumën </w:t>
      </w:r>
      <w:r w:rsidR="00F66E22">
        <w:rPr>
          <w:rFonts w:ascii="Arial" w:hAnsi="Arial" w:cs="Arial"/>
        </w:rPr>
        <w:t>8.3</w:t>
      </w:r>
      <w:r w:rsidR="007A4B7B">
        <w:rPr>
          <w:rFonts w:ascii="Arial" w:hAnsi="Arial" w:cs="Arial"/>
        </w:rPr>
        <w:t>00,00€ nga të cilat:</w:t>
      </w:r>
    </w:p>
    <w:p w:rsidR="007A4B7B" w:rsidRDefault="007A4B7B" w:rsidP="00F66E22">
      <w:pPr>
        <w:pStyle w:val="ListParagraph"/>
        <w:numPr>
          <w:ilvl w:val="1"/>
          <w:numId w:val="28"/>
        </w:numPr>
        <w:jc w:val="both"/>
        <w:rPr>
          <w:rFonts w:ascii="Arial" w:hAnsi="Arial" w:cs="Arial"/>
        </w:rPr>
      </w:pPr>
      <w:r>
        <w:rPr>
          <w:rFonts w:ascii="Arial" w:hAnsi="Arial" w:cs="Arial"/>
        </w:rPr>
        <w:t>softveri për punë të trezorit – 5</w:t>
      </w:r>
      <w:r w:rsidR="00F66E22">
        <w:rPr>
          <w:rFonts w:ascii="Arial" w:hAnsi="Arial" w:cs="Arial"/>
        </w:rPr>
        <w:t>.</w:t>
      </w:r>
      <w:r>
        <w:rPr>
          <w:rFonts w:ascii="Arial" w:hAnsi="Arial" w:cs="Arial"/>
        </w:rPr>
        <w:t>000,00€</w:t>
      </w:r>
    </w:p>
    <w:p w:rsidR="007A4B7B" w:rsidRPr="007A4B7B" w:rsidRDefault="007A4B7B" w:rsidP="00F66E22">
      <w:pPr>
        <w:pStyle w:val="ListParagraph"/>
        <w:numPr>
          <w:ilvl w:val="1"/>
          <w:numId w:val="28"/>
        </w:numPr>
        <w:jc w:val="both"/>
        <w:rPr>
          <w:rFonts w:ascii="Arial" w:hAnsi="Arial" w:cs="Arial"/>
        </w:rPr>
      </w:pPr>
      <w:r>
        <w:rPr>
          <w:rFonts w:ascii="Arial" w:hAnsi="Arial" w:cs="Arial"/>
        </w:rPr>
        <w:t>të tjera -</w:t>
      </w:r>
      <w:r w:rsidR="00F66E22">
        <w:rPr>
          <w:rFonts w:ascii="Arial" w:hAnsi="Arial" w:cs="Arial"/>
        </w:rPr>
        <w:t xml:space="preserve"> </w:t>
      </w:r>
      <w:r>
        <w:rPr>
          <w:rFonts w:ascii="Arial" w:hAnsi="Arial" w:cs="Arial"/>
        </w:rPr>
        <w:t>3</w:t>
      </w:r>
      <w:r w:rsidR="00F66E22">
        <w:rPr>
          <w:rFonts w:ascii="Arial" w:hAnsi="Arial" w:cs="Arial"/>
        </w:rPr>
        <w:t>.3</w:t>
      </w:r>
      <w:r>
        <w:rPr>
          <w:rFonts w:ascii="Arial" w:hAnsi="Arial" w:cs="Arial"/>
        </w:rPr>
        <w:t>00.00€</w:t>
      </w:r>
    </w:p>
    <w:p w:rsidR="00A6015F" w:rsidRPr="00534CD6" w:rsidRDefault="00A6015F" w:rsidP="00534CD6">
      <w:pPr>
        <w:pStyle w:val="ListParagraph"/>
        <w:numPr>
          <w:ilvl w:val="0"/>
          <w:numId w:val="21"/>
        </w:numPr>
        <w:jc w:val="both"/>
        <w:rPr>
          <w:rFonts w:ascii="Arial" w:hAnsi="Arial" w:cs="Arial"/>
        </w:rPr>
      </w:pPr>
      <w:r w:rsidRPr="00534CD6">
        <w:rPr>
          <w:rFonts w:ascii="Arial" w:hAnsi="Arial" w:cs="Arial"/>
        </w:rPr>
        <w:t xml:space="preserve">për punimin dhe mirëmbajtjen e softuerëve në shumën </w:t>
      </w:r>
      <w:r w:rsidR="00A62F67" w:rsidRPr="00534CD6">
        <w:rPr>
          <w:rFonts w:ascii="Arial" w:hAnsi="Arial" w:cs="Arial"/>
        </w:rPr>
        <w:t>3</w:t>
      </w:r>
      <w:r w:rsidR="00F66E22">
        <w:rPr>
          <w:rFonts w:ascii="Arial" w:hAnsi="Arial" w:cs="Arial"/>
        </w:rPr>
        <w:t>8.6</w:t>
      </w:r>
      <w:r w:rsidR="005D70BC" w:rsidRPr="00534CD6">
        <w:rPr>
          <w:rFonts w:ascii="Arial" w:hAnsi="Arial" w:cs="Arial"/>
        </w:rPr>
        <w:t>00</w:t>
      </w:r>
      <w:r w:rsidRPr="00534CD6">
        <w:rPr>
          <w:rFonts w:ascii="Arial" w:hAnsi="Arial" w:cs="Arial"/>
        </w:rPr>
        <w:t xml:space="preserve">,00€, </w:t>
      </w:r>
    </w:p>
    <w:p w:rsidR="00A6015F" w:rsidRPr="00046B16" w:rsidRDefault="00A6015F" w:rsidP="00A6015F">
      <w:pPr>
        <w:numPr>
          <w:ilvl w:val="0"/>
          <w:numId w:val="21"/>
        </w:numPr>
        <w:jc w:val="both"/>
        <w:rPr>
          <w:rFonts w:ascii="Arial" w:hAnsi="Arial" w:cs="Arial"/>
        </w:rPr>
      </w:pPr>
      <w:r w:rsidRPr="00046B16">
        <w:rPr>
          <w:rFonts w:ascii="Arial" w:hAnsi="Arial" w:cs="Arial"/>
        </w:rPr>
        <w:t xml:space="preserve">për sigurimin (sigurimi i të punësuarve dhe regjistrimi i automjeteve) në shumën </w:t>
      </w:r>
      <w:r w:rsidR="005D70BC">
        <w:rPr>
          <w:rFonts w:ascii="Arial" w:hAnsi="Arial" w:cs="Arial"/>
        </w:rPr>
        <w:t>4.0</w:t>
      </w:r>
      <w:r w:rsidRPr="00046B16">
        <w:rPr>
          <w:rFonts w:ascii="Arial" w:hAnsi="Arial" w:cs="Arial"/>
        </w:rPr>
        <w:t xml:space="preserve">00,00€, </w:t>
      </w:r>
    </w:p>
    <w:p w:rsidR="00A6015F" w:rsidRPr="00046B16" w:rsidRDefault="00A6015F" w:rsidP="00A6015F">
      <w:pPr>
        <w:numPr>
          <w:ilvl w:val="0"/>
          <w:numId w:val="21"/>
        </w:numPr>
        <w:jc w:val="both"/>
        <w:rPr>
          <w:rFonts w:ascii="Arial" w:hAnsi="Arial" w:cs="Arial"/>
        </w:rPr>
      </w:pPr>
      <w:r w:rsidRPr="00046B16">
        <w:rPr>
          <w:rFonts w:ascii="Arial" w:hAnsi="Arial" w:cs="Arial"/>
        </w:rPr>
        <w:t xml:space="preserve">kontributet për anëtarësi organizatave vendore dhe ndërkombëtare në shumën 300,00€, </w:t>
      </w:r>
    </w:p>
    <w:p w:rsidR="00A6015F" w:rsidRPr="00046B16" w:rsidRDefault="00A6015F" w:rsidP="00A6015F">
      <w:pPr>
        <w:numPr>
          <w:ilvl w:val="0"/>
          <w:numId w:val="21"/>
        </w:numPr>
        <w:jc w:val="both"/>
        <w:rPr>
          <w:rFonts w:ascii="Arial" w:hAnsi="Arial" w:cs="Arial"/>
        </w:rPr>
      </w:pPr>
      <w:r w:rsidRPr="00046B16">
        <w:rPr>
          <w:rFonts w:ascii="Arial" w:hAnsi="Arial" w:cs="Arial"/>
        </w:rPr>
        <w:t xml:space="preserve">kompensimet  komunale (për ujë dhe bartjen e mbeturinave dhe për burimet publike) në shumën </w:t>
      </w:r>
      <w:r w:rsidR="0016394A" w:rsidRPr="00046B16">
        <w:rPr>
          <w:rFonts w:ascii="Arial" w:hAnsi="Arial" w:cs="Arial"/>
        </w:rPr>
        <w:t>5</w:t>
      </w:r>
      <w:r w:rsidR="00F66E22">
        <w:rPr>
          <w:rFonts w:ascii="Arial" w:hAnsi="Arial" w:cs="Arial"/>
        </w:rPr>
        <w:t>.0</w:t>
      </w:r>
      <w:r w:rsidRPr="00046B16">
        <w:rPr>
          <w:rFonts w:ascii="Arial" w:hAnsi="Arial" w:cs="Arial"/>
        </w:rPr>
        <w:t xml:space="preserve">00,00€ dhe </w:t>
      </w:r>
    </w:p>
    <w:p w:rsidR="00A6015F" w:rsidRPr="00046B16" w:rsidRDefault="00A6015F" w:rsidP="00A6015F">
      <w:pPr>
        <w:numPr>
          <w:ilvl w:val="0"/>
          <w:numId w:val="21"/>
        </w:numPr>
        <w:jc w:val="both"/>
        <w:rPr>
          <w:rFonts w:ascii="Arial" w:hAnsi="Arial" w:cs="Arial"/>
        </w:rPr>
      </w:pPr>
      <w:r w:rsidRPr="00046B16">
        <w:rPr>
          <w:rFonts w:ascii="Arial" w:hAnsi="Arial" w:cs="Arial"/>
        </w:rPr>
        <w:t xml:space="preserve">për shpenzimet e tjera </w:t>
      </w:r>
      <w:r w:rsidR="00FD4D85">
        <w:rPr>
          <w:rFonts w:ascii="Arial" w:hAnsi="Arial" w:cs="Arial"/>
        </w:rPr>
        <w:t>–</w:t>
      </w:r>
      <w:r w:rsidR="00F66E22">
        <w:rPr>
          <w:rFonts w:ascii="Arial" w:hAnsi="Arial" w:cs="Arial"/>
        </w:rPr>
        <w:t xml:space="preserve"> të tjera 3.5</w:t>
      </w:r>
      <w:r w:rsidRPr="00046B16">
        <w:rPr>
          <w:rFonts w:ascii="Arial" w:hAnsi="Arial" w:cs="Arial"/>
        </w:rPr>
        <w:t>00,00€.</w:t>
      </w:r>
    </w:p>
    <w:p w:rsidR="002440C8" w:rsidRPr="00046B16" w:rsidRDefault="002440C8" w:rsidP="00FD4D85">
      <w:pPr>
        <w:pStyle w:val="ListParagraph"/>
        <w:ind w:left="790"/>
        <w:jc w:val="both"/>
        <w:rPr>
          <w:sz w:val="28"/>
          <w:szCs w:val="28"/>
        </w:rPr>
      </w:pPr>
    </w:p>
    <w:p w:rsidR="0016394A" w:rsidRPr="00046B16" w:rsidRDefault="0016394A" w:rsidP="0016394A">
      <w:pPr>
        <w:jc w:val="both"/>
        <w:rPr>
          <w:rFonts w:ascii="Arial" w:hAnsi="Arial" w:cs="Arial"/>
          <w:b/>
        </w:rPr>
      </w:pPr>
      <w:r w:rsidRPr="00046B16">
        <w:rPr>
          <w:rFonts w:ascii="Arial" w:hAnsi="Arial" w:cs="Arial"/>
          <w:i/>
          <w:u w:val="single"/>
        </w:rPr>
        <w:t>Transfertat institucioneve për sport</w:t>
      </w:r>
      <w:r w:rsidRPr="00046B16">
        <w:rPr>
          <w:rFonts w:ascii="Arial" w:hAnsi="Arial" w:cs="Arial"/>
        </w:rPr>
        <w:t xml:space="preserve">  janë planifikuar në shumën </w:t>
      </w:r>
      <w:r w:rsidR="00F66E22">
        <w:rPr>
          <w:rFonts w:ascii="Arial" w:hAnsi="Arial" w:cs="Arial"/>
          <w:b/>
          <w:u w:val="single"/>
        </w:rPr>
        <w:t>65</w:t>
      </w:r>
      <w:r w:rsidRPr="00534CD6">
        <w:rPr>
          <w:rFonts w:ascii="Arial" w:hAnsi="Arial" w:cs="Arial"/>
          <w:b/>
          <w:u w:val="single"/>
        </w:rPr>
        <w:t>.000,00€.</w:t>
      </w:r>
    </w:p>
    <w:p w:rsidR="00365D45" w:rsidRPr="00046B16" w:rsidRDefault="00365D45" w:rsidP="0016394A">
      <w:pPr>
        <w:jc w:val="both"/>
        <w:rPr>
          <w:rFonts w:ascii="Arial" w:hAnsi="Arial" w:cs="Arial"/>
          <w:i/>
          <w:u w:val="single"/>
        </w:rPr>
      </w:pPr>
    </w:p>
    <w:p w:rsidR="00534CD6" w:rsidRPr="00046B16" w:rsidRDefault="00534CD6" w:rsidP="00534CD6">
      <w:pPr>
        <w:jc w:val="both"/>
        <w:rPr>
          <w:rFonts w:ascii="Arial" w:hAnsi="Arial" w:cs="Arial"/>
        </w:rPr>
      </w:pPr>
      <w:r w:rsidRPr="00046B16">
        <w:rPr>
          <w:rFonts w:ascii="Arial" w:hAnsi="Arial" w:cs="Arial"/>
          <w:i/>
          <w:u w:val="single"/>
        </w:rPr>
        <w:lastRenderedPageBreak/>
        <w:t>Transfertat organizatave joqeveritare</w:t>
      </w:r>
      <w:r w:rsidRPr="00046B16">
        <w:rPr>
          <w:rFonts w:ascii="Arial" w:hAnsi="Arial" w:cs="Arial"/>
        </w:rPr>
        <w:t xml:space="preserve"> janë planifikuar në shumën  </w:t>
      </w:r>
      <w:r w:rsidR="00F66E22">
        <w:rPr>
          <w:rFonts w:ascii="Arial" w:hAnsi="Arial" w:cs="Arial"/>
          <w:b/>
          <w:u w:val="single"/>
        </w:rPr>
        <w:t>21.2</w:t>
      </w:r>
      <w:r w:rsidRPr="00534CD6">
        <w:rPr>
          <w:rFonts w:ascii="Arial" w:hAnsi="Arial" w:cs="Arial"/>
          <w:b/>
          <w:u w:val="single"/>
        </w:rPr>
        <w:t>00,00€</w:t>
      </w:r>
      <w:r w:rsidRPr="00046B16">
        <w:rPr>
          <w:rFonts w:ascii="Arial" w:hAnsi="Arial" w:cs="Arial"/>
        </w:rPr>
        <w:t xml:space="preserve"> dhe atë:</w:t>
      </w:r>
    </w:p>
    <w:p w:rsidR="00534CD6" w:rsidRDefault="00F66E22" w:rsidP="00534CD6">
      <w:pPr>
        <w:numPr>
          <w:ilvl w:val="0"/>
          <w:numId w:val="23"/>
        </w:numPr>
        <w:jc w:val="both"/>
        <w:rPr>
          <w:rFonts w:ascii="Arial" w:hAnsi="Arial" w:cs="Arial"/>
        </w:rPr>
      </w:pPr>
      <w:r>
        <w:rPr>
          <w:rFonts w:ascii="Arial" w:hAnsi="Arial" w:cs="Arial"/>
        </w:rPr>
        <w:t>për shpërndarje me konkurs - 12</w:t>
      </w:r>
      <w:r w:rsidR="00534CD6">
        <w:rPr>
          <w:rFonts w:ascii="Arial" w:hAnsi="Arial" w:cs="Arial"/>
        </w:rPr>
        <w:t>.000,00€,</w:t>
      </w:r>
    </w:p>
    <w:p w:rsidR="00534CD6" w:rsidRPr="00046B16" w:rsidRDefault="00534CD6" w:rsidP="00534CD6">
      <w:pPr>
        <w:numPr>
          <w:ilvl w:val="0"/>
          <w:numId w:val="23"/>
        </w:numPr>
        <w:jc w:val="both"/>
        <w:rPr>
          <w:rFonts w:ascii="Arial" w:hAnsi="Arial" w:cs="Arial"/>
        </w:rPr>
      </w:pPr>
      <w:r>
        <w:rPr>
          <w:rFonts w:ascii="Arial" w:hAnsi="Arial" w:cs="Arial"/>
        </w:rPr>
        <w:t xml:space="preserve">për program për përkrahje të fëmijëve me aftësi të kufizuara - </w:t>
      </w:r>
      <w:r w:rsidR="00F66E22">
        <w:rPr>
          <w:rFonts w:ascii="Arial" w:hAnsi="Arial" w:cs="Arial"/>
        </w:rPr>
        <w:t>6.5</w:t>
      </w:r>
      <w:r>
        <w:rPr>
          <w:rFonts w:ascii="Arial" w:hAnsi="Arial" w:cs="Arial"/>
        </w:rPr>
        <w:t>00,00€,</w:t>
      </w:r>
      <w:r w:rsidRPr="00046B16">
        <w:rPr>
          <w:rFonts w:ascii="Arial" w:hAnsi="Arial" w:cs="Arial"/>
        </w:rPr>
        <w:t xml:space="preserve"> </w:t>
      </w:r>
    </w:p>
    <w:p w:rsidR="00534CD6" w:rsidRDefault="00534CD6" w:rsidP="00534CD6">
      <w:pPr>
        <w:numPr>
          <w:ilvl w:val="0"/>
          <w:numId w:val="23"/>
        </w:numPr>
        <w:jc w:val="both"/>
        <w:rPr>
          <w:rFonts w:ascii="Arial" w:hAnsi="Arial" w:cs="Arial"/>
        </w:rPr>
      </w:pPr>
      <w:r w:rsidRPr="00046B16">
        <w:rPr>
          <w:rFonts w:ascii="Arial" w:hAnsi="Arial" w:cs="Arial"/>
        </w:rPr>
        <w:t>për shpërnd</w:t>
      </w:r>
      <w:r w:rsidR="00F66E22">
        <w:rPr>
          <w:rFonts w:ascii="Arial" w:hAnsi="Arial" w:cs="Arial"/>
        </w:rPr>
        <w:t>arje sipas kërkesave - 2.7</w:t>
      </w:r>
      <w:r w:rsidRPr="00046B16">
        <w:rPr>
          <w:rFonts w:ascii="Arial" w:hAnsi="Arial" w:cs="Arial"/>
        </w:rPr>
        <w:t>00,00€.</w:t>
      </w:r>
    </w:p>
    <w:p w:rsidR="00534CD6" w:rsidRPr="00046B16" w:rsidRDefault="00534CD6" w:rsidP="00534CD6">
      <w:pPr>
        <w:ind w:left="790"/>
        <w:jc w:val="both"/>
        <w:rPr>
          <w:rFonts w:ascii="Arial" w:hAnsi="Arial" w:cs="Arial"/>
        </w:rPr>
      </w:pPr>
    </w:p>
    <w:p w:rsidR="0016394A" w:rsidRPr="00046B16" w:rsidRDefault="0016394A" w:rsidP="0016394A">
      <w:pPr>
        <w:jc w:val="both"/>
        <w:rPr>
          <w:rFonts w:ascii="Arial" w:hAnsi="Arial" w:cs="Arial"/>
        </w:rPr>
      </w:pPr>
      <w:r w:rsidRPr="00046B16">
        <w:rPr>
          <w:rFonts w:ascii="Arial" w:hAnsi="Arial" w:cs="Arial"/>
          <w:i/>
          <w:u w:val="single"/>
        </w:rPr>
        <w:t>Transfertat partive politike</w:t>
      </w:r>
      <w:r w:rsidRPr="00046B16">
        <w:rPr>
          <w:rFonts w:ascii="Arial" w:hAnsi="Arial" w:cs="Arial"/>
        </w:rPr>
        <w:t xml:space="preserve"> janë planifikuar në shumën </w:t>
      </w:r>
      <w:r w:rsidR="00F66E22">
        <w:rPr>
          <w:rFonts w:ascii="Arial" w:hAnsi="Arial" w:cs="Arial"/>
          <w:b/>
          <w:u w:val="single"/>
        </w:rPr>
        <w:t>20.0</w:t>
      </w:r>
      <w:r w:rsidRPr="00534CD6">
        <w:rPr>
          <w:rFonts w:ascii="Arial" w:hAnsi="Arial" w:cs="Arial"/>
          <w:b/>
          <w:u w:val="single"/>
        </w:rPr>
        <w:t>00,00€.</w:t>
      </w:r>
    </w:p>
    <w:p w:rsidR="0016394A" w:rsidRPr="00046B16" w:rsidRDefault="0016394A" w:rsidP="00F66E22">
      <w:pPr>
        <w:jc w:val="both"/>
        <w:rPr>
          <w:rFonts w:ascii="Arial" w:hAnsi="Arial" w:cs="Arial"/>
        </w:rPr>
      </w:pPr>
    </w:p>
    <w:p w:rsidR="0016394A" w:rsidRPr="00046B16" w:rsidRDefault="0016394A" w:rsidP="0016394A">
      <w:pPr>
        <w:jc w:val="both"/>
        <w:rPr>
          <w:rFonts w:ascii="Arial" w:hAnsi="Arial" w:cs="Arial"/>
        </w:rPr>
      </w:pPr>
      <w:r w:rsidRPr="00046B16">
        <w:rPr>
          <w:rFonts w:ascii="Arial" w:hAnsi="Arial" w:cs="Arial"/>
          <w:i/>
          <w:u w:val="single"/>
        </w:rPr>
        <w:t xml:space="preserve">Transfertat për ndihma sociale </w:t>
      </w:r>
      <w:r w:rsidRPr="00046B16">
        <w:rPr>
          <w:rFonts w:ascii="Arial" w:hAnsi="Arial" w:cs="Arial"/>
        </w:rPr>
        <w:t xml:space="preserve"> janë planifikuar në shumën  </w:t>
      </w:r>
      <w:r w:rsidR="00F66E22">
        <w:rPr>
          <w:rFonts w:ascii="Arial" w:hAnsi="Arial" w:cs="Arial"/>
          <w:b/>
          <w:u w:val="single"/>
        </w:rPr>
        <w:t>1</w:t>
      </w:r>
      <w:r w:rsidRPr="00534CD6">
        <w:rPr>
          <w:rFonts w:ascii="Arial" w:hAnsi="Arial" w:cs="Arial"/>
          <w:b/>
          <w:u w:val="single"/>
        </w:rPr>
        <w:t>4.000,00€</w:t>
      </w:r>
      <w:r w:rsidR="00534CD6">
        <w:rPr>
          <w:rFonts w:ascii="Arial" w:hAnsi="Arial" w:cs="Arial"/>
          <w:b/>
          <w:u w:val="single"/>
        </w:rPr>
        <w:t>.</w:t>
      </w:r>
    </w:p>
    <w:p w:rsidR="0016394A" w:rsidRPr="00046B16" w:rsidRDefault="0016394A" w:rsidP="0016394A">
      <w:pPr>
        <w:jc w:val="both"/>
        <w:rPr>
          <w:rFonts w:ascii="Arial" w:hAnsi="Arial" w:cs="Arial"/>
        </w:rPr>
      </w:pPr>
    </w:p>
    <w:p w:rsidR="0016394A" w:rsidRPr="00046B16" w:rsidRDefault="0016394A" w:rsidP="0016394A">
      <w:pPr>
        <w:jc w:val="both"/>
        <w:rPr>
          <w:rFonts w:ascii="Arial" w:hAnsi="Arial" w:cs="Arial"/>
        </w:rPr>
      </w:pPr>
      <w:r w:rsidRPr="00046B16">
        <w:rPr>
          <w:rFonts w:ascii="Arial" w:hAnsi="Arial" w:cs="Arial"/>
          <w:i/>
          <w:u w:val="single"/>
        </w:rPr>
        <w:t>Transfertat e tjera  individëve</w:t>
      </w:r>
      <w:r w:rsidRPr="00046B16">
        <w:rPr>
          <w:rFonts w:ascii="Arial" w:hAnsi="Arial" w:cs="Arial"/>
        </w:rPr>
        <w:t xml:space="preserve">  janë planifikuar në shumën </w:t>
      </w:r>
      <w:r w:rsidR="00F66E22">
        <w:rPr>
          <w:rFonts w:ascii="Arial" w:hAnsi="Arial" w:cs="Arial"/>
          <w:b/>
          <w:u w:val="single"/>
        </w:rPr>
        <w:t>41</w:t>
      </w:r>
      <w:r w:rsidRPr="00534CD6">
        <w:rPr>
          <w:rFonts w:ascii="Arial" w:hAnsi="Arial" w:cs="Arial"/>
          <w:b/>
          <w:u w:val="single"/>
        </w:rPr>
        <w:t>.000,00€,</w:t>
      </w:r>
      <w:r w:rsidRPr="00046B16">
        <w:rPr>
          <w:rFonts w:ascii="Arial" w:hAnsi="Arial" w:cs="Arial"/>
        </w:rPr>
        <w:t xml:space="preserve"> si vijon: </w:t>
      </w:r>
    </w:p>
    <w:p w:rsidR="0016394A" w:rsidRDefault="0016394A" w:rsidP="0016394A">
      <w:pPr>
        <w:numPr>
          <w:ilvl w:val="0"/>
          <w:numId w:val="22"/>
        </w:numPr>
        <w:jc w:val="both"/>
        <w:rPr>
          <w:rFonts w:ascii="Arial" w:hAnsi="Arial" w:cs="Arial"/>
        </w:rPr>
      </w:pPr>
      <w:r w:rsidRPr="00046B16">
        <w:rPr>
          <w:rFonts w:ascii="Arial" w:hAnsi="Arial" w:cs="Arial"/>
        </w:rPr>
        <w:t>bursat në shumën 7.000,00€,</w:t>
      </w:r>
    </w:p>
    <w:p w:rsidR="00534CD6" w:rsidRPr="00CE707E" w:rsidRDefault="00534CD6" w:rsidP="0016394A">
      <w:pPr>
        <w:numPr>
          <w:ilvl w:val="0"/>
          <w:numId w:val="22"/>
        </w:numPr>
        <w:jc w:val="both"/>
        <w:rPr>
          <w:rFonts w:ascii="Arial" w:hAnsi="Arial" w:cs="Arial"/>
        </w:rPr>
      </w:pPr>
      <w:r w:rsidRPr="00CE707E">
        <w:rPr>
          <w:rFonts w:ascii="Arial" w:hAnsi="Arial" w:cs="Arial"/>
        </w:rPr>
        <w:t xml:space="preserve">çmimet dhe përfitimet në </w:t>
      </w:r>
      <w:r w:rsidR="00F66E22" w:rsidRPr="00CE707E">
        <w:rPr>
          <w:rFonts w:ascii="Arial" w:hAnsi="Arial" w:cs="Arial"/>
        </w:rPr>
        <w:t xml:space="preserve">shumën </w:t>
      </w:r>
      <w:r w:rsidR="00CE707E" w:rsidRPr="00CE707E">
        <w:rPr>
          <w:rFonts w:ascii="Arial" w:hAnsi="Arial" w:cs="Arial"/>
        </w:rPr>
        <w:t>3</w:t>
      </w:r>
      <w:r w:rsidRPr="00CE707E">
        <w:rPr>
          <w:rFonts w:ascii="Arial" w:hAnsi="Arial" w:cs="Arial"/>
        </w:rPr>
        <w:t>.000,00 €,</w:t>
      </w:r>
    </w:p>
    <w:p w:rsidR="0016394A" w:rsidRPr="00CE707E" w:rsidRDefault="00F66E22" w:rsidP="0016394A">
      <w:pPr>
        <w:numPr>
          <w:ilvl w:val="0"/>
          <w:numId w:val="22"/>
        </w:numPr>
        <w:jc w:val="both"/>
        <w:rPr>
          <w:rFonts w:ascii="Arial" w:hAnsi="Arial" w:cs="Arial"/>
        </w:rPr>
      </w:pPr>
      <w:r w:rsidRPr="00CE707E">
        <w:rPr>
          <w:rFonts w:ascii="Arial" w:hAnsi="Arial" w:cs="Arial"/>
        </w:rPr>
        <w:t>kompensimet për</w:t>
      </w:r>
      <w:r w:rsidR="00974060">
        <w:rPr>
          <w:rFonts w:ascii="Arial" w:hAnsi="Arial" w:cs="Arial"/>
        </w:rPr>
        <w:t xml:space="preserve"> lehona</w:t>
      </w:r>
      <w:r w:rsidRPr="00CE707E">
        <w:rPr>
          <w:rFonts w:ascii="Arial" w:hAnsi="Arial" w:cs="Arial"/>
        </w:rPr>
        <w:t xml:space="preserve"> në shumën </w:t>
      </w:r>
      <w:r w:rsidR="00CE707E" w:rsidRPr="00CE707E">
        <w:rPr>
          <w:rFonts w:ascii="Arial" w:hAnsi="Arial" w:cs="Arial"/>
        </w:rPr>
        <w:t>30</w:t>
      </w:r>
      <w:r w:rsidR="00534CD6" w:rsidRPr="00CE707E">
        <w:rPr>
          <w:rFonts w:ascii="Arial" w:hAnsi="Arial" w:cs="Arial"/>
        </w:rPr>
        <w:t>.000,00€</w:t>
      </w:r>
      <w:r w:rsidR="00CE707E">
        <w:rPr>
          <w:rFonts w:ascii="Arial" w:hAnsi="Arial" w:cs="Arial"/>
        </w:rPr>
        <w:t>,</w:t>
      </w:r>
    </w:p>
    <w:p w:rsidR="00CE707E" w:rsidRPr="00CE707E" w:rsidRDefault="00CE707E" w:rsidP="0016394A">
      <w:pPr>
        <w:numPr>
          <w:ilvl w:val="0"/>
          <w:numId w:val="22"/>
        </w:numPr>
        <w:jc w:val="both"/>
        <w:rPr>
          <w:rFonts w:ascii="Arial" w:hAnsi="Arial" w:cs="Arial"/>
        </w:rPr>
      </w:pPr>
      <w:r w:rsidRPr="00CE707E">
        <w:rPr>
          <w:rFonts w:ascii="Arial" w:hAnsi="Arial" w:cs="Arial"/>
        </w:rPr>
        <w:t>të tjera në shumën 1.000,00€</w:t>
      </w:r>
      <w:r>
        <w:rPr>
          <w:rFonts w:ascii="Arial" w:hAnsi="Arial" w:cs="Arial"/>
        </w:rPr>
        <w:t>.</w:t>
      </w:r>
    </w:p>
    <w:p w:rsidR="00892B31" w:rsidRPr="00046B16" w:rsidRDefault="00892B31" w:rsidP="00C265B8">
      <w:pPr>
        <w:jc w:val="both"/>
        <w:rPr>
          <w:rFonts w:ascii="Arial" w:hAnsi="Arial" w:cs="Arial"/>
        </w:rPr>
      </w:pPr>
    </w:p>
    <w:p w:rsidR="00534CD6" w:rsidRDefault="008122C5" w:rsidP="008122C5">
      <w:pPr>
        <w:jc w:val="both"/>
        <w:rPr>
          <w:rFonts w:ascii="Arial" w:hAnsi="Arial" w:cs="Arial"/>
        </w:rPr>
      </w:pPr>
      <w:r w:rsidRPr="00046B16">
        <w:rPr>
          <w:rFonts w:ascii="Arial" w:hAnsi="Arial" w:cs="Arial"/>
          <w:i/>
          <w:u w:val="single"/>
        </w:rPr>
        <w:t>Transfertat e tjera institucioneve</w:t>
      </w:r>
      <w:r w:rsidRPr="00046B16">
        <w:rPr>
          <w:rFonts w:ascii="Arial" w:hAnsi="Arial" w:cs="Arial"/>
        </w:rPr>
        <w:t xml:space="preserve">  janë planifikuar në shumën </w:t>
      </w:r>
      <w:r w:rsidR="00F66E22">
        <w:rPr>
          <w:rFonts w:ascii="Arial" w:hAnsi="Arial" w:cs="Arial"/>
          <w:b/>
          <w:u w:val="single"/>
        </w:rPr>
        <w:t>13</w:t>
      </w:r>
      <w:r w:rsidRPr="00534CD6">
        <w:rPr>
          <w:rFonts w:ascii="Arial" w:hAnsi="Arial" w:cs="Arial"/>
          <w:b/>
          <w:u w:val="single"/>
        </w:rPr>
        <w:t>.000,00€</w:t>
      </w:r>
      <w:r w:rsidR="00243151" w:rsidRPr="00534CD6">
        <w:rPr>
          <w:rFonts w:ascii="Arial" w:hAnsi="Arial" w:cs="Arial"/>
          <w:b/>
          <w:u w:val="single"/>
        </w:rPr>
        <w:t>,</w:t>
      </w:r>
      <w:r w:rsidR="005E4FFF" w:rsidRPr="005E4FFF">
        <w:rPr>
          <w:rFonts w:ascii="Arial" w:hAnsi="Arial" w:cs="Arial"/>
        </w:rPr>
        <w:t xml:space="preserve"> dhe ato</w:t>
      </w:r>
      <w:r w:rsidR="00534CD6">
        <w:rPr>
          <w:rFonts w:ascii="Arial" w:hAnsi="Arial" w:cs="Arial"/>
        </w:rPr>
        <w:t>:</w:t>
      </w:r>
    </w:p>
    <w:p w:rsidR="00534CD6" w:rsidRPr="00F66E22" w:rsidRDefault="005E4FFF" w:rsidP="00F66E22">
      <w:pPr>
        <w:pStyle w:val="ListParagraph"/>
        <w:numPr>
          <w:ilvl w:val="0"/>
          <w:numId w:val="29"/>
        </w:numPr>
        <w:jc w:val="both"/>
        <w:rPr>
          <w:rFonts w:ascii="Arial" w:hAnsi="Arial" w:cs="Arial"/>
        </w:rPr>
      </w:pPr>
      <w:r w:rsidRPr="00F66E22">
        <w:rPr>
          <w:rFonts w:ascii="Arial" w:hAnsi="Arial" w:cs="Arial"/>
        </w:rPr>
        <w:t>janë tran</w:t>
      </w:r>
      <w:r w:rsidR="00604A57" w:rsidRPr="00F66E22">
        <w:rPr>
          <w:rFonts w:ascii="Arial" w:hAnsi="Arial" w:cs="Arial"/>
        </w:rPr>
        <w:t>s</w:t>
      </w:r>
      <w:r w:rsidRPr="00F66E22">
        <w:rPr>
          <w:rFonts w:ascii="Arial" w:hAnsi="Arial" w:cs="Arial"/>
        </w:rPr>
        <w:t>fer</w:t>
      </w:r>
      <w:r w:rsidR="00604A57" w:rsidRPr="00F66E22">
        <w:rPr>
          <w:rFonts w:ascii="Arial" w:hAnsi="Arial" w:cs="Arial"/>
        </w:rPr>
        <w:t>t</w:t>
      </w:r>
      <w:r w:rsidR="009D799E" w:rsidRPr="00F66E22">
        <w:rPr>
          <w:rFonts w:ascii="Arial" w:hAnsi="Arial" w:cs="Arial"/>
        </w:rPr>
        <w:t xml:space="preserve">at institucioneve në shumën </w:t>
      </w:r>
      <w:r w:rsidR="00F66E22" w:rsidRPr="00F66E22">
        <w:rPr>
          <w:rFonts w:ascii="Arial" w:hAnsi="Arial" w:cs="Arial"/>
        </w:rPr>
        <w:t>10</w:t>
      </w:r>
      <w:r w:rsidR="00534CD6" w:rsidRPr="00F66E22">
        <w:rPr>
          <w:rFonts w:ascii="Arial" w:hAnsi="Arial" w:cs="Arial"/>
        </w:rPr>
        <w:t>.000,00€;</w:t>
      </w:r>
    </w:p>
    <w:p w:rsidR="008122C5" w:rsidRPr="00CE707E" w:rsidRDefault="00F66E22" w:rsidP="00F66E22">
      <w:pPr>
        <w:pStyle w:val="ListParagraph"/>
        <w:numPr>
          <w:ilvl w:val="0"/>
          <w:numId w:val="29"/>
        </w:numPr>
        <w:jc w:val="both"/>
        <w:rPr>
          <w:rFonts w:ascii="Arial" w:hAnsi="Arial" w:cs="Arial"/>
          <w:b/>
        </w:rPr>
      </w:pPr>
      <w:r w:rsidRPr="00F66E22">
        <w:rPr>
          <w:rFonts w:ascii="Arial" w:hAnsi="Arial" w:cs="Arial"/>
        </w:rPr>
        <w:t>t</w:t>
      </w:r>
      <w:r w:rsidR="005E4FFF" w:rsidRPr="00F66E22">
        <w:rPr>
          <w:rFonts w:ascii="Arial" w:hAnsi="Arial" w:cs="Arial"/>
        </w:rPr>
        <w:t>ransfer</w:t>
      </w:r>
      <w:r w:rsidR="00604A57" w:rsidRPr="00F66E22">
        <w:rPr>
          <w:rFonts w:ascii="Arial" w:hAnsi="Arial" w:cs="Arial"/>
        </w:rPr>
        <w:t>t</w:t>
      </w:r>
      <w:r w:rsidR="005E4FFF" w:rsidRPr="00F66E22">
        <w:rPr>
          <w:rFonts w:ascii="Arial" w:hAnsi="Arial" w:cs="Arial"/>
        </w:rPr>
        <w:t>i organizatës Turistike të Tuzit në shumën</w:t>
      </w:r>
      <w:r w:rsidR="00243151" w:rsidRPr="00F66E22">
        <w:rPr>
          <w:rFonts w:ascii="Arial" w:hAnsi="Arial" w:cs="Arial"/>
        </w:rPr>
        <w:t xml:space="preserve"> </w:t>
      </w:r>
      <w:r w:rsidRPr="00F66E22">
        <w:rPr>
          <w:rFonts w:ascii="Arial" w:hAnsi="Arial" w:cs="Arial"/>
        </w:rPr>
        <w:t>3</w:t>
      </w:r>
      <w:r w:rsidR="00243151" w:rsidRPr="00F66E22">
        <w:rPr>
          <w:rFonts w:ascii="Arial" w:hAnsi="Arial" w:cs="Arial"/>
        </w:rPr>
        <w:t>.000,00€.</w:t>
      </w:r>
    </w:p>
    <w:p w:rsidR="00CE707E" w:rsidRDefault="00CE707E" w:rsidP="00CE707E">
      <w:pPr>
        <w:jc w:val="both"/>
        <w:rPr>
          <w:rFonts w:ascii="Arial" w:hAnsi="Arial" w:cs="Arial"/>
        </w:rPr>
      </w:pPr>
    </w:p>
    <w:p w:rsidR="00CE707E" w:rsidRDefault="00CE707E" w:rsidP="00CE707E">
      <w:pPr>
        <w:jc w:val="both"/>
        <w:rPr>
          <w:rFonts w:ascii="Arial" w:hAnsi="Arial" w:cs="Arial"/>
          <w:i/>
        </w:rPr>
      </w:pPr>
      <w:r w:rsidRPr="00046B16">
        <w:rPr>
          <w:rFonts w:ascii="Arial" w:hAnsi="Arial" w:cs="Arial"/>
          <w:i/>
          <w:u w:val="single"/>
        </w:rPr>
        <w:t xml:space="preserve">Transfertat e tjera </w:t>
      </w:r>
      <w:r>
        <w:rPr>
          <w:rFonts w:ascii="Arial" w:hAnsi="Arial" w:cs="Arial"/>
          <w:i/>
          <w:u w:val="single"/>
        </w:rPr>
        <w:t xml:space="preserve">ndërmarrjeve </w:t>
      </w:r>
      <w:r>
        <w:rPr>
          <w:rFonts w:ascii="Arial" w:hAnsi="Arial" w:cs="Arial"/>
          <w:i/>
        </w:rPr>
        <w:t xml:space="preserve"> janë planifikuar në shumën prej </w:t>
      </w:r>
      <w:r w:rsidRPr="00974060">
        <w:rPr>
          <w:rFonts w:ascii="Arial" w:hAnsi="Arial" w:cs="Arial"/>
          <w:b/>
          <w:i/>
          <w:u w:val="single"/>
        </w:rPr>
        <w:t>3.000,00</w:t>
      </w:r>
      <w:r>
        <w:rPr>
          <w:rFonts w:ascii="Arial" w:hAnsi="Arial" w:cs="Arial"/>
          <w:i/>
        </w:rPr>
        <w:t xml:space="preserve"> që kanë të bëjnë me</w:t>
      </w:r>
    </w:p>
    <w:p w:rsidR="00CE707E" w:rsidRPr="00974060" w:rsidRDefault="00CE707E" w:rsidP="00974060">
      <w:pPr>
        <w:pStyle w:val="ListParagraph"/>
        <w:numPr>
          <w:ilvl w:val="0"/>
          <w:numId w:val="35"/>
        </w:numPr>
        <w:jc w:val="both"/>
        <w:rPr>
          <w:rFonts w:ascii="Arial" w:hAnsi="Arial" w:cs="Arial"/>
          <w:b/>
        </w:rPr>
      </w:pPr>
      <w:r w:rsidRPr="00974060">
        <w:rPr>
          <w:rFonts w:ascii="Arial" w:hAnsi="Arial" w:cs="Arial"/>
          <w:i/>
        </w:rPr>
        <w:t>transfer të ndërmarrjes publike ‘Shërbime komunale’</w:t>
      </w:r>
    </w:p>
    <w:p w:rsidR="008122C5" w:rsidRPr="00046B16" w:rsidRDefault="008122C5" w:rsidP="008122C5">
      <w:pPr>
        <w:jc w:val="both"/>
        <w:rPr>
          <w:rFonts w:ascii="Arial" w:hAnsi="Arial" w:cs="Arial"/>
          <w:b/>
        </w:rPr>
      </w:pPr>
    </w:p>
    <w:p w:rsidR="008122C5" w:rsidRPr="00046B16" w:rsidRDefault="008122C5" w:rsidP="008122C5">
      <w:pPr>
        <w:jc w:val="both"/>
        <w:rPr>
          <w:rFonts w:ascii="Arial" w:hAnsi="Arial" w:cs="Arial"/>
          <w:b/>
        </w:rPr>
      </w:pPr>
    </w:p>
    <w:p w:rsidR="008122C5" w:rsidRPr="00046B16" w:rsidRDefault="008122C5" w:rsidP="008122C5">
      <w:pPr>
        <w:jc w:val="both"/>
        <w:rPr>
          <w:rFonts w:ascii="Arial" w:hAnsi="Arial" w:cs="Arial"/>
          <w:b/>
          <w:sz w:val="28"/>
          <w:szCs w:val="28"/>
          <w:u w:val="single"/>
        </w:rPr>
      </w:pPr>
      <w:r w:rsidRPr="00046B16">
        <w:rPr>
          <w:rFonts w:ascii="Arial" w:hAnsi="Arial" w:cs="Arial"/>
          <w:b/>
          <w:sz w:val="28"/>
          <w:szCs w:val="28"/>
          <w:u w:val="single"/>
        </w:rPr>
        <w:t xml:space="preserve">Shpenzimet kapitale </w:t>
      </w:r>
    </w:p>
    <w:p w:rsidR="008122C5" w:rsidRPr="00046B16" w:rsidRDefault="008122C5" w:rsidP="00C265B8">
      <w:pPr>
        <w:jc w:val="both"/>
        <w:rPr>
          <w:rFonts w:ascii="Arial" w:hAnsi="Arial" w:cs="Arial"/>
          <w:i/>
          <w:u w:val="single"/>
        </w:rPr>
      </w:pPr>
    </w:p>
    <w:p w:rsidR="00CB0801" w:rsidRPr="00046B16" w:rsidRDefault="00CB0801" w:rsidP="00CB0801">
      <w:pPr>
        <w:jc w:val="both"/>
        <w:rPr>
          <w:rFonts w:ascii="Arial" w:hAnsi="Arial" w:cs="Arial"/>
        </w:rPr>
      </w:pPr>
      <w:r w:rsidRPr="00046B16">
        <w:rPr>
          <w:rFonts w:ascii="Arial" w:hAnsi="Arial" w:cs="Arial"/>
        </w:rPr>
        <w:t>Komuna e Tuzit</w:t>
      </w:r>
      <w:r w:rsidR="00D2593E" w:rsidRPr="00046B16">
        <w:rPr>
          <w:rFonts w:ascii="Arial" w:hAnsi="Arial" w:cs="Arial"/>
        </w:rPr>
        <w:t xml:space="preserve"> </w:t>
      </w:r>
      <w:r w:rsidRPr="00046B16">
        <w:rPr>
          <w:rFonts w:ascii="Arial" w:hAnsi="Arial" w:cs="Arial"/>
        </w:rPr>
        <w:t xml:space="preserve">i ka planifikuar </w:t>
      </w:r>
      <w:r w:rsidR="00D2593E" w:rsidRPr="00046B16">
        <w:rPr>
          <w:rFonts w:ascii="Arial" w:hAnsi="Arial" w:cs="Arial"/>
        </w:rPr>
        <w:t>shpenzimet kapitale</w:t>
      </w:r>
      <w:r w:rsidR="0021376C" w:rsidRPr="00046B16">
        <w:rPr>
          <w:rFonts w:ascii="Arial" w:hAnsi="Arial" w:cs="Arial"/>
        </w:rPr>
        <w:t xml:space="preserve"> janë të planifikuara </w:t>
      </w:r>
      <w:r w:rsidRPr="00046B16">
        <w:rPr>
          <w:rFonts w:ascii="Arial" w:hAnsi="Arial" w:cs="Arial"/>
        </w:rPr>
        <w:t xml:space="preserve">në shumën e përgjithshme </w:t>
      </w:r>
      <w:r w:rsidR="00F66E22">
        <w:rPr>
          <w:rFonts w:ascii="Arial" w:hAnsi="Arial" w:cs="Arial"/>
          <w:b/>
        </w:rPr>
        <w:t>515</w:t>
      </w:r>
      <w:r w:rsidR="00243151">
        <w:rPr>
          <w:rFonts w:ascii="Arial" w:hAnsi="Arial" w:cs="Arial"/>
          <w:b/>
        </w:rPr>
        <w:t>.</w:t>
      </w:r>
      <w:r w:rsidR="00F66E22">
        <w:rPr>
          <w:rFonts w:ascii="Arial" w:hAnsi="Arial" w:cs="Arial"/>
          <w:b/>
        </w:rPr>
        <w:t>500,00</w:t>
      </w:r>
      <w:r w:rsidRPr="00046B16">
        <w:rPr>
          <w:rFonts w:ascii="Arial" w:hAnsi="Arial" w:cs="Arial"/>
          <w:b/>
        </w:rPr>
        <w:t xml:space="preserve"> €</w:t>
      </w:r>
      <w:r w:rsidR="005E4FFF">
        <w:rPr>
          <w:rFonts w:ascii="Arial" w:hAnsi="Arial" w:cs="Arial"/>
          <w:b/>
        </w:rPr>
        <w:t>.</w:t>
      </w:r>
    </w:p>
    <w:p w:rsidR="00CB0801" w:rsidRPr="00046B16" w:rsidRDefault="00CB0801" w:rsidP="00CB0801">
      <w:pPr>
        <w:rPr>
          <w:rFonts w:ascii="Arial" w:hAnsi="Arial" w:cs="Arial"/>
          <w:sz w:val="22"/>
          <w:szCs w:val="22"/>
        </w:rPr>
      </w:pPr>
    </w:p>
    <w:tbl>
      <w:tblPr>
        <w:tblW w:w="0" w:type="auto"/>
        <w:jc w:val="center"/>
        <w:tblInd w:w="-583" w:type="dxa"/>
        <w:tblLayout w:type="fixed"/>
        <w:tblLook w:val="01E0"/>
      </w:tblPr>
      <w:tblGrid>
        <w:gridCol w:w="3495"/>
        <w:gridCol w:w="1618"/>
        <w:gridCol w:w="3331"/>
      </w:tblGrid>
      <w:tr w:rsidR="00CB0801" w:rsidRPr="00046B16" w:rsidTr="00CD02C3">
        <w:trPr>
          <w:jc w:val="center"/>
        </w:trPr>
        <w:tc>
          <w:tcPr>
            <w:tcW w:w="3495" w:type="dxa"/>
            <w:tcBorders>
              <w:top w:val="single" w:sz="4" w:space="0" w:color="auto"/>
              <w:left w:val="single" w:sz="4" w:space="0" w:color="auto"/>
              <w:bottom w:val="single" w:sz="4" w:space="0" w:color="auto"/>
              <w:right w:val="single" w:sz="4" w:space="0" w:color="auto"/>
            </w:tcBorders>
          </w:tcPr>
          <w:p w:rsidR="00CB0801" w:rsidRPr="00046B16" w:rsidRDefault="00CB0801" w:rsidP="00CD02C3">
            <w:pPr>
              <w:rPr>
                <w:rFonts w:ascii="Arial" w:hAnsi="Arial" w:cs="Arial"/>
                <w:b/>
              </w:rPr>
            </w:pPr>
            <w:r w:rsidRPr="00046B16">
              <w:rPr>
                <w:rFonts w:ascii="Arial" w:hAnsi="Arial" w:cs="Arial"/>
                <w:b/>
              </w:rPr>
              <w:t>Shpenzimet kapitale</w:t>
            </w:r>
          </w:p>
        </w:tc>
        <w:tc>
          <w:tcPr>
            <w:tcW w:w="1618" w:type="dxa"/>
            <w:tcBorders>
              <w:top w:val="single" w:sz="4" w:space="0" w:color="auto"/>
              <w:left w:val="single" w:sz="4" w:space="0" w:color="auto"/>
              <w:bottom w:val="single" w:sz="4" w:space="0" w:color="auto"/>
              <w:right w:val="single" w:sz="4" w:space="0" w:color="auto"/>
            </w:tcBorders>
          </w:tcPr>
          <w:p w:rsidR="00CB0801" w:rsidRPr="00046B16" w:rsidRDefault="00CB0801" w:rsidP="004364E3">
            <w:pPr>
              <w:jc w:val="center"/>
              <w:rPr>
                <w:rFonts w:ascii="Arial" w:hAnsi="Arial" w:cs="Arial"/>
                <w:b/>
              </w:rPr>
            </w:pPr>
            <w:r w:rsidRPr="00046B16">
              <w:rPr>
                <w:rFonts w:ascii="Arial" w:hAnsi="Arial" w:cs="Arial"/>
                <w:b/>
              </w:rPr>
              <w:t>Plani 201</w:t>
            </w:r>
            <w:r w:rsidR="00243151">
              <w:rPr>
                <w:rFonts w:ascii="Arial" w:hAnsi="Arial" w:cs="Arial"/>
                <w:b/>
              </w:rPr>
              <w:t>9</w:t>
            </w:r>
          </w:p>
        </w:tc>
        <w:tc>
          <w:tcPr>
            <w:tcW w:w="3331" w:type="dxa"/>
            <w:tcBorders>
              <w:top w:val="single" w:sz="4" w:space="0" w:color="auto"/>
              <w:left w:val="single" w:sz="4" w:space="0" w:color="auto"/>
              <w:bottom w:val="single" w:sz="4" w:space="0" w:color="auto"/>
              <w:right w:val="single" w:sz="4" w:space="0" w:color="auto"/>
            </w:tcBorders>
          </w:tcPr>
          <w:p w:rsidR="00CB0801" w:rsidRPr="00046B16" w:rsidRDefault="00CB0801" w:rsidP="00CD02C3">
            <w:pPr>
              <w:jc w:val="center"/>
              <w:rPr>
                <w:rFonts w:ascii="Arial" w:hAnsi="Arial" w:cs="Arial"/>
                <w:b/>
              </w:rPr>
            </w:pPr>
            <w:r w:rsidRPr="00046B16">
              <w:rPr>
                <w:rFonts w:ascii="Arial" w:hAnsi="Arial" w:cs="Arial"/>
                <w:b/>
              </w:rPr>
              <w:t xml:space="preserve">Struktura e shp. </w:t>
            </w:r>
            <w:r w:rsidR="00FD4D85" w:rsidRPr="00046B16">
              <w:rPr>
                <w:rFonts w:ascii="Arial" w:hAnsi="Arial" w:cs="Arial"/>
                <w:b/>
              </w:rPr>
              <w:t>K</w:t>
            </w:r>
            <w:r w:rsidRPr="00046B16">
              <w:rPr>
                <w:rFonts w:ascii="Arial" w:hAnsi="Arial" w:cs="Arial"/>
                <w:b/>
              </w:rPr>
              <w:t>apitale %</w:t>
            </w:r>
          </w:p>
        </w:tc>
      </w:tr>
      <w:tr w:rsidR="0001643D" w:rsidRPr="00046B16" w:rsidTr="00CD02C3">
        <w:trPr>
          <w:jc w:val="center"/>
        </w:trPr>
        <w:tc>
          <w:tcPr>
            <w:tcW w:w="3495" w:type="dxa"/>
            <w:tcBorders>
              <w:top w:val="single" w:sz="4" w:space="0" w:color="auto"/>
              <w:left w:val="single" w:sz="4" w:space="0" w:color="auto"/>
              <w:bottom w:val="single" w:sz="4" w:space="0" w:color="auto"/>
              <w:right w:val="single" w:sz="4" w:space="0" w:color="auto"/>
            </w:tcBorders>
          </w:tcPr>
          <w:p w:rsidR="0001643D" w:rsidRPr="00046B16" w:rsidRDefault="0001643D" w:rsidP="00CD02C3">
            <w:pPr>
              <w:rPr>
                <w:rFonts w:ascii="Arial" w:hAnsi="Arial" w:cs="Arial"/>
              </w:rPr>
            </w:pPr>
            <w:r w:rsidRPr="00046B16">
              <w:rPr>
                <w:rFonts w:ascii="Arial" w:hAnsi="Arial" w:cs="Arial"/>
              </w:rPr>
              <w:t>Infrastruktura lokale</w:t>
            </w:r>
          </w:p>
        </w:tc>
        <w:tc>
          <w:tcPr>
            <w:tcW w:w="1618" w:type="dxa"/>
            <w:tcBorders>
              <w:top w:val="single" w:sz="4" w:space="0" w:color="auto"/>
              <w:left w:val="single" w:sz="4" w:space="0" w:color="auto"/>
              <w:bottom w:val="single" w:sz="4" w:space="0" w:color="auto"/>
              <w:right w:val="single" w:sz="4" w:space="0" w:color="auto"/>
            </w:tcBorders>
          </w:tcPr>
          <w:p w:rsidR="0001643D" w:rsidRPr="00046B16" w:rsidRDefault="00F66E22" w:rsidP="00DA3700">
            <w:pPr>
              <w:jc w:val="right"/>
              <w:rPr>
                <w:rFonts w:ascii="Arial" w:hAnsi="Arial" w:cs="Arial"/>
              </w:rPr>
            </w:pPr>
            <w:r>
              <w:rPr>
                <w:rFonts w:ascii="Arial" w:hAnsi="Arial" w:cs="Arial"/>
              </w:rPr>
              <w:t>250.500,00</w:t>
            </w:r>
          </w:p>
        </w:tc>
        <w:tc>
          <w:tcPr>
            <w:tcW w:w="3331" w:type="dxa"/>
            <w:tcBorders>
              <w:top w:val="single" w:sz="4" w:space="0" w:color="auto"/>
              <w:left w:val="single" w:sz="4" w:space="0" w:color="auto"/>
              <w:bottom w:val="single" w:sz="4" w:space="0" w:color="auto"/>
              <w:right w:val="single" w:sz="4" w:space="0" w:color="auto"/>
            </w:tcBorders>
          </w:tcPr>
          <w:p w:rsidR="0001643D" w:rsidRPr="00046B16" w:rsidRDefault="00F66E22" w:rsidP="00DA3700">
            <w:pPr>
              <w:jc w:val="center"/>
              <w:rPr>
                <w:rFonts w:ascii="Arial" w:hAnsi="Arial" w:cs="Arial"/>
              </w:rPr>
            </w:pPr>
            <w:r>
              <w:rPr>
                <w:rFonts w:ascii="Arial" w:hAnsi="Arial" w:cs="Arial"/>
              </w:rPr>
              <w:t>48,59</w:t>
            </w:r>
          </w:p>
        </w:tc>
      </w:tr>
      <w:tr w:rsidR="0001643D" w:rsidRPr="00046B16" w:rsidTr="00CD02C3">
        <w:trPr>
          <w:jc w:val="center"/>
        </w:trPr>
        <w:tc>
          <w:tcPr>
            <w:tcW w:w="3495" w:type="dxa"/>
            <w:tcBorders>
              <w:top w:val="single" w:sz="4" w:space="0" w:color="auto"/>
              <w:left w:val="single" w:sz="4" w:space="0" w:color="auto"/>
              <w:bottom w:val="single" w:sz="4" w:space="0" w:color="auto"/>
              <w:right w:val="single" w:sz="4" w:space="0" w:color="auto"/>
            </w:tcBorders>
          </w:tcPr>
          <w:p w:rsidR="0001643D" w:rsidRPr="00046B16" w:rsidRDefault="0001643D" w:rsidP="00CD02C3">
            <w:pPr>
              <w:rPr>
                <w:rFonts w:ascii="Arial" w:hAnsi="Arial" w:cs="Arial"/>
              </w:rPr>
            </w:pPr>
            <w:r w:rsidRPr="00046B16">
              <w:rPr>
                <w:rFonts w:ascii="Arial" w:hAnsi="Arial" w:cs="Arial"/>
              </w:rPr>
              <w:t>Pajisje</w:t>
            </w:r>
          </w:p>
        </w:tc>
        <w:tc>
          <w:tcPr>
            <w:tcW w:w="1618" w:type="dxa"/>
            <w:tcBorders>
              <w:top w:val="single" w:sz="4" w:space="0" w:color="auto"/>
              <w:left w:val="single" w:sz="4" w:space="0" w:color="auto"/>
              <w:bottom w:val="single" w:sz="4" w:space="0" w:color="auto"/>
              <w:right w:val="single" w:sz="4" w:space="0" w:color="auto"/>
            </w:tcBorders>
          </w:tcPr>
          <w:p w:rsidR="0001643D" w:rsidRPr="00046B16" w:rsidRDefault="00F66E22" w:rsidP="00DA3700">
            <w:pPr>
              <w:jc w:val="right"/>
              <w:rPr>
                <w:rFonts w:ascii="Arial" w:hAnsi="Arial" w:cs="Arial"/>
              </w:rPr>
            </w:pPr>
            <w:r>
              <w:rPr>
                <w:rFonts w:ascii="Arial" w:hAnsi="Arial" w:cs="Arial"/>
              </w:rPr>
              <w:t>170</w:t>
            </w:r>
            <w:r w:rsidR="0001643D" w:rsidRPr="00046B16">
              <w:rPr>
                <w:rFonts w:ascii="Arial" w:hAnsi="Arial" w:cs="Arial"/>
              </w:rPr>
              <w:t>.000,00</w:t>
            </w:r>
          </w:p>
        </w:tc>
        <w:tc>
          <w:tcPr>
            <w:tcW w:w="3331" w:type="dxa"/>
            <w:tcBorders>
              <w:top w:val="single" w:sz="4" w:space="0" w:color="auto"/>
              <w:left w:val="single" w:sz="4" w:space="0" w:color="auto"/>
              <w:bottom w:val="single" w:sz="4" w:space="0" w:color="auto"/>
              <w:right w:val="single" w:sz="4" w:space="0" w:color="auto"/>
            </w:tcBorders>
          </w:tcPr>
          <w:p w:rsidR="0001643D" w:rsidRPr="00046B16" w:rsidRDefault="00F66E22" w:rsidP="00DA3700">
            <w:pPr>
              <w:jc w:val="center"/>
              <w:rPr>
                <w:rFonts w:ascii="Arial" w:hAnsi="Arial" w:cs="Arial"/>
              </w:rPr>
            </w:pPr>
            <w:r>
              <w:rPr>
                <w:rFonts w:ascii="Arial" w:hAnsi="Arial" w:cs="Arial"/>
              </w:rPr>
              <w:t>32,98</w:t>
            </w:r>
          </w:p>
        </w:tc>
      </w:tr>
      <w:tr w:rsidR="00F66E22" w:rsidRPr="00046B16" w:rsidTr="00CD02C3">
        <w:trPr>
          <w:jc w:val="center"/>
        </w:trPr>
        <w:tc>
          <w:tcPr>
            <w:tcW w:w="3495" w:type="dxa"/>
            <w:tcBorders>
              <w:top w:val="single" w:sz="4" w:space="0" w:color="auto"/>
              <w:left w:val="single" w:sz="4" w:space="0" w:color="auto"/>
              <w:bottom w:val="single" w:sz="4" w:space="0" w:color="auto"/>
              <w:right w:val="single" w:sz="4" w:space="0" w:color="auto"/>
            </w:tcBorders>
          </w:tcPr>
          <w:p w:rsidR="00F66E22" w:rsidRPr="00046B16" w:rsidRDefault="00F66E22" w:rsidP="00CD02C3">
            <w:pPr>
              <w:rPr>
                <w:rFonts w:ascii="Arial" w:hAnsi="Arial" w:cs="Arial"/>
              </w:rPr>
            </w:pPr>
            <w:r w:rsidRPr="00046B16">
              <w:rPr>
                <w:rFonts w:ascii="Arial" w:hAnsi="Arial" w:cs="Arial"/>
              </w:rPr>
              <w:t>Mirëmbajtje investuese</w:t>
            </w:r>
          </w:p>
        </w:tc>
        <w:tc>
          <w:tcPr>
            <w:tcW w:w="1618" w:type="dxa"/>
            <w:tcBorders>
              <w:top w:val="single" w:sz="4" w:space="0" w:color="auto"/>
              <w:left w:val="single" w:sz="4" w:space="0" w:color="auto"/>
              <w:bottom w:val="single" w:sz="4" w:space="0" w:color="auto"/>
              <w:right w:val="single" w:sz="4" w:space="0" w:color="auto"/>
            </w:tcBorders>
          </w:tcPr>
          <w:p w:rsidR="00F66E22" w:rsidRDefault="00F66E22" w:rsidP="00DA3700">
            <w:pPr>
              <w:jc w:val="right"/>
              <w:rPr>
                <w:rFonts w:ascii="Arial" w:hAnsi="Arial" w:cs="Arial"/>
              </w:rPr>
            </w:pPr>
            <w:r>
              <w:rPr>
                <w:rFonts w:ascii="Arial" w:hAnsi="Arial" w:cs="Arial"/>
              </w:rPr>
              <w:t>5.000,00</w:t>
            </w:r>
          </w:p>
        </w:tc>
        <w:tc>
          <w:tcPr>
            <w:tcW w:w="3331" w:type="dxa"/>
            <w:tcBorders>
              <w:top w:val="single" w:sz="4" w:space="0" w:color="auto"/>
              <w:left w:val="single" w:sz="4" w:space="0" w:color="auto"/>
              <w:bottom w:val="single" w:sz="4" w:space="0" w:color="auto"/>
              <w:right w:val="single" w:sz="4" w:space="0" w:color="auto"/>
            </w:tcBorders>
          </w:tcPr>
          <w:p w:rsidR="00F66E22" w:rsidRDefault="00F66E22" w:rsidP="00DA3700">
            <w:pPr>
              <w:jc w:val="center"/>
              <w:rPr>
                <w:rFonts w:ascii="Arial" w:hAnsi="Arial" w:cs="Arial"/>
              </w:rPr>
            </w:pPr>
            <w:r>
              <w:rPr>
                <w:rFonts w:ascii="Arial" w:hAnsi="Arial" w:cs="Arial"/>
              </w:rPr>
              <w:t>0,97</w:t>
            </w:r>
          </w:p>
        </w:tc>
      </w:tr>
      <w:tr w:rsidR="00FD4D85" w:rsidRPr="00046B16" w:rsidTr="00CD02C3">
        <w:trPr>
          <w:jc w:val="center"/>
        </w:trPr>
        <w:tc>
          <w:tcPr>
            <w:tcW w:w="3495" w:type="dxa"/>
            <w:tcBorders>
              <w:top w:val="single" w:sz="4" w:space="0" w:color="auto"/>
              <w:left w:val="single" w:sz="4" w:space="0" w:color="auto"/>
              <w:bottom w:val="single" w:sz="4" w:space="0" w:color="auto"/>
              <w:right w:val="single" w:sz="4" w:space="0" w:color="auto"/>
            </w:tcBorders>
          </w:tcPr>
          <w:p w:rsidR="00FD4D85" w:rsidRPr="00046B16" w:rsidRDefault="00FD4D85" w:rsidP="00CD02C3">
            <w:pPr>
              <w:rPr>
                <w:rFonts w:ascii="Arial" w:hAnsi="Arial" w:cs="Arial"/>
              </w:rPr>
            </w:pPr>
            <w:r>
              <w:rPr>
                <w:rFonts w:ascii="Arial" w:hAnsi="Arial" w:cs="Arial"/>
              </w:rPr>
              <w:t>UE – IPA projektet</w:t>
            </w:r>
          </w:p>
        </w:tc>
        <w:tc>
          <w:tcPr>
            <w:tcW w:w="1618" w:type="dxa"/>
            <w:tcBorders>
              <w:top w:val="single" w:sz="4" w:space="0" w:color="auto"/>
              <w:left w:val="single" w:sz="4" w:space="0" w:color="auto"/>
              <w:bottom w:val="single" w:sz="4" w:space="0" w:color="auto"/>
              <w:right w:val="single" w:sz="4" w:space="0" w:color="auto"/>
            </w:tcBorders>
          </w:tcPr>
          <w:p w:rsidR="00FD4D85" w:rsidRPr="00046B16" w:rsidRDefault="00F66E22" w:rsidP="00F66E22">
            <w:pPr>
              <w:jc w:val="right"/>
              <w:rPr>
                <w:rFonts w:ascii="Arial" w:hAnsi="Arial" w:cs="Arial"/>
              </w:rPr>
            </w:pPr>
            <w:r>
              <w:rPr>
                <w:rFonts w:ascii="Arial" w:hAnsi="Arial" w:cs="Arial"/>
              </w:rPr>
              <w:t>90</w:t>
            </w:r>
            <w:r w:rsidR="00FD4D85">
              <w:rPr>
                <w:rFonts w:ascii="Arial" w:hAnsi="Arial" w:cs="Arial"/>
              </w:rPr>
              <w:t>.</w:t>
            </w:r>
            <w:r>
              <w:rPr>
                <w:rFonts w:ascii="Arial" w:hAnsi="Arial" w:cs="Arial"/>
              </w:rPr>
              <w:t>000</w:t>
            </w:r>
            <w:r w:rsidR="00FD4D85">
              <w:rPr>
                <w:rFonts w:ascii="Arial" w:hAnsi="Arial" w:cs="Arial"/>
              </w:rPr>
              <w:t>,</w:t>
            </w:r>
            <w:r>
              <w:rPr>
                <w:rFonts w:ascii="Arial" w:hAnsi="Arial" w:cs="Arial"/>
              </w:rPr>
              <w:t>00</w:t>
            </w:r>
          </w:p>
        </w:tc>
        <w:tc>
          <w:tcPr>
            <w:tcW w:w="3331" w:type="dxa"/>
            <w:tcBorders>
              <w:top w:val="single" w:sz="4" w:space="0" w:color="auto"/>
              <w:left w:val="single" w:sz="4" w:space="0" w:color="auto"/>
              <w:bottom w:val="single" w:sz="4" w:space="0" w:color="auto"/>
              <w:right w:val="single" w:sz="4" w:space="0" w:color="auto"/>
            </w:tcBorders>
          </w:tcPr>
          <w:p w:rsidR="00FD4D85" w:rsidRPr="00046B16" w:rsidRDefault="00F66E22" w:rsidP="00DA3700">
            <w:pPr>
              <w:jc w:val="center"/>
              <w:rPr>
                <w:rFonts w:ascii="Arial" w:hAnsi="Arial" w:cs="Arial"/>
              </w:rPr>
            </w:pPr>
            <w:r>
              <w:rPr>
                <w:rFonts w:ascii="Arial" w:hAnsi="Arial" w:cs="Arial"/>
              </w:rPr>
              <w:t>17,46</w:t>
            </w:r>
          </w:p>
        </w:tc>
      </w:tr>
      <w:tr w:rsidR="0001643D" w:rsidRPr="00046B16" w:rsidTr="00CD02C3">
        <w:trPr>
          <w:jc w:val="center"/>
        </w:trPr>
        <w:tc>
          <w:tcPr>
            <w:tcW w:w="3495" w:type="dxa"/>
            <w:tcBorders>
              <w:top w:val="single" w:sz="4" w:space="0" w:color="auto"/>
              <w:left w:val="single" w:sz="4" w:space="0" w:color="auto"/>
              <w:bottom w:val="single" w:sz="4" w:space="0" w:color="auto"/>
              <w:right w:val="single" w:sz="4" w:space="0" w:color="auto"/>
            </w:tcBorders>
          </w:tcPr>
          <w:p w:rsidR="0001643D" w:rsidRPr="00046B16" w:rsidRDefault="0001643D" w:rsidP="00CD02C3">
            <w:pPr>
              <w:rPr>
                <w:rFonts w:ascii="Arial" w:hAnsi="Arial" w:cs="Arial"/>
              </w:rPr>
            </w:pPr>
            <w:r w:rsidRPr="00046B16">
              <w:rPr>
                <w:rFonts w:ascii="Arial" w:hAnsi="Arial" w:cs="Arial"/>
              </w:rPr>
              <w:t>GJITHSEJT</w:t>
            </w:r>
          </w:p>
        </w:tc>
        <w:tc>
          <w:tcPr>
            <w:tcW w:w="1618" w:type="dxa"/>
            <w:tcBorders>
              <w:top w:val="single" w:sz="4" w:space="0" w:color="auto"/>
              <w:left w:val="single" w:sz="4" w:space="0" w:color="auto"/>
              <w:bottom w:val="single" w:sz="4" w:space="0" w:color="auto"/>
              <w:right w:val="single" w:sz="4" w:space="0" w:color="auto"/>
            </w:tcBorders>
          </w:tcPr>
          <w:p w:rsidR="0001643D" w:rsidRPr="00046B16" w:rsidRDefault="00F66E22" w:rsidP="00DA3700">
            <w:pPr>
              <w:jc w:val="right"/>
              <w:rPr>
                <w:rFonts w:ascii="Arial" w:hAnsi="Arial" w:cs="Arial"/>
              </w:rPr>
            </w:pPr>
            <w:r>
              <w:rPr>
                <w:rFonts w:ascii="Arial" w:hAnsi="Arial" w:cs="Arial"/>
              </w:rPr>
              <w:t>515.500</w:t>
            </w:r>
            <w:r w:rsidR="00243151">
              <w:rPr>
                <w:rFonts w:ascii="Arial" w:hAnsi="Arial" w:cs="Arial"/>
              </w:rPr>
              <w:t>,</w:t>
            </w:r>
            <w:r>
              <w:rPr>
                <w:rFonts w:ascii="Arial" w:hAnsi="Arial" w:cs="Arial"/>
              </w:rPr>
              <w:t>00</w:t>
            </w:r>
          </w:p>
        </w:tc>
        <w:tc>
          <w:tcPr>
            <w:tcW w:w="3331" w:type="dxa"/>
            <w:tcBorders>
              <w:top w:val="single" w:sz="4" w:space="0" w:color="auto"/>
              <w:left w:val="single" w:sz="4" w:space="0" w:color="auto"/>
              <w:bottom w:val="single" w:sz="4" w:space="0" w:color="auto"/>
              <w:right w:val="single" w:sz="4" w:space="0" w:color="auto"/>
            </w:tcBorders>
          </w:tcPr>
          <w:p w:rsidR="0001643D" w:rsidRPr="00046B16" w:rsidRDefault="0001643D" w:rsidP="00DA3700">
            <w:pPr>
              <w:jc w:val="center"/>
              <w:rPr>
                <w:rFonts w:ascii="Arial" w:hAnsi="Arial" w:cs="Arial"/>
              </w:rPr>
            </w:pPr>
            <w:r w:rsidRPr="00046B16">
              <w:rPr>
                <w:rFonts w:ascii="Arial" w:hAnsi="Arial" w:cs="Arial"/>
              </w:rPr>
              <w:t>100,00</w:t>
            </w:r>
          </w:p>
        </w:tc>
      </w:tr>
    </w:tbl>
    <w:p w:rsidR="00CB0801" w:rsidRPr="00046B16" w:rsidRDefault="00CB0801" w:rsidP="00CB0801">
      <w:pPr>
        <w:rPr>
          <w:rFonts w:ascii="Arial" w:hAnsi="Arial" w:cs="Arial"/>
          <w:b/>
        </w:rPr>
      </w:pPr>
    </w:p>
    <w:p w:rsidR="00CE707E" w:rsidRPr="008F445E" w:rsidRDefault="00CE707E" w:rsidP="00CE707E">
      <w:pPr>
        <w:rPr>
          <w:rFonts w:ascii="Arial" w:hAnsi="Arial" w:cs="Arial"/>
        </w:rPr>
      </w:pPr>
      <w:r w:rsidRPr="008F445E">
        <w:rPr>
          <w:rFonts w:ascii="Arial" w:hAnsi="Arial" w:cs="Arial"/>
          <w:b/>
        </w:rPr>
        <w:t>Shpenzimet kapitale</w:t>
      </w:r>
      <w:r w:rsidRPr="008F445E">
        <w:rPr>
          <w:rFonts w:ascii="Arial" w:hAnsi="Arial" w:cs="Arial"/>
        </w:rPr>
        <w:t xml:space="preserve"> përfshijnë: </w:t>
      </w:r>
    </w:p>
    <w:p w:rsidR="00CE707E" w:rsidRPr="008F445E" w:rsidRDefault="00CE707E" w:rsidP="00CE707E">
      <w:pPr>
        <w:spacing w:before="100" w:beforeAutospacing="1" w:after="100" w:afterAutospacing="1"/>
        <w:rPr>
          <w:rFonts w:ascii="Arial" w:hAnsi="Arial" w:cs="Arial"/>
          <w:b/>
          <w:lang w:val="en-US"/>
        </w:rPr>
      </w:pPr>
      <w:r w:rsidRPr="008F445E">
        <w:rPr>
          <w:rFonts w:ascii="Arial" w:hAnsi="Arial" w:cs="Arial"/>
          <w:b/>
        </w:rPr>
        <w:t>1.</w:t>
      </w:r>
      <w:r w:rsidRPr="008F445E">
        <w:rPr>
          <w:rFonts w:ascii="Arial" w:hAnsi="Arial" w:cs="Arial"/>
          <w:b/>
          <w:sz w:val="14"/>
          <w:szCs w:val="14"/>
        </w:rPr>
        <w:t xml:space="preserve">       </w:t>
      </w:r>
      <w:r w:rsidRPr="008F445E">
        <w:rPr>
          <w:rFonts w:ascii="Arial" w:hAnsi="Arial" w:cs="Arial"/>
          <w:b/>
          <w:u w:val="single"/>
        </w:rPr>
        <w:t xml:space="preserve">Shpenzimet për infrastrukturën lokale </w:t>
      </w:r>
      <w:r w:rsidR="00974060">
        <w:rPr>
          <w:rFonts w:ascii="Arial" w:hAnsi="Arial" w:cs="Arial"/>
          <w:b/>
          <w:u w:val="single"/>
        </w:rPr>
        <w:t xml:space="preserve">                                  </w:t>
      </w:r>
      <w:r w:rsidRPr="008F445E">
        <w:rPr>
          <w:rFonts w:ascii="Arial" w:hAnsi="Arial" w:cs="Arial"/>
          <w:b/>
          <w:u w:val="single"/>
        </w:rPr>
        <w:t>250.500,00 €</w:t>
      </w:r>
    </w:p>
    <w:p w:rsidR="00974060" w:rsidRPr="00974060" w:rsidRDefault="00CE707E" w:rsidP="00974060">
      <w:pPr>
        <w:pStyle w:val="ListParagraph"/>
        <w:numPr>
          <w:ilvl w:val="0"/>
          <w:numId w:val="34"/>
        </w:numPr>
        <w:spacing w:before="100" w:beforeAutospacing="1" w:after="100" w:afterAutospacing="1"/>
        <w:rPr>
          <w:rFonts w:ascii="Arial" w:hAnsi="Arial" w:cs="Arial"/>
          <w:lang w:val="en-US"/>
        </w:rPr>
      </w:pPr>
      <w:r w:rsidRPr="00974060">
        <w:rPr>
          <w:rFonts w:ascii="Arial" w:hAnsi="Arial" w:cs="Arial"/>
        </w:rPr>
        <w:t xml:space="preserve">Hartimin e zgjidhjes konceptuale dhe Projektit Kryesor - Tribuna e stadiumit të KF "Deçiq"- </w:t>
      </w:r>
      <w:r w:rsidRPr="00974060">
        <w:rPr>
          <w:rFonts w:ascii="Arial" w:hAnsi="Arial" w:cs="Arial"/>
          <w:u w:val="single"/>
        </w:rPr>
        <w:t>40.000,00€,</w:t>
      </w:r>
    </w:p>
    <w:p w:rsidR="00CE707E" w:rsidRPr="00974060" w:rsidRDefault="00CE707E" w:rsidP="00974060">
      <w:pPr>
        <w:pStyle w:val="ListParagraph"/>
        <w:numPr>
          <w:ilvl w:val="0"/>
          <w:numId w:val="34"/>
        </w:numPr>
        <w:spacing w:before="100" w:beforeAutospacing="1" w:after="100" w:afterAutospacing="1"/>
        <w:rPr>
          <w:rFonts w:ascii="Arial" w:hAnsi="Arial" w:cs="Arial"/>
          <w:lang w:val="en-US"/>
        </w:rPr>
      </w:pPr>
      <w:r w:rsidRPr="00974060">
        <w:rPr>
          <w:rFonts w:ascii="Arial" w:hAnsi="Arial" w:cs="Arial"/>
        </w:rPr>
        <w:t xml:space="preserve">Zhvillon Projektin Kryesor – tribuna e KF “Deçiq” – </w:t>
      </w:r>
      <w:r w:rsidRPr="00974060">
        <w:rPr>
          <w:rFonts w:ascii="Arial" w:hAnsi="Arial" w:cs="Arial"/>
          <w:u w:val="single"/>
        </w:rPr>
        <w:t>10.00,000€,</w:t>
      </w:r>
    </w:p>
    <w:p w:rsidR="00CE707E" w:rsidRPr="00974060" w:rsidRDefault="00CE707E" w:rsidP="00974060">
      <w:pPr>
        <w:pStyle w:val="ListParagraph"/>
        <w:numPr>
          <w:ilvl w:val="0"/>
          <w:numId w:val="34"/>
        </w:numPr>
        <w:spacing w:before="100" w:beforeAutospacing="1" w:after="100" w:afterAutospacing="1"/>
        <w:contextualSpacing/>
        <w:rPr>
          <w:rFonts w:ascii="Arial" w:hAnsi="Arial" w:cs="Arial"/>
          <w:u w:val="single"/>
          <w:lang w:val="en-US"/>
        </w:rPr>
      </w:pPr>
      <w:r w:rsidRPr="00974060">
        <w:rPr>
          <w:rFonts w:ascii="Arial" w:hAnsi="Arial" w:cs="Arial"/>
        </w:rPr>
        <w:t xml:space="preserve">Mirëmbajtja investuese e rrugëve lokale – </w:t>
      </w:r>
      <w:r w:rsidRPr="00974060">
        <w:rPr>
          <w:rFonts w:ascii="Arial" w:hAnsi="Arial" w:cs="Arial"/>
          <w:u w:val="single"/>
        </w:rPr>
        <w:t>50.000,00€</w:t>
      </w:r>
    </w:p>
    <w:p w:rsidR="00974060" w:rsidRPr="00974060" w:rsidRDefault="00CE707E" w:rsidP="00974060">
      <w:pPr>
        <w:pStyle w:val="ListParagraph"/>
        <w:numPr>
          <w:ilvl w:val="0"/>
          <w:numId w:val="34"/>
        </w:numPr>
        <w:spacing w:before="100" w:beforeAutospacing="1" w:after="100" w:afterAutospacing="1"/>
        <w:contextualSpacing/>
        <w:jc w:val="both"/>
        <w:rPr>
          <w:rFonts w:ascii="Arial" w:hAnsi="Arial" w:cs="Arial"/>
          <w:u w:val="single"/>
          <w:lang w:val="en-US"/>
        </w:rPr>
      </w:pPr>
      <w:r w:rsidRPr="00974060">
        <w:rPr>
          <w:rFonts w:ascii="Arial" w:hAnsi="Arial" w:cs="Arial"/>
        </w:rPr>
        <w:lastRenderedPageBreak/>
        <w:t xml:space="preserve">Rregullimin dhe paisjen e stazave të vrapimit pranë hekurudhës, nga nënkalimi në rrugën Tuz – Milesh deri në vendbanimin Hakshabanaj </w:t>
      </w:r>
      <w:r w:rsidRPr="00974060">
        <w:rPr>
          <w:rFonts w:ascii="Arial" w:hAnsi="Arial" w:cs="Arial"/>
          <w:u w:val="single"/>
        </w:rPr>
        <w:t>45.000,00 €,</w:t>
      </w:r>
    </w:p>
    <w:p w:rsidR="00974060" w:rsidRPr="00974060" w:rsidRDefault="00CE707E" w:rsidP="00974060">
      <w:pPr>
        <w:pStyle w:val="ListParagraph"/>
        <w:numPr>
          <w:ilvl w:val="0"/>
          <w:numId w:val="34"/>
        </w:numPr>
        <w:spacing w:before="100" w:beforeAutospacing="1" w:after="100" w:afterAutospacing="1"/>
        <w:contextualSpacing/>
        <w:rPr>
          <w:rFonts w:ascii="Arial" w:hAnsi="Arial" w:cs="Arial"/>
          <w:u w:val="single"/>
          <w:lang w:val="en-US"/>
        </w:rPr>
      </w:pPr>
      <w:r w:rsidRPr="00974060">
        <w:rPr>
          <w:rFonts w:ascii="Arial" w:hAnsi="Arial" w:cs="Arial"/>
        </w:rPr>
        <w:t>Hartimin e zgjidhjes koncep</w:t>
      </w:r>
      <w:r w:rsidR="00974060">
        <w:rPr>
          <w:rFonts w:ascii="Arial" w:hAnsi="Arial" w:cs="Arial"/>
        </w:rPr>
        <w:t xml:space="preserve">tuale dhe Projektit Kryesor për </w:t>
      </w:r>
      <w:r w:rsidRPr="00974060">
        <w:rPr>
          <w:rFonts w:ascii="Arial" w:hAnsi="Arial" w:cs="Arial"/>
        </w:rPr>
        <w:t xml:space="preserve">rekonstruksionin e rrugës Shipshabik-Dushiq- Vuksanlekaj (bajpasi me dy kalime) </w:t>
      </w:r>
      <w:r w:rsidRPr="00974060">
        <w:rPr>
          <w:rFonts w:ascii="Arial" w:hAnsi="Arial" w:cs="Arial"/>
          <w:u w:val="single"/>
        </w:rPr>
        <w:t>50.000,00 €</w:t>
      </w:r>
    </w:p>
    <w:p w:rsidR="00974060" w:rsidRPr="00974060" w:rsidRDefault="00CE707E" w:rsidP="00974060">
      <w:pPr>
        <w:pStyle w:val="ListParagraph"/>
        <w:numPr>
          <w:ilvl w:val="0"/>
          <w:numId w:val="34"/>
        </w:numPr>
        <w:spacing w:before="100" w:beforeAutospacing="1" w:after="100" w:afterAutospacing="1"/>
        <w:contextualSpacing/>
        <w:jc w:val="both"/>
        <w:rPr>
          <w:rFonts w:ascii="Arial" w:hAnsi="Arial" w:cs="Arial"/>
          <w:u w:val="single"/>
          <w:lang w:val="en-US"/>
        </w:rPr>
      </w:pPr>
      <w:r w:rsidRPr="00974060">
        <w:rPr>
          <w:rFonts w:ascii="Arial" w:hAnsi="Arial" w:cs="Arial"/>
        </w:rPr>
        <w:t>Hartimin e zgjidhjes konceptuale dhe Projektit Kryesor</w:t>
      </w:r>
      <w:r w:rsidR="00974060">
        <w:rPr>
          <w:rFonts w:ascii="Arial" w:hAnsi="Arial" w:cs="Arial"/>
        </w:rPr>
        <w:t xml:space="preserve"> për </w:t>
      </w:r>
      <w:r w:rsidRPr="00974060">
        <w:rPr>
          <w:rFonts w:ascii="Arial" w:hAnsi="Arial" w:cs="Arial"/>
        </w:rPr>
        <w:t xml:space="preserve">rekonstruksionin e rrugës Podgoricë – tuz nga kthesa për Shipshanik deri te kisha katolike </w:t>
      </w:r>
      <w:r w:rsidRPr="00974060">
        <w:rPr>
          <w:rFonts w:ascii="Arial" w:hAnsi="Arial" w:cs="Arial"/>
          <w:u w:val="single"/>
        </w:rPr>
        <w:t>5.500,00 €</w:t>
      </w:r>
    </w:p>
    <w:p w:rsidR="00974060" w:rsidRPr="00974060" w:rsidRDefault="00CE707E" w:rsidP="00974060">
      <w:pPr>
        <w:pStyle w:val="ListParagraph"/>
        <w:numPr>
          <w:ilvl w:val="0"/>
          <w:numId w:val="34"/>
        </w:numPr>
        <w:spacing w:before="100" w:beforeAutospacing="1" w:after="100" w:afterAutospacing="1"/>
        <w:contextualSpacing/>
        <w:rPr>
          <w:rFonts w:ascii="Arial" w:hAnsi="Arial" w:cs="Arial"/>
          <w:u w:val="single"/>
          <w:lang w:val="en-US"/>
        </w:rPr>
      </w:pPr>
      <w:r w:rsidRPr="00974060">
        <w:rPr>
          <w:rFonts w:ascii="Arial" w:hAnsi="Arial" w:cs="Arial"/>
        </w:rPr>
        <w:t xml:space="preserve">Rregullimin e sheshit të qytetit </w:t>
      </w:r>
      <w:r w:rsidRPr="00974060">
        <w:rPr>
          <w:rFonts w:ascii="Arial" w:hAnsi="Arial" w:cs="Arial"/>
          <w:u w:val="single"/>
        </w:rPr>
        <w:t>30.000,00 €</w:t>
      </w:r>
    </w:p>
    <w:p w:rsidR="00CE707E" w:rsidRPr="00974060" w:rsidRDefault="00CE707E" w:rsidP="00974060">
      <w:pPr>
        <w:pStyle w:val="ListParagraph"/>
        <w:numPr>
          <w:ilvl w:val="0"/>
          <w:numId w:val="34"/>
        </w:numPr>
        <w:spacing w:before="100" w:beforeAutospacing="1" w:after="100" w:afterAutospacing="1"/>
        <w:contextualSpacing/>
        <w:rPr>
          <w:rFonts w:ascii="Arial" w:hAnsi="Arial" w:cs="Arial"/>
          <w:u w:val="single"/>
          <w:lang w:val="en-US"/>
        </w:rPr>
      </w:pPr>
      <w:r w:rsidRPr="00974060">
        <w:rPr>
          <w:rFonts w:ascii="Arial" w:hAnsi="Arial" w:cs="Arial"/>
        </w:rPr>
        <w:t xml:space="preserve">Rregullimi i sinjalistikës rrugore </w:t>
      </w:r>
      <w:r w:rsidRPr="00974060">
        <w:rPr>
          <w:rFonts w:ascii="Arial" w:hAnsi="Arial" w:cs="Arial"/>
          <w:u w:val="single"/>
        </w:rPr>
        <w:t>10.000,00 €</w:t>
      </w:r>
    </w:p>
    <w:p w:rsidR="00CE707E" w:rsidRPr="008F445E" w:rsidRDefault="00CE707E" w:rsidP="00CE707E">
      <w:pPr>
        <w:spacing w:before="100" w:beforeAutospacing="1" w:after="100" w:afterAutospacing="1"/>
        <w:ind w:hanging="360"/>
        <w:rPr>
          <w:rFonts w:ascii="Arial" w:hAnsi="Arial" w:cs="Arial"/>
          <w:b/>
          <w:lang w:val="en-US"/>
        </w:rPr>
      </w:pPr>
      <w:r w:rsidRPr="008F445E">
        <w:rPr>
          <w:rFonts w:ascii="Arial" w:hAnsi="Arial" w:cs="Arial"/>
          <w:b/>
        </w:rPr>
        <w:t>2.</w:t>
      </w:r>
      <w:r w:rsidRPr="008F445E">
        <w:rPr>
          <w:rFonts w:ascii="Arial" w:hAnsi="Arial" w:cs="Arial"/>
          <w:b/>
          <w:sz w:val="14"/>
          <w:szCs w:val="14"/>
        </w:rPr>
        <w:t xml:space="preserve">       </w:t>
      </w:r>
      <w:r w:rsidRPr="008F445E">
        <w:rPr>
          <w:rFonts w:ascii="Arial" w:hAnsi="Arial" w:cs="Arial"/>
          <w:b/>
          <w:u w:val="single"/>
        </w:rPr>
        <w:t xml:space="preserve">Paisje </w:t>
      </w:r>
      <w:r>
        <w:rPr>
          <w:rFonts w:ascii="Arial" w:hAnsi="Arial" w:cs="Arial"/>
          <w:b/>
          <w:u w:val="single"/>
        </w:rPr>
        <w:t xml:space="preserve">                                                                                                </w:t>
      </w:r>
      <w:r w:rsidRPr="008F445E">
        <w:rPr>
          <w:rFonts w:ascii="Arial" w:hAnsi="Arial" w:cs="Arial"/>
          <w:b/>
          <w:u w:val="single"/>
        </w:rPr>
        <w:t>170.000,00€</w:t>
      </w:r>
    </w:p>
    <w:p w:rsidR="00CE707E" w:rsidRPr="00974060" w:rsidRDefault="00CE707E" w:rsidP="00974060">
      <w:pPr>
        <w:pStyle w:val="ListParagraph"/>
        <w:numPr>
          <w:ilvl w:val="0"/>
          <w:numId w:val="33"/>
        </w:numPr>
        <w:spacing w:before="100" w:beforeAutospacing="1" w:after="100" w:afterAutospacing="1"/>
        <w:contextualSpacing/>
        <w:rPr>
          <w:rFonts w:ascii="Arial" w:hAnsi="Arial" w:cs="Arial"/>
          <w:lang w:val="en-US"/>
        </w:rPr>
      </w:pPr>
      <w:r w:rsidRPr="00974060">
        <w:rPr>
          <w:rFonts w:ascii="Arial" w:hAnsi="Arial" w:cs="Arial"/>
        </w:rPr>
        <w:t xml:space="preserve">Paisje zyrtare, inventar për organet e shërbimet e sapoformuara në shumën prej </w:t>
      </w:r>
      <w:r w:rsidRPr="00974060">
        <w:rPr>
          <w:rFonts w:ascii="Arial" w:hAnsi="Arial" w:cs="Arial"/>
          <w:u w:val="single"/>
        </w:rPr>
        <w:t>95.000,00€</w:t>
      </w:r>
    </w:p>
    <w:p w:rsidR="00CE707E" w:rsidRPr="00974060" w:rsidRDefault="00CE707E" w:rsidP="00974060">
      <w:pPr>
        <w:pStyle w:val="ListParagraph"/>
        <w:numPr>
          <w:ilvl w:val="0"/>
          <w:numId w:val="32"/>
        </w:numPr>
        <w:spacing w:before="100" w:beforeAutospacing="1" w:after="100" w:afterAutospacing="1"/>
        <w:contextualSpacing/>
        <w:rPr>
          <w:rFonts w:ascii="Arial" w:hAnsi="Arial" w:cs="Arial"/>
          <w:u w:val="single"/>
          <w:lang w:val="en-US"/>
        </w:rPr>
      </w:pPr>
      <w:r w:rsidRPr="00974060">
        <w:rPr>
          <w:rFonts w:ascii="Arial" w:hAnsi="Arial" w:cs="Arial"/>
        </w:rPr>
        <w:t xml:space="preserve">Porositja e automjeteve zyrtare për nevojat e organeve të sapoformuara (Administrata e të ardhurave publike lokale, Policia komunale, Drejtoria për ndërtim, pronë dhe investime, sekretariate dhe shërbime)në shumën prej </w:t>
      </w:r>
      <w:r w:rsidRPr="00974060">
        <w:rPr>
          <w:rFonts w:ascii="Arial" w:hAnsi="Arial" w:cs="Arial"/>
          <w:u w:val="single"/>
        </w:rPr>
        <w:t>50.000,00 €</w:t>
      </w:r>
    </w:p>
    <w:p w:rsidR="00CE707E" w:rsidRPr="00974060" w:rsidRDefault="00CE707E" w:rsidP="00974060">
      <w:pPr>
        <w:pStyle w:val="ListParagraph"/>
        <w:numPr>
          <w:ilvl w:val="0"/>
          <w:numId w:val="31"/>
        </w:numPr>
        <w:spacing w:before="100" w:beforeAutospacing="1" w:after="100" w:afterAutospacing="1"/>
        <w:contextualSpacing/>
        <w:rPr>
          <w:rFonts w:ascii="Arial" w:hAnsi="Arial" w:cs="Arial"/>
          <w:u w:val="single"/>
          <w:lang w:val="en-US"/>
        </w:rPr>
      </w:pPr>
      <w:r w:rsidRPr="00974060">
        <w:rPr>
          <w:rFonts w:ascii="Arial" w:hAnsi="Arial" w:cs="Arial"/>
        </w:rPr>
        <w:t xml:space="preserve">Paisje kompjuterike në shumën prej </w:t>
      </w:r>
      <w:r w:rsidRPr="00974060">
        <w:rPr>
          <w:rFonts w:ascii="Arial" w:hAnsi="Arial" w:cs="Arial"/>
          <w:u w:val="single"/>
        </w:rPr>
        <w:t>25.000,00 €</w:t>
      </w:r>
    </w:p>
    <w:p w:rsidR="00CE707E" w:rsidRPr="008F445E" w:rsidRDefault="00CE707E" w:rsidP="00CE707E">
      <w:pPr>
        <w:spacing w:before="100" w:beforeAutospacing="1" w:after="100" w:afterAutospacing="1"/>
        <w:ind w:hanging="360"/>
        <w:rPr>
          <w:rFonts w:ascii="Arial" w:hAnsi="Arial" w:cs="Arial"/>
          <w:b/>
          <w:lang w:val="en-US"/>
        </w:rPr>
      </w:pPr>
      <w:r w:rsidRPr="008F445E">
        <w:rPr>
          <w:rFonts w:ascii="Arial" w:hAnsi="Arial" w:cs="Arial"/>
          <w:b/>
        </w:rPr>
        <w:t>3.</w:t>
      </w:r>
      <w:r w:rsidRPr="008F445E">
        <w:rPr>
          <w:rFonts w:ascii="Arial" w:hAnsi="Arial" w:cs="Arial"/>
          <w:b/>
          <w:sz w:val="14"/>
          <w:szCs w:val="14"/>
        </w:rPr>
        <w:t xml:space="preserve">       </w:t>
      </w:r>
      <w:r w:rsidRPr="008F445E">
        <w:rPr>
          <w:rFonts w:ascii="Arial" w:hAnsi="Arial" w:cs="Arial"/>
          <w:b/>
          <w:u w:val="single"/>
        </w:rPr>
        <w:t xml:space="preserve">Mirëmbajtja investuese </w:t>
      </w:r>
      <w:r w:rsidRPr="00974060">
        <w:rPr>
          <w:rFonts w:ascii="Arial" w:hAnsi="Arial" w:cs="Arial"/>
          <w:b/>
          <w:u w:val="single"/>
        </w:rPr>
        <w:t xml:space="preserve">                                                                     </w:t>
      </w:r>
      <w:r w:rsidRPr="008F445E">
        <w:rPr>
          <w:rFonts w:ascii="Arial" w:hAnsi="Arial" w:cs="Arial"/>
          <w:b/>
          <w:u w:val="single"/>
        </w:rPr>
        <w:t>5.000,00 €</w:t>
      </w:r>
    </w:p>
    <w:p w:rsidR="00974060" w:rsidRPr="00974060" w:rsidRDefault="00CE707E" w:rsidP="00974060">
      <w:pPr>
        <w:spacing w:before="100" w:beforeAutospacing="1" w:after="100" w:afterAutospacing="1"/>
        <w:ind w:hanging="360"/>
        <w:rPr>
          <w:rFonts w:ascii="Arial" w:hAnsi="Arial" w:cs="Arial"/>
          <w:b/>
          <w:lang w:val="en-US"/>
        </w:rPr>
      </w:pPr>
      <w:r w:rsidRPr="008F445E">
        <w:rPr>
          <w:rFonts w:ascii="Arial" w:hAnsi="Arial" w:cs="Arial"/>
        </w:rPr>
        <w:t>4</w:t>
      </w:r>
      <w:r w:rsidRPr="008F445E">
        <w:rPr>
          <w:rFonts w:ascii="Arial" w:hAnsi="Arial" w:cs="Arial"/>
          <w:b/>
        </w:rPr>
        <w:t>.</w:t>
      </w:r>
      <w:r w:rsidRPr="008F445E">
        <w:rPr>
          <w:rFonts w:ascii="Arial" w:hAnsi="Arial" w:cs="Arial"/>
          <w:b/>
          <w:sz w:val="14"/>
          <w:szCs w:val="14"/>
        </w:rPr>
        <w:t xml:space="preserve">       </w:t>
      </w:r>
      <w:r w:rsidRPr="008F445E">
        <w:rPr>
          <w:rFonts w:ascii="Arial" w:hAnsi="Arial" w:cs="Arial"/>
          <w:b/>
          <w:u w:val="single"/>
        </w:rPr>
        <w:t>Tra</w:t>
      </w:r>
      <w:r w:rsidRPr="00974060">
        <w:rPr>
          <w:rFonts w:ascii="Arial" w:hAnsi="Arial" w:cs="Arial"/>
          <w:b/>
          <w:u w:val="single"/>
        </w:rPr>
        <w:t>ns</w:t>
      </w:r>
      <w:r w:rsidRPr="008F445E">
        <w:rPr>
          <w:rFonts w:ascii="Arial" w:hAnsi="Arial" w:cs="Arial"/>
          <w:b/>
          <w:u w:val="single"/>
        </w:rPr>
        <w:t>fe</w:t>
      </w:r>
      <w:r w:rsidRPr="00974060">
        <w:rPr>
          <w:rFonts w:ascii="Arial" w:hAnsi="Arial" w:cs="Arial"/>
          <w:b/>
          <w:u w:val="single"/>
        </w:rPr>
        <w:t xml:space="preserve">rtata për projekte                                            </w:t>
      </w:r>
      <w:r w:rsidR="00974060">
        <w:rPr>
          <w:rFonts w:ascii="Arial" w:hAnsi="Arial" w:cs="Arial"/>
          <w:b/>
          <w:u w:val="single"/>
        </w:rPr>
        <w:t xml:space="preserve">                     </w:t>
      </w:r>
      <w:r w:rsidRPr="00974060">
        <w:rPr>
          <w:rFonts w:ascii="Arial" w:hAnsi="Arial" w:cs="Arial"/>
          <w:b/>
          <w:u w:val="single"/>
        </w:rPr>
        <w:t xml:space="preserve"> </w:t>
      </w:r>
      <w:r w:rsidRPr="008F445E">
        <w:rPr>
          <w:rFonts w:ascii="Arial" w:hAnsi="Arial" w:cs="Arial"/>
          <w:b/>
          <w:u w:val="single"/>
        </w:rPr>
        <w:t>90.000,00</w:t>
      </w:r>
      <w:r w:rsidR="00974060">
        <w:rPr>
          <w:rFonts w:ascii="Arial" w:hAnsi="Arial" w:cs="Arial"/>
          <w:b/>
          <w:u w:val="single"/>
        </w:rPr>
        <w:t xml:space="preserve"> </w:t>
      </w:r>
      <w:r w:rsidRPr="008F445E">
        <w:rPr>
          <w:rFonts w:ascii="Arial" w:hAnsi="Arial" w:cs="Arial"/>
          <w:b/>
          <w:u w:val="single"/>
        </w:rPr>
        <w:t>€</w:t>
      </w:r>
    </w:p>
    <w:p w:rsidR="00CE707E" w:rsidRPr="00974060" w:rsidRDefault="00CE707E" w:rsidP="00CE707E">
      <w:pPr>
        <w:pStyle w:val="ListParagraph"/>
        <w:numPr>
          <w:ilvl w:val="0"/>
          <w:numId w:val="31"/>
        </w:numPr>
        <w:spacing w:before="100" w:beforeAutospacing="1" w:after="100" w:afterAutospacing="1"/>
        <w:jc w:val="both"/>
        <w:rPr>
          <w:rFonts w:ascii="Arial" w:hAnsi="Arial" w:cs="Arial"/>
          <w:lang w:val="en-US"/>
        </w:rPr>
      </w:pPr>
      <w:r w:rsidRPr="00974060">
        <w:rPr>
          <w:rFonts w:ascii="Arial" w:hAnsi="Arial" w:cs="Arial"/>
        </w:rPr>
        <w:t>Është planifikuara shuma prej 90.000,00 € për inplementimin e projektit P.A.S:T4 Future (Promoting accessible and sustainable tourism)  në kuadër  të programit INTERREG Itali- Shqipëri-Mal i Zi</w:t>
      </w:r>
    </w:p>
    <w:p w:rsidR="00F96B66" w:rsidRPr="00046B16" w:rsidRDefault="00937066" w:rsidP="00AE43A2">
      <w:pPr>
        <w:pBdr>
          <w:top w:val="single" w:sz="4" w:space="1" w:color="auto"/>
          <w:bottom w:val="single" w:sz="4" w:space="1" w:color="auto"/>
        </w:pBdr>
        <w:tabs>
          <w:tab w:val="left" w:pos="5529"/>
          <w:tab w:val="left" w:pos="5812"/>
        </w:tabs>
        <w:jc w:val="both"/>
        <w:rPr>
          <w:rFonts w:ascii="Arial" w:hAnsi="Arial" w:cs="Arial"/>
          <w:b/>
          <w:sz w:val="30"/>
          <w:szCs w:val="30"/>
        </w:rPr>
      </w:pPr>
      <w:r w:rsidRPr="00046B16">
        <w:rPr>
          <w:rFonts w:ascii="Arial" w:hAnsi="Arial" w:cs="Arial"/>
          <w:b/>
          <w:sz w:val="28"/>
          <w:szCs w:val="28"/>
        </w:rPr>
        <w:t>SHPENZIMET E PËRGJITHSHME KAPITALE:</w:t>
      </w:r>
      <w:r w:rsidR="00AE43A2" w:rsidRPr="00046B16">
        <w:rPr>
          <w:rFonts w:ascii="Arial" w:hAnsi="Arial" w:cs="Arial"/>
          <w:b/>
          <w:sz w:val="30"/>
          <w:szCs w:val="30"/>
        </w:rPr>
        <w:t xml:space="preserve">        </w:t>
      </w:r>
      <w:r w:rsidR="00974060">
        <w:rPr>
          <w:rFonts w:ascii="Arial" w:hAnsi="Arial" w:cs="Arial"/>
          <w:b/>
          <w:sz w:val="30"/>
          <w:szCs w:val="30"/>
        </w:rPr>
        <w:t>515</w:t>
      </w:r>
      <w:r w:rsidR="00AE43A2" w:rsidRPr="00046B16">
        <w:rPr>
          <w:rFonts w:ascii="Arial" w:hAnsi="Arial" w:cs="Arial"/>
          <w:b/>
          <w:sz w:val="30"/>
          <w:szCs w:val="30"/>
        </w:rPr>
        <w:t>.</w:t>
      </w:r>
      <w:r w:rsidR="00974060">
        <w:rPr>
          <w:rFonts w:ascii="Arial" w:hAnsi="Arial" w:cs="Arial"/>
          <w:b/>
          <w:sz w:val="30"/>
          <w:szCs w:val="30"/>
        </w:rPr>
        <w:t>500</w:t>
      </w:r>
      <w:r w:rsidR="00AE43A2" w:rsidRPr="00046B16">
        <w:rPr>
          <w:rFonts w:ascii="Arial" w:hAnsi="Arial" w:cs="Arial"/>
          <w:b/>
          <w:sz w:val="30"/>
          <w:szCs w:val="30"/>
        </w:rPr>
        <w:t>,</w:t>
      </w:r>
      <w:r w:rsidR="00974060">
        <w:rPr>
          <w:rFonts w:ascii="Arial" w:hAnsi="Arial" w:cs="Arial"/>
          <w:b/>
          <w:sz w:val="30"/>
          <w:szCs w:val="30"/>
        </w:rPr>
        <w:t>00</w:t>
      </w:r>
      <w:r w:rsidR="00AE43A2" w:rsidRPr="00046B16">
        <w:rPr>
          <w:rFonts w:ascii="Arial" w:hAnsi="Arial" w:cs="Arial"/>
          <w:b/>
          <w:sz w:val="30"/>
          <w:szCs w:val="30"/>
        </w:rPr>
        <w:t xml:space="preserve"> €</w:t>
      </w:r>
    </w:p>
    <w:p w:rsidR="00C9080A" w:rsidRPr="00974060" w:rsidRDefault="007F47BC" w:rsidP="00C9080A">
      <w:pPr>
        <w:jc w:val="both"/>
        <w:rPr>
          <w:rFonts w:ascii="Arial" w:hAnsi="Arial" w:cs="Arial"/>
          <w:sz w:val="28"/>
          <w:szCs w:val="28"/>
        </w:rPr>
      </w:pPr>
      <w:r w:rsidRPr="00046B16">
        <w:rPr>
          <w:rFonts w:ascii="Arial" w:hAnsi="Arial" w:cs="Arial"/>
          <w:sz w:val="28"/>
          <w:szCs w:val="28"/>
        </w:rPr>
        <w:tab/>
      </w:r>
      <w:r w:rsidRPr="00046B16">
        <w:rPr>
          <w:rFonts w:ascii="Arial" w:hAnsi="Arial" w:cs="Arial"/>
          <w:sz w:val="28"/>
          <w:szCs w:val="28"/>
        </w:rPr>
        <w:tab/>
      </w:r>
      <w:r w:rsidRPr="00046B16">
        <w:rPr>
          <w:rFonts w:ascii="Arial" w:hAnsi="Arial" w:cs="Arial"/>
          <w:sz w:val="28"/>
          <w:szCs w:val="28"/>
        </w:rPr>
        <w:tab/>
      </w:r>
      <w:r w:rsidRPr="00046B16">
        <w:rPr>
          <w:rFonts w:ascii="Arial" w:hAnsi="Arial" w:cs="Arial"/>
          <w:sz w:val="28"/>
          <w:szCs w:val="28"/>
        </w:rPr>
        <w:tab/>
      </w:r>
    </w:p>
    <w:p w:rsidR="00C9080A" w:rsidRPr="005E4FFF" w:rsidRDefault="00C9080A" w:rsidP="00C9080A">
      <w:pPr>
        <w:rPr>
          <w:rFonts w:ascii="Arial" w:hAnsi="Arial" w:cs="Arial"/>
        </w:rPr>
      </w:pPr>
      <w:r w:rsidRPr="005E4FFF">
        <w:rPr>
          <w:rFonts w:ascii="Arial" w:hAnsi="Arial" w:cs="Arial"/>
          <w:b/>
          <w:color w:val="000000"/>
          <w:sz w:val="28"/>
          <w:szCs w:val="28"/>
          <w:u w:val="single"/>
        </w:rPr>
        <w:t>Pagesa e obligimeve nga periudhat paraardhëse</w:t>
      </w:r>
    </w:p>
    <w:p w:rsidR="00C9080A" w:rsidRPr="005E4FFF" w:rsidRDefault="00C9080A" w:rsidP="00C9080A">
      <w:pPr>
        <w:jc w:val="both"/>
        <w:rPr>
          <w:rFonts w:ascii="Arial" w:hAnsi="Arial" w:cs="Arial"/>
          <w:sz w:val="28"/>
          <w:szCs w:val="28"/>
        </w:rPr>
      </w:pPr>
    </w:p>
    <w:p w:rsidR="003A3AB2" w:rsidRPr="00046B16" w:rsidRDefault="005E4FFF" w:rsidP="0096602D">
      <w:pPr>
        <w:jc w:val="both"/>
        <w:rPr>
          <w:rFonts w:ascii="Arial" w:hAnsi="Arial" w:cs="Arial"/>
          <w:b/>
          <w:u w:val="single"/>
        </w:rPr>
      </w:pPr>
      <w:r w:rsidRPr="005E4FFF">
        <w:rPr>
          <w:rFonts w:ascii="Arial" w:hAnsi="Arial" w:cs="Arial"/>
        </w:rPr>
        <w:t>Pagesa</w:t>
      </w:r>
      <w:r w:rsidR="00C9080A" w:rsidRPr="005E4FFF">
        <w:rPr>
          <w:rFonts w:ascii="Arial" w:hAnsi="Arial" w:cs="Arial"/>
        </w:rPr>
        <w:t xml:space="preserve"> e obligimeve nga periudhat paraardhëse në shumën  </w:t>
      </w:r>
      <w:r w:rsidR="00243151" w:rsidRPr="005E4FFF">
        <w:rPr>
          <w:rFonts w:ascii="Arial" w:hAnsi="Arial" w:cs="Arial"/>
          <w:b/>
          <w:u w:val="single"/>
        </w:rPr>
        <w:t>15.000</w:t>
      </w:r>
      <w:r w:rsidR="00C9080A" w:rsidRPr="005E4FFF">
        <w:rPr>
          <w:rFonts w:ascii="Arial" w:hAnsi="Arial" w:cs="Arial"/>
          <w:b/>
          <w:u w:val="single"/>
        </w:rPr>
        <w:t>,00 €.</w:t>
      </w:r>
    </w:p>
    <w:p w:rsidR="003A3AB2" w:rsidRPr="00046B16" w:rsidRDefault="003A3AB2" w:rsidP="0096602D">
      <w:pPr>
        <w:jc w:val="both"/>
        <w:rPr>
          <w:rFonts w:ascii="Arial" w:hAnsi="Arial" w:cs="Arial"/>
          <w:b/>
          <w:u w:val="single"/>
        </w:rPr>
      </w:pPr>
    </w:p>
    <w:p w:rsidR="003A3AB2" w:rsidRPr="00046B16" w:rsidRDefault="003A3AB2" w:rsidP="003A3AB2">
      <w:pPr>
        <w:rPr>
          <w:rFonts w:ascii="Arial" w:hAnsi="Arial" w:cs="Arial"/>
        </w:rPr>
      </w:pPr>
      <w:r w:rsidRPr="00046B16">
        <w:rPr>
          <w:rFonts w:ascii="Arial" w:hAnsi="Arial" w:cs="Arial"/>
          <w:b/>
          <w:color w:val="000000"/>
          <w:sz w:val="28"/>
          <w:szCs w:val="28"/>
          <w:u w:val="single"/>
        </w:rPr>
        <w:t>Mjetet rezervë</w:t>
      </w:r>
    </w:p>
    <w:p w:rsidR="003A3AB2" w:rsidRPr="00046B16" w:rsidRDefault="003A3AB2" w:rsidP="003A3AB2">
      <w:pPr>
        <w:jc w:val="both"/>
        <w:rPr>
          <w:rFonts w:ascii="Arial" w:hAnsi="Arial" w:cs="Arial"/>
          <w:sz w:val="28"/>
          <w:szCs w:val="28"/>
        </w:rPr>
      </w:pPr>
    </w:p>
    <w:p w:rsidR="00F66E22" w:rsidRDefault="003A3AB2" w:rsidP="003A3AB2">
      <w:pPr>
        <w:jc w:val="both"/>
        <w:rPr>
          <w:rFonts w:ascii="Arial" w:hAnsi="Arial" w:cs="Arial"/>
        </w:rPr>
      </w:pPr>
      <w:r w:rsidRPr="00046B16">
        <w:rPr>
          <w:rFonts w:ascii="Arial" w:hAnsi="Arial" w:cs="Arial"/>
        </w:rPr>
        <w:t xml:space="preserve">Komuna e Tuzit i ka planifikuar mjetet rezervë në shumën  </w:t>
      </w:r>
      <w:r w:rsidR="00243151">
        <w:rPr>
          <w:rFonts w:ascii="Arial" w:hAnsi="Arial" w:cs="Arial"/>
          <w:b/>
          <w:u w:val="single"/>
        </w:rPr>
        <w:t>10</w:t>
      </w:r>
      <w:r w:rsidRPr="00046B16">
        <w:rPr>
          <w:rFonts w:ascii="Arial" w:hAnsi="Arial" w:cs="Arial"/>
          <w:b/>
          <w:u w:val="single"/>
        </w:rPr>
        <w:t>.000,00 €,</w:t>
      </w:r>
      <w:r w:rsidRPr="00046B16">
        <w:rPr>
          <w:rFonts w:ascii="Arial" w:hAnsi="Arial" w:cs="Arial"/>
        </w:rPr>
        <w:t xml:space="preserve"> dhe atë</w:t>
      </w:r>
      <w:r w:rsidR="00534CD6">
        <w:rPr>
          <w:rFonts w:ascii="Arial" w:hAnsi="Arial" w:cs="Arial"/>
        </w:rPr>
        <w:t>:</w:t>
      </w:r>
    </w:p>
    <w:p w:rsidR="00F66E22" w:rsidRPr="00F66E22" w:rsidRDefault="00243151" w:rsidP="00F66E22">
      <w:pPr>
        <w:pStyle w:val="ListParagraph"/>
        <w:numPr>
          <w:ilvl w:val="0"/>
          <w:numId w:val="30"/>
        </w:numPr>
        <w:jc w:val="both"/>
        <w:rPr>
          <w:rFonts w:ascii="Arial" w:hAnsi="Arial" w:cs="Arial"/>
        </w:rPr>
      </w:pPr>
      <w:r w:rsidRPr="00F66E22">
        <w:rPr>
          <w:rFonts w:ascii="Arial" w:hAnsi="Arial" w:cs="Arial"/>
        </w:rPr>
        <w:t>për rezervat vijuese buxhetore 5</w:t>
      </w:r>
      <w:r w:rsidR="003A3AB2" w:rsidRPr="00F66E22">
        <w:rPr>
          <w:rFonts w:ascii="Arial" w:hAnsi="Arial" w:cs="Arial"/>
        </w:rPr>
        <w:t xml:space="preserve">.000,00€ dhe </w:t>
      </w:r>
    </w:p>
    <w:p w:rsidR="003A3AB2" w:rsidRPr="00974060" w:rsidRDefault="003A3AB2" w:rsidP="0096602D">
      <w:pPr>
        <w:pStyle w:val="ListParagraph"/>
        <w:numPr>
          <w:ilvl w:val="0"/>
          <w:numId w:val="30"/>
        </w:numPr>
        <w:jc w:val="both"/>
        <w:rPr>
          <w:rFonts w:ascii="Arial" w:hAnsi="Arial" w:cs="Arial"/>
        </w:rPr>
      </w:pPr>
      <w:r w:rsidRPr="00F66E22">
        <w:rPr>
          <w:rFonts w:ascii="Arial" w:hAnsi="Arial" w:cs="Arial"/>
        </w:rPr>
        <w:t>për rezervat e përhershme buxhetore 5.000,00€.</w:t>
      </w:r>
    </w:p>
    <w:p w:rsidR="0096602D" w:rsidRPr="00046B16" w:rsidRDefault="0096602D" w:rsidP="0085321C">
      <w:pPr>
        <w:jc w:val="center"/>
        <w:rPr>
          <w:rFonts w:ascii="Arial" w:hAnsi="Arial" w:cs="Arial"/>
        </w:rPr>
      </w:pPr>
    </w:p>
    <w:p w:rsidR="0096602D" w:rsidRPr="00046B16" w:rsidRDefault="0096602D" w:rsidP="0085321C">
      <w:pPr>
        <w:jc w:val="center"/>
        <w:rPr>
          <w:rFonts w:ascii="Arial" w:hAnsi="Arial" w:cs="Arial"/>
        </w:rPr>
      </w:pPr>
    </w:p>
    <w:p w:rsidR="0096602D" w:rsidRPr="00046B16" w:rsidRDefault="0096602D" w:rsidP="0085321C">
      <w:pPr>
        <w:jc w:val="center"/>
        <w:rPr>
          <w:rFonts w:ascii="Arial" w:hAnsi="Arial" w:cs="Arial"/>
        </w:rPr>
      </w:pPr>
    </w:p>
    <w:p w:rsidR="006557E5" w:rsidRPr="00046B16" w:rsidRDefault="0016049C" w:rsidP="0085321C">
      <w:pPr>
        <w:jc w:val="center"/>
        <w:rPr>
          <w:rFonts w:ascii="Arial" w:hAnsi="Arial" w:cs="Arial"/>
        </w:rPr>
      </w:pPr>
      <w:r w:rsidRPr="00046B16">
        <w:rPr>
          <w:rFonts w:ascii="Arial" w:hAnsi="Arial" w:cs="Arial"/>
        </w:rPr>
        <w:t>*****</w:t>
      </w:r>
    </w:p>
    <w:sectPr w:rsidR="006557E5" w:rsidRPr="00046B16" w:rsidSect="007D4DF4">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8C" w:rsidRDefault="00AE318C">
      <w:r>
        <w:separator/>
      </w:r>
    </w:p>
  </w:endnote>
  <w:endnote w:type="continuationSeparator" w:id="0">
    <w:p w:rsidR="00AE318C" w:rsidRDefault="00AE3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93" w:rsidRDefault="001F0BDE" w:rsidP="0051031D">
    <w:pPr>
      <w:pStyle w:val="Footer"/>
      <w:framePr w:wrap="around" w:vAnchor="text" w:hAnchor="margin" w:xAlign="right" w:y="1"/>
      <w:rPr>
        <w:rStyle w:val="PageNumber"/>
      </w:rPr>
    </w:pPr>
    <w:r>
      <w:rPr>
        <w:rStyle w:val="PageNumber"/>
      </w:rPr>
      <w:fldChar w:fldCharType="begin"/>
    </w:r>
    <w:r w:rsidR="000A4693">
      <w:rPr>
        <w:rStyle w:val="PageNumber"/>
      </w:rPr>
      <w:instrText xml:space="preserve">PAGE  </w:instrText>
    </w:r>
    <w:r>
      <w:rPr>
        <w:rStyle w:val="PageNumber"/>
      </w:rPr>
      <w:fldChar w:fldCharType="end"/>
    </w:r>
  </w:p>
  <w:p w:rsidR="000A4693" w:rsidRDefault="000A4693" w:rsidP="007D6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693" w:rsidRDefault="001F0BDE" w:rsidP="0051031D">
    <w:pPr>
      <w:pStyle w:val="Footer"/>
      <w:framePr w:wrap="around" w:vAnchor="text" w:hAnchor="margin" w:xAlign="right" w:y="1"/>
      <w:rPr>
        <w:rStyle w:val="PageNumber"/>
      </w:rPr>
    </w:pPr>
    <w:r>
      <w:rPr>
        <w:rStyle w:val="PageNumber"/>
      </w:rPr>
      <w:fldChar w:fldCharType="begin"/>
    </w:r>
    <w:r w:rsidR="000A4693">
      <w:rPr>
        <w:rStyle w:val="PageNumber"/>
      </w:rPr>
      <w:instrText xml:space="preserve">PAGE  </w:instrText>
    </w:r>
    <w:r>
      <w:rPr>
        <w:rStyle w:val="PageNumber"/>
      </w:rPr>
      <w:fldChar w:fldCharType="separate"/>
    </w:r>
    <w:r w:rsidR="00BB5C16">
      <w:rPr>
        <w:rStyle w:val="PageNumber"/>
        <w:noProof/>
      </w:rPr>
      <w:t>3</w:t>
    </w:r>
    <w:r>
      <w:rPr>
        <w:rStyle w:val="PageNumber"/>
      </w:rPr>
      <w:fldChar w:fldCharType="end"/>
    </w:r>
  </w:p>
  <w:p w:rsidR="000A4693" w:rsidRDefault="000A4693" w:rsidP="007D61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8C" w:rsidRDefault="00AE318C">
      <w:r>
        <w:separator/>
      </w:r>
    </w:p>
  </w:footnote>
  <w:footnote w:type="continuationSeparator" w:id="0">
    <w:p w:rsidR="00AE318C" w:rsidRDefault="00AE3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566"/>
    <w:multiLevelType w:val="hybridMultilevel"/>
    <w:tmpl w:val="526A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6CA1"/>
    <w:multiLevelType w:val="hybridMultilevel"/>
    <w:tmpl w:val="64D4A6C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12933445"/>
    <w:multiLevelType w:val="hybridMultilevel"/>
    <w:tmpl w:val="0A60804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345F8"/>
    <w:multiLevelType w:val="hybridMultilevel"/>
    <w:tmpl w:val="EF5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25EAF"/>
    <w:multiLevelType w:val="hybridMultilevel"/>
    <w:tmpl w:val="C3DA2DF8"/>
    <w:lvl w:ilvl="0" w:tplc="404E8590">
      <w:start w:val="1"/>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C6B597C"/>
    <w:multiLevelType w:val="hybridMultilevel"/>
    <w:tmpl w:val="55762A5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nsid w:val="1D1C64A8"/>
    <w:multiLevelType w:val="hybridMultilevel"/>
    <w:tmpl w:val="6FC40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FB7699"/>
    <w:multiLevelType w:val="hybridMultilevel"/>
    <w:tmpl w:val="2A9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E0D8B"/>
    <w:multiLevelType w:val="hybridMultilevel"/>
    <w:tmpl w:val="72C2DD0C"/>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D3580"/>
    <w:multiLevelType w:val="hybridMultilevel"/>
    <w:tmpl w:val="1058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17C10"/>
    <w:multiLevelType w:val="hybridMultilevel"/>
    <w:tmpl w:val="6BC2741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nsid w:val="2E64725D"/>
    <w:multiLevelType w:val="hybridMultilevel"/>
    <w:tmpl w:val="367E0ED2"/>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F51D8F"/>
    <w:multiLevelType w:val="hybridMultilevel"/>
    <w:tmpl w:val="812CEFEE"/>
    <w:lvl w:ilvl="0" w:tplc="404E859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2D7D41"/>
    <w:multiLevelType w:val="hybridMultilevel"/>
    <w:tmpl w:val="0A8629EC"/>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602ED"/>
    <w:multiLevelType w:val="hybridMultilevel"/>
    <w:tmpl w:val="B648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F7E9C"/>
    <w:multiLevelType w:val="hybridMultilevel"/>
    <w:tmpl w:val="07A8FD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F5B3CC2"/>
    <w:multiLevelType w:val="hybridMultilevel"/>
    <w:tmpl w:val="7F4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462F4"/>
    <w:multiLevelType w:val="hybridMultilevel"/>
    <w:tmpl w:val="0398556C"/>
    <w:lvl w:ilvl="0" w:tplc="1FB25CC6">
      <w:numFmt w:val="bullet"/>
      <w:lvlText w:val="-"/>
      <w:lvlJc w:val="left"/>
      <w:pPr>
        <w:ind w:left="720" w:hanging="360"/>
      </w:pPr>
      <w:rPr>
        <w:rFonts w:ascii="Arial" w:eastAsia="Times New Roman" w:hAnsi="Arial" w:cs="Arial" w:hint="default"/>
      </w:rPr>
    </w:lvl>
    <w:lvl w:ilvl="1" w:tplc="404E859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86CC1"/>
    <w:multiLevelType w:val="hybridMultilevel"/>
    <w:tmpl w:val="6974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86F71"/>
    <w:multiLevelType w:val="hybridMultilevel"/>
    <w:tmpl w:val="380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31A50"/>
    <w:multiLevelType w:val="hybridMultilevel"/>
    <w:tmpl w:val="ABE4C20C"/>
    <w:lvl w:ilvl="0" w:tplc="404E859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694EBC"/>
    <w:multiLevelType w:val="hybridMultilevel"/>
    <w:tmpl w:val="A6D82948"/>
    <w:lvl w:ilvl="0" w:tplc="404E859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DB204E"/>
    <w:multiLevelType w:val="hybridMultilevel"/>
    <w:tmpl w:val="015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67114"/>
    <w:multiLevelType w:val="hybridMultilevel"/>
    <w:tmpl w:val="DAB28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F76E4"/>
    <w:multiLevelType w:val="hybridMultilevel"/>
    <w:tmpl w:val="D2F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53A54"/>
    <w:multiLevelType w:val="hybridMultilevel"/>
    <w:tmpl w:val="EA32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F59CB"/>
    <w:multiLevelType w:val="hybridMultilevel"/>
    <w:tmpl w:val="27FEAE02"/>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272ACB"/>
    <w:multiLevelType w:val="hybridMultilevel"/>
    <w:tmpl w:val="D36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90979"/>
    <w:multiLevelType w:val="hybridMultilevel"/>
    <w:tmpl w:val="857421E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nsid w:val="6E9228F8"/>
    <w:multiLevelType w:val="hybridMultilevel"/>
    <w:tmpl w:val="F79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23EF8"/>
    <w:multiLevelType w:val="hybridMultilevel"/>
    <w:tmpl w:val="3C5849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4545B"/>
    <w:multiLevelType w:val="hybridMultilevel"/>
    <w:tmpl w:val="E746251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nsid w:val="7B926CF9"/>
    <w:multiLevelType w:val="hybridMultilevel"/>
    <w:tmpl w:val="CC30D2F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3">
    <w:nsid w:val="7D8B07CC"/>
    <w:multiLevelType w:val="hybridMultilevel"/>
    <w:tmpl w:val="B3C4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3"/>
  </w:num>
  <w:num w:numId="4">
    <w:abstractNumId w:val="14"/>
  </w:num>
  <w:num w:numId="5">
    <w:abstractNumId w:val="24"/>
  </w:num>
  <w:num w:numId="6">
    <w:abstractNumId w:val="16"/>
  </w:num>
  <w:num w:numId="7">
    <w:abstractNumId w:val="27"/>
  </w:num>
  <w:num w:numId="8">
    <w:abstractNumId w:val="18"/>
  </w:num>
  <w:num w:numId="9">
    <w:abstractNumId w:val="7"/>
  </w:num>
  <w:num w:numId="10">
    <w:abstractNumId w:val="6"/>
  </w:num>
  <w:num w:numId="11">
    <w:abstractNumId w:val="3"/>
  </w:num>
  <w:num w:numId="12">
    <w:abstractNumId w:val="22"/>
  </w:num>
  <w:num w:numId="13">
    <w:abstractNumId w:val="32"/>
  </w:num>
  <w:num w:numId="14">
    <w:abstractNumId w:val="29"/>
  </w:num>
  <w:num w:numId="15">
    <w:abstractNumId w:val="25"/>
  </w:num>
  <w:num w:numId="16">
    <w:abstractNumId w:val="0"/>
  </w:num>
  <w:num w:numId="17">
    <w:abstractNumId w:val="10"/>
  </w:num>
  <w:num w:numId="18">
    <w:abstractNumId w:val="31"/>
  </w:num>
  <w:num w:numId="19">
    <w:abstractNumId w:val="33"/>
  </w:num>
  <w:num w:numId="20">
    <w:abstractNumId w:val="1"/>
  </w:num>
  <w:num w:numId="21">
    <w:abstractNumId w:val="28"/>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9"/>
  </w:num>
  <w:num w:numId="26">
    <w:abstractNumId w:val="30"/>
  </w:num>
  <w:num w:numId="27">
    <w:abstractNumId w:val="8"/>
  </w:num>
  <w:num w:numId="28">
    <w:abstractNumId w:val="17"/>
  </w:num>
  <w:num w:numId="29">
    <w:abstractNumId w:val="13"/>
  </w:num>
  <w:num w:numId="30">
    <w:abstractNumId w:val="2"/>
  </w:num>
  <w:num w:numId="31">
    <w:abstractNumId w:val="20"/>
  </w:num>
  <w:num w:numId="32">
    <w:abstractNumId w:val="21"/>
  </w:num>
  <w:num w:numId="33">
    <w:abstractNumId w:val="12"/>
  </w:num>
  <w:num w:numId="34">
    <w:abstractNumId w:val="4"/>
  </w:num>
  <w:num w:numId="35">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257728"/>
    <w:rsid w:val="0000099C"/>
    <w:rsid w:val="000066E0"/>
    <w:rsid w:val="00007EE8"/>
    <w:rsid w:val="0001487E"/>
    <w:rsid w:val="00014F7B"/>
    <w:rsid w:val="0001556C"/>
    <w:rsid w:val="0001643D"/>
    <w:rsid w:val="00017BC3"/>
    <w:rsid w:val="000214FA"/>
    <w:rsid w:val="00021A13"/>
    <w:rsid w:val="00023287"/>
    <w:rsid w:val="0002486F"/>
    <w:rsid w:val="00026C58"/>
    <w:rsid w:val="00026CFE"/>
    <w:rsid w:val="00030C87"/>
    <w:rsid w:val="00034802"/>
    <w:rsid w:val="00036F2A"/>
    <w:rsid w:val="00041F15"/>
    <w:rsid w:val="00042204"/>
    <w:rsid w:val="00043AFC"/>
    <w:rsid w:val="00043FEE"/>
    <w:rsid w:val="00046B16"/>
    <w:rsid w:val="00055E4D"/>
    <w:rsid w:val="00056EE8"/>
    <w:rsid w:val="0005731E"/>
    <w:rsid w:val="000604B2"/>
    <w:rsid w:val="00061125"/>
    <w:rsid w:val="00061557"/>
    <w:rsid w:val="00062B72"/>
    <w:rsid w:val="00062F00"/>
    <w:rsid w:val="00065EA1"/>
    <w:rsid w:val="00067C96"/>
    <w:rsid w:val="00070AA8"/>
    <w:rsid w:val="00070DD3"/>
    <w:rsid w:val="0007322C"/>
    <w:rsid w:val="000748F4"/>
    <w:rsid w:val="00075260"/>
    <w:rsid w:val="00075E02"/>
    <w:rsid w:val="00076758"/>
    <w:rsid w:val="0008035B"/>
    <w:rsid w:val="00082638"/>
    <w:rsid w:val="00082678"/>
    <w:rsid w:val="000835EF"/>
    <w:rsid w:val="000838A3"/>
    <w:rsid w:val="000849C2"/>
    <w:rsid w:val="0008507F"/>
    <w:rsid w:val="00085D46"/>
    <w:rsid w:val="0009042A"/>
    <w:rsid w:val="00091F8D"/>
    <w:rsid w:val="00094B04"/>
    <w:rsid w:val="0009506E"/>
    <w:rsid w:val="00096EF0"/>
    <w:rsid w:val="000A115E"/>
    <w:rsid w:val="000A1428"/>
    <w:rsid w:val="000A4693"/>
    <w:rsid w:val="000B0025"/>
    <w:rsid w:val="000B0745"/>
    <w:rsid w:val="000B2CFD"/>
    <w:rsid w:val="000B3252"/>
    <w:rsid w:val="000B3CB1"/>
    <w:rsid w:val="000B743D"/>
    <w:rsid w:val="000B7B5A"/>
    <w:rsid w:val="000C07E4"/>
    <w:rsid w:val="000C0A29"/>
    <w:rsid w:val="000C1E9D"/>
    <w:rsid w:val="000D0FBC"/>
    <w:rsid w:val="000D2DD6"/>
    <w:rsid w:val="000D3018"/>
    <w:rsid w:val="000D56AB"/>
    <w:rsid w:val="000D601A"/>
    <w:rsid w:val="000D6C97"/>
    <w:rsid w:val="000E2908"/>
    <w:rsid w:val="000E537C"/>
    <w:rsid w:val="000E6AE7"/>
    <w:rsid w:val="000F18C7"/>
    <w:rsid w:val="000F3F56"/>
    <w:rsid w:val="000F68D8"/>
    <w:rsid w:val="00100718"/>
    <w:rsid w:val="00103CBA"/>
    <w:rsid w:val="00107899"/>
    <w:rsid w:val="00111C05"/>
    <w:rsid w:val="00113B3F"/>
    <w:rsid w:val="00113C4B"/>
    <w:rsid w:val="00117513"/>
    <w:rsid w:val="0012102F"/>
    <w:rsid w:val="00121B2F"/>
    <w:rsid w:val="00122096"/>
    <w:rsid w:val="00122D55"/>
    <w:rsid w:val="00122D80"/>
    <w:rsid w:val="00123993"/>
    <w:rsid w:val="00124D4C"/>
    <w:rsid w:val="001262C2"/>
    <w:rsid w:val="00126B8C"/>
    <w:rsid w:val="00127063"/>
    <w:rsid w:val="0013186E"/>
    <w:rsid w:val="00132835"/>
    <w:rsid w:val="001400DE"/>
    <w:rsid w:val="00140536"/>
    <w:rsid w:val="001414C0"/>
    <w:rsid w:val="00141619"/>
    <w:rsid w:val="00142337"/>
    <w:rsid w:val="0014252B"/>
    <w:rsid w:val="00143015"/>
    <w:rsid w:val="001444BD"/>
    <w:rsid w:val="00151FBC"/>
    <w:rsid w:val="001544DF"/>
    <w:rsid w:val="0016049C"/>
    <w:rsid w:val="0016266C"/>
    <w:rsid w:val="0016394A"/>
    <w:rsid w:val="00163B84"/>
    <w:rsid w:val="00172926"/>
    <w:rsid w:val="001744CD"/>
    <w:rsid w:val="00174896"/>
    <w:rsid w:val="001758D0"/>
    <w:rsid w:val="0017637D"/>
    <w:rsid w:val="00181672"/>
    <w:rsid w:val="00182FF2"/>
    <w:rsid w:val="00184DF6"/>
    <w:rsid w:val="00187FBC"/>
    <w:rsid w:val="001920B6"/>
    <w:rsid w:val="00192436"/>
    <w:rsid w:val="0019566F"/>
    <w:rsid w:val="00195841"/>
    <w:rsid w:val="001A4024"/>
    <w:rsid w:val="001A6087"/>
    <w:rsid w:val="001A6E2D"/>
    <w:rsid w:val="001B1ABD"/>
    <w:rsid w:val="001B3687"/>
    <w:rsid w:val="001B4230"/>
    <w:rsid w:val="001B757C"/>
    <w:rsid w:val="001C25D9"/>
    <w:rsid w:val="001C269E"/>
    <w:rsid w:val="001C335F"/>
    <w:rsid w:val="001D0CBC"/>
    <w:rsid w:val="001D20DF"/>
    <w:rsid w:val="001D28A2"/>
    <w:rsid w:val="001D2E27"/>
    <w:rsid w:val="001D3573"/>
    <w:rsid w:val="001D5746"/>
    <w:rsid w:val="001D61EA"/>
    <w:rsid w:val="001D697F"/>
    <w:rsid w:val="001E3C99"/>
    <w:rsid w:val="001E53C5"/>
    <w:rsid w:val="001E6722"/>
    <w:rsid w:val="001F0826"/>
    <w:rsid w:val="001F0BDE"/>
    <w:rsid w:val="001F3DA6"/>
    <w:rsid w:val="001F4290"/>
    <w:rsid w:val="001F47C5"/>
    <w:rsid w:val="001F4D09"/>
    <w:rsid w:val="001F4D9A"/>
    <w:rsid w:val="001F4E5E"/>
    <w:rsid w:val="001F5932"/>
    <w:rsid w:val="001F76F1"/>
    <w:rsid w:val="00200986"/>
    <w:rsid w:val="0020134D"/>
    <w:rsid w:val="002029C5"/>
    <w:rsid w:val="002035F4"/>
    <w:rsid w:val="00204363"/>
    <w:rsid w:val="00206C46"/>
    <w:rsid w:val="00207BB5"/>
    <w:rsid w:val="00210DFC"/>
    <w:rsid w:val="0021107A"/>
    <w:rsid w:val="0021330D"/>
    <w:rsid w:val="0021376C"/>
    <w:rsid w:val="00214D92"/>
    <w:rsid w:val="0021777B"/>
    <w:rsid w:val="0022045F"/>
    <w:rsid w:val="00220A58"/>
    <w:rsid w:val="0022441F"/>
    <w:rsid w:val="00224F3B"/>
    <w:rsid w:val="00227549"/>
    <w:rsid w:val="00230247"/>
    <w:rsid w:val="0023079E"/>
    <w:rsid w:val="00230E5E"/>
    <w:rsid w:val="00231D17"/>
    <w:rsid w:val="00231DBD"/>
    <w:rsid w:val="002376BE"/>
    <w:rsid w:val="0024185D"/>
    <w:rsid w:val="00243151"/>
    <w:rsid w:val="002440C8"/>
    <w:rsid w:val="00246D4F"/>
    <w:rsid w:val="00247903"/>
    <w:rsid w:val="00252011"/>
    <w:rsid w:val="00252422"/>
    <w:rsid w:val="00252A21"/>
    <w:rsid w:val="00254D44"/>
    <w:rsid w:val="00256C3F"/>
    <w:rsid w:val="00257728"/>
    <w:rsid w:val="00261429"/>
    <w:rsid w:val="0026178B"/>
    <w:rsid w:val="00262877"/>
    <w:rsid w:val="00263410"/>
    <w:rsid w:val="0027096C"/>
    <w:rsid w:val="002727BD"/>
    <w:rsid w:val="00272E11"/>
    <w:rsid w:val="00273F45"/>
    <w:rsid w:val="00273F97"/>
    <w:rsid w:val="0028419E"/>
    <w:rsid w:val="00284977"/>
    <w:rsid w:val="00285DE2"/>
    <w:rsid w:val="00286993"/>
    <w:rsid w:val="00287650"/>
    <w:rsid w:val="002912D1"/>
    <w:rsid w:val="00291890"/>
    <w:rsid w:val="00291B32"/>
    <w:rsid w:val="00292D48"/>
    <w:rsid w:val="002A1265"/>
    <w:rsid w:val="002A145E"/>
    <w:rsid w:val="002A2491"/>
    <w:rsid w:val="002A42AE"/>
    <w:rsid w:val="002B098C"/>
    <w:rsid w:val="002B0A15"/>
    <w:rsid w:val="002B2E5A"/>
    <w:rsid w:val="002B5C05"/>
    <w:rsid w:val="002B6759"/>
    <w:rsid w:val="002B698D"/>
    <w:rsid w:val="002C1C94"/>
    <w:rsid w:val="002C3C13"/>
    <w:rsid w:val="002C4BD8"/>
    <w:rsid w:val="002D07AE"/>
    <w:rsid w:val="002D1F3A"/>
    <w:rsid w:val="002D65F6"/>
    <w:rsid w:val="002D75C6"/>
    <w:rsid w:val="002E2D17"/>
    <w:rsid w:val="002E4601"/>
    <w:rsid w:val="002E5F8E"/>
    <w:rsid w:val="002E60B7"/>
    <w:rsid w:val="002E638B"/>
    <w:rsid w:val="002E7833"/>
    <w:rsid w:val="002F3111"/>
    <w:rsid w:val="002F3203"/>
    <w:rsid w:val="002F4CAE"/>
    <w:rsid w:val="002F508B"/>
    <w:rsid w:val="002F6206"/>
    <w:rsid w:val="0030018B"/>
    <w:rsid w:val="003001B4"/>
    <w:rsid w:val="0030497B"/>
    <w:rsid w:val="00313F8C"/>
    <w:rsid w:val="00321489"/>
    <w:rsid w:val="00323953"/>
    <w:rsid w:val="003241A3"/>
    <w:rsid w:val="00324E97"/>
    <w:rsid w:val="0032545B"/>
    <w:rsid w:val="00326342"/>
    <w:rsid w:val="00330A4E"/>
    <w:rsid w:val="00332318"/>
    <w:rsid w:val="00333280"/>
    <w:rsid w:val="003342D3"/>
    <w:rsid w:val="00337C91"/>
    <w:rsid w:val="003426C1"/>
    <w:rsid w:val="00342FD7"/>
    <w:rsid w:val="003434AA"/>
    <w:rsid w:val="003442A1"/>
    <w:rsid w:val="00344B2E"/>
    <w:rsid w:val="00344D40"/>
    <w:rsid w:val="00345DED"/>
    <w:rsid w:val="003511EE"/>
    <w:rsid w:val="00352E66"/>
    <w:rsid w:val="00352E8D"/>
    <w:rsid w:val="003552BE"/>
    <w:rsid w:val="003559F3"/>
    <w:rsid w:val="0035776C"/>
    <w:rsid w:val="0036183A"/>
    <w:rsid w:val="00361FF5"/>
    <w:rsid w:val="00365D45"/>
    <w:rsid w:val="0036619A"/>
    <w:rsid w:val="00367ED5"/>
    <w:rsid w:val="003701AA"/>
    <w:rsid w:val="00370602"/>
    <w:rsid w:val="00370E09"/>
    <w:rsid w:val="0037673F"/>
    <w:rsid w:val="00383BE2"/>
    <w:rsid w:val="00383D16"/>
    <w:rsid w:val="003846C9"/>
    <w:rsid w:val="003855C8"/>
    <w:rsid w:val="00385C32"/>
    <w:rsid w:val="0038654F"/>
    <w:rsid w:val="00391345"/>
    <w:rsid w:val="00393EDF"/>
    <w:rsid w:val="003960A4"/>
    <w:rsid w:val="003975B7"/>
    <w:rsid w:val="003A069B"/>
    <w:rsid w:val="003A1348"/>
    <w:rsid w:val="003A2B40"/>
    <w:rsid w:val="003A35C2"/>
    <w:rsid w:val="003A3AB2"/>
    <w:rsid w:val="003A4E6B"/>
    <w:rsid w:val="003B06B0"/>
    <w:rsid w:val="003B12A9"/>
    <w:rsid w:val="003B21C8"/>
    <w:rsid w:val="003B21D8"/>
    <w:rsid w:val="003B284B"/>
    <w:rsid w:val="003B54A6"/>
    <w:rsid w:val="003C21F9"/>
    <w:rsid w:val="003D1743"/>
    <w:rsid w:val="003D6C28"/>
    <w:rsid w:val="003E0EBF"/>
    <w:rsid w:val="003E334E"/>
    <w:rsid w:val="003E3501"/>
    <w:rsid w:val="003E4D12"/>
    <w:rsid w:val="003E5F82"/>
    <w:rsid w:val="003E6FEC"/>
    <w:rsid w:val="003F181C"/>
    <w:rsid w:val="003F1F08"/>
    <w:rsid w:val="003F2A41"/>
    <w:rsid w:val="00403F7F"/>
    <w:rsid w:val="004042CD"/>
    <w:rsid w:val="004049ED"/>
    <w:rsid w:val="004055C1"/>
    <w:rsid w:val="0040715D"/>
    <w:rsid w:val="0040750C"/>
    <w:rsid w:val="00407DBA"/>
    <w:rsid w:val="00410132"/>
    <w:rsid w:val="00410B67"/>
    <w:rsid w:val="004114F4"/>
    <w:rsid w:val="00412A26"/>
    <w:rsid w:val="0041335C"/>
    <w:rsid w:val="00417382"/>
    <w:rsid w:val="00421DBB"/>
    <w:rsid w:val="0042341C"/>
    <w:rsid w:val="004235CF"/>
    <w:rsid w:val="00425133"/>
    <w:rsid w:val="00430D49"/>
    <w:rsid w:val="00434938"/>
    <w:rsid w:val="00434B9D"/>
    <w:rsid w:val="0043624A"/>
    <w:rsid w:val="004364E3"/>
    <w:rsid w:val="004365BA"/>
    <w:rsid w:val="004366B2"/>
    <w:rsid w:val="0043746F"/>
    <w:rsid w:val="004423F7"/>
    <w:rsid w:val="00443337"/>
    <w:rsid w:val="00443BDC"/>
    <w:rsid w:val="00444846"/>
    <w:rsid w:val="004449E8"/>
    <w:rsid w:val="00447448"/>
    <w:rsid w:val="004509F9"/>
    <w:rsid w:val="00452B0B"/>
    <w:rsid w:val="00453348"/>
    <w:rsid w:val="00455BE7"/>
    <w:rsid w:val="00460BC2"/>
    <w:rsid w:val="00462B39"/>
    <w:rsid w:val="00464E67"/>
    <w:rsid w:val="00467B89"/>
    <w:rsid w:val="00472252"/>
    <w:rsid w:val="00473421"/>
    <w:rsid w:val="004744B9"/>
    <w:rsid w:val="00475891"/>
    <w:rsid w:val="004761BE"/>
    <w:rsid w:val="00481317"/>
    <w:rsid w:val="00481CF6"/>
    <w:rsid w:val="0048480D"/>
    <w:rsid w:val="00491606"/>
    <w:rsid w:val="00496671"/>
    <w:rsid w:val="004A2065"/>
    <w:rsid w:val="004A5E30"/>
    <w:rsid w:val="004A62A2"/>
    <w:rsid w:val="004A645E"/>
    <w:rsid w:val="004B1865"/>
    <w:rsid w:val="004B28F1"/>
    <w:rsid w:val="004B6CD2"/>
    <w:rsid w:val="004B74FD"/>
    <w:rsid w:val="004B7590"/>
    <w:rsid w:val="004C29D8"/>
    <w:rsid w:val="004D1EB3"/>
    <w:rsid w:val="004D32FB"/>
    <w:rsid w:val="004D5405"/>
    <w:rsid w:val="004D59EF"/>
    <w:rsid w:val="004E03E1"/>
    <w:rsid w:val="004E312B"/>
    <w:rsid w:val="004E4E7E"/>
    <w:rsid w:val="004F0829"/>
    <w:rsid w:val="004F1221"/>
    <w:rsid w:val="004F2606"/>
    <w:rsid w:val="004F5803"/>
    <w:rsid w:val="004F5B9B"/>
    <w:rsid w:val="004F7571"/>
    <w:rsid w:val="004F75E1"/>
    <w:rsid w:val="00500E46"/>
    <w:rsid w:val="0050683E"/>
    <w:rsid w:val="00507E26"/>
    <w:rsid w:val="0051031D"/>
    <w:rsid w:val="00511EAD"/>
    <w:rsid w:val="00514DB8"/>
    <w:rsid w:val="00515DEB"/>
    <w:rsid w:val="005165C6"/>
    <w:rsid w:val="00521425"/>
    <w:rsid w:val="005248A6"/>
    <w:rsid w:val="005300A5"/>
    <w:rsid w:val="0053196D"/>
    <w:rsid w:val="00533FA6"/>
    <w:rsid w:val="00534CD6"/>
    <w:rsid w:val="00536597"/>
    <w:rsid w:val="005370AB"/>
    <w:rsid w:val="00544C11"/>
    <w:rsid w:val="00545B87"/>
    <w:rsid w:val="00547A04"/>
    <w:rsid w:val="00551F04"/>
    <w:rsid w:val="00552162"/>
    <w:rsid w:val="005534D4"/>
    <w:rsid w:val="005556D3"/>
    <w:rsid w:val="00555C13"/>
    <w:rsid w:val="00566B48"/>
    <w:rsid w:val="005671A8"/>
    <w:rsid w:val="005708CD"/>
    <w:rsid w:val="00571CDC"/>
    <w:rsid w:val="005737C9"/>
    <w:rsid w:val="00573E9D"/>
    <w:rsid w:val="00580BC9"/>
    <w:rsid w:val="00580EF2"/>
    <w:rsid w:val="0058189A"/>
    <w:rsid w:val="0058707F"/>
    <w:rsid w:val="005875DB"/>
    <w:rsid w:val="00587AEA"/>
    <w:rsid w:val="00590EEC"/>
    <w:rsid w:val="00595931"/>
    <w:rsid w:val="005A0C41"/>
    <w:rsid w:val="005A2485"/>
    <w:rsid w:val="005A37A5"/>
    <w:rsid w:val="005A4B01"/>
    <w:rsid w:val="005A59D3"/>
    <w:rsid w:val="005A61DB"/>
    <w:rsid w:val="005B2B0F"/>
    <w:rsid w:val="005B35A6"/>
    <w:rsid w:val="005B3A8A"/>
    <w:rsid w:val="005B40BD"/>
    <w:rsid w:val="005B4AD7"/>
    <w:rsid w:val="005B4ECC"/>
    <w:rsid w:val="005B58E7"/>
    <w:rsid w:val="005B6F3E"/>
    <w:rsid w:val="005B7005"/>
    <w:rsid w:val="005C34AF"/>
    <w:rsid w:val="005C3972"/>
    <w:rsid w:val="005C7A87"/>
    <w:rsid w:val="005D70BC"/>
    <w:rsid w:val="005E10AC"/>
    <w:rsid w:val="005E1380"/>
    <w:rsid w:val="005E399E"/>
    <w:rsid w:val="005E4089"/>
    <w:rsid w:val="005E4CEB"/>
    <w:rsid w:val="005E4FFF"/>
    <w:rsid w:val="005F0331"/>
    <w:rsid w:val="005F0FEA"/>
    <w:rsid w:val="005F3658"/>
    <w:rsid w:val="005F44BD"/>
    <w:rsid w:val="0060058D"/>
    <w:rsid w:val="00601E8B"/>
    <w:rsid w:val="00602E2D"/>
    <w:rsid w:val="00603B97"/>
    <w:rsid w:val="00604A57"/>
    <w:rsid w:val="00604CE4"/>
    <w:rsid w:val="006066A1"/>
    <w:rsid w:val="00606F13"/>
    <w:rsid w:val="00607A4C"/>
    <w:rsid w:val="00610C4A"/>
    <w:rsid w:val="00613B7E"/>
    <w:rsid w:val="00617497"/>
    <w:rsid w:val="00617DBF"/>
    <w:rsid w:val="00617EB0"/>
    <w:rsid w:val="00617FCA"/>
    <w:rsid w:val="0062119A"/>
    <w:rsid w:val="00627F80"/>
    <w:rsid w:val="00633F23"/>
    <w:rsid w:val="006356FA"/>
    <w:rsid w:val="00635AF0"/>
    <w:rsid w:val="0063650E"/>
    <w:rsid w:val="00637066"/>
    <w:rsid w:val="0064284D"/>
    <w:rsid w:val="00643274"/>
    <w:rsid w:val="00644422"/>
    <w:rsid w:val="00645E58"/>
    <w:rsid w:val="006463B0"/>
    <w:rsid w:val="006557E5"/>
    <w:rsid w:val="00655863"/>
    <w:rsid w:val="006604F2"/>
    <w:rsid w:val="00660A4D"/>
    <w:rsid w:val="0066309D"/>
    <w:rsid w:val="00664A0B"/>
    <w:rsid w:val="00665734"/>
    <w:rsid w:val="00670FB5"/>
    <w:rsid w:val="00671741"/>
    <w:rsid w:val="00672111"/>
    <w:rsid w:val="00672D40"/>
    <w:rsid w:val="0067382B"/>
    <w:rsid w:val="00675891"/>
    <w:rsid w:val="00677AEC"/>
    <w:rsid w:val="00681B00"/>
    <w:rsid w:val="006821AF"/>
    <w:rsid w:val="006905B4"/>
    <w:rsid w:val="00693248"/>
    <w:rsid w:val="00695B8E"/>
    <w:rsid w:val="00697B89"/>
    <w:rsid w:val="006A1759"/>
    <w:rsid w:val="006A30C1"/>
    <w:rsid w:val="006A388C"/>
    <w:rsid w:val="006A3C1E"/>
    <w:rsid w:val="006A3DA7"/>
    <w:rsid w:val="006A7E2B"/>
    <w:rsid w:val="006B0502"/>
    <w:rsid w:val="006B0B5B"/>
    <w:rsid w:val="006B14E4"/>
    <w:rsid w:val="006B20F2"/>
    <w:rsid w:val="006B2365"/>
    <w:rsid w:val="006B2967"/>
    <w:rsid w:val="006B2B96"/>
    <w:rsid w:val="006C60D9"/>
    <w:rsid w:val="006C7E91"/>
    <w:rsid w:val="006D0120"/>
    <w:rsid w:val="006D6661"/>
    <w:rsid w:val="006D7272"/>
    <w:rsid w:val="006D78C3"/>
    <w:rsid w:val="006E0E5F"/>
    <w:rsid w:val="006E27B1"/>
    <w:rsid w:val="006E4FAC"/>
    <w:rsid w:val="006E5E13"/>
    <w:rsid w:val="006E6936"/>
    <w:rsid w:val="006F2DE0"/>
    <w:rsid w:val="006F3FF9"/>
    <w:rsid w:val="006F4403"/>
    <w:rsid w:val="006F4835"/>
    <w:rsid w:val="006F6654"/>
    <w:rsid w:val="00701D4B"/>
    <w:rsid w:val="00701EF5"/>
    <w:rsid w:val="0070473D"/>
    <w:rsid w:val="0070535D"/>
    <w:rsid w:val="00710AC7"/>
    <w:rsid w:val="00710CD6"/>
    <w:rsid w:val="00714F91"/>
    <w:rsid w:val="00714F9E"/>
    <w:rsid w:val="007152A2"/>
    <w:rsid w:val="00717A6E"/>
    <w:rsid w:val="007236B1"/>
    <w:rsid w:val="00723D95"/>
    <w:rsid w:val="007329EF"/>
    <w:rsid w:val="00733897"/>
    <w:rsid w:val="00735387"/>
    <w:rsid w:val="00740C55"/>
    <w:rsid w:val="007417BB"/>
    <w:rsid w:val="00743229"/>
    <w:rsid w:val="007475A5"/>
    <w:rsid w:val="0075099E"/>
    <w:rsid w:val="00753682"/>
    <w:rsid w:val="007573D7"/>
    <w:rsid w:val="00757A31"/>
    <w:rsid w:val="00761755"/>
    <w:rsid w:val="00766B80"/>
    <w:rsid w:val="00770D01"/>
    <w:rsid w:val="00770D08"/>
    <w:rsid w:val="00774091"/>
    <w:rsid w:val="00774637"/>
    <w:rsid w:val="00775599"/>
    <w:rsid w:val="00777FF0"/>
    <w:rsid w:val="00780CA6"/>
    <w:rsid w:val="00780D7D"/>
    <w:rsid w:val="0078217A"/>
    <w:rsid w:val="007846FA"/>
    <w:rsid w:val="00795921"/>
    <w:rsid w:val="00796F17"/>
    <w:rsid w:val="007A17BE"/>
    <w:rsid w:val="007A1C9A"/>
    <w:rsid w:val="007A3C19"/>
    <w:rsid w:val="007A4B7B"/>
    <w:rsid w:val="007A55C5"/>
    <w:rsid w:val="007B008A"/>
    <w:rsid w:val="007B34F7"/>
    <w:rsid w:val="007B47BD"/>
    <w:rsid w:val="007B5CEC"/>
    <w:rsid w:val="007B6506"/>
    <w:rsid w:val="007B70AA"/>
    <w:rsid w:val="007B794B"/>
    <w:rsid w:val="007C0029"/>
    <w:rsid w:val="007C3C28"/>
    <w:rsid w:val="007C6793"/>
    <w:rsid w:val="007C71F4"/>
    <w:rsid w:val="007C7471"/>
    <w:rsid w:val="007D011D"/>
    <w:rsid w:val="007D1DE9"/>
    <w:rsid w:val="007D1F30"/>
    <w:rsid w:val="007D2E54"/>
    <w:rsid w:val="007D4DF4"/>
    <w:rsid w:val="007D6130"/>
    <w:rsid w:val="007D7274"/>
    <w:rsid w:val="007E4247"/>
    <w:rsid w:val="007E57B5"/>
    <w:rsid w:val="007E61B7"/>
    <w:rsid w:val="007F09E6"/>
    <w:rsid w:val="007F0AB6"/>
    <w:rsid w:val="007F1BA1"/>
    <w:rsid w:val="007F318F"/>
    <w:rsid w:val="007F47BC"/>
    <w:rsid w:val="007F4E79"/>
    <w:rsid w:val="007F7DFE"/>
    <w:rsid w:val="00800546"/>
    <w:rsid w:val="008008A8"/>
    <w:rsid w:val="008029D8"/>
    <w:rsid w:val="00802C62"/>
    <w:rsid w:val="00802DA7"/>
    <w:rsid w:val="00804058"/>
    <w:rsid w:val="00804383"/>
    <w:rsid w:val="008077BC"/>
    <w:rsid w:val="008107D9"/>
    <w:rsid w:val="00811C17"/>
    <w:rsid w:val="008122C5"/>
    <w:rsid w:val="00812737"/>
    <w:rsid w:val="00813B9B"/>
    <w:rsid w:val="00815E7E"/>
    <w:rsid w:val="008214AE"/>
    <w:rsid w:val="0082239C"/>
    <w:rsid w:val="00823210"/>
    <w:rsid w:val="00823539"/>
    <w:rsid w:val="00823963"/>
    <w:rsid w:val="00825D47"/>
    <w:rsid w:val="00830A82"/>
    <w:rsid w:val="0083231F"/>
    <w:rsid w:val="00833C3F"/>
    <w:rsid w:val="00834265"/>
    <w:rsid w:val="0083558F"/>
    <w:rsid w:val="00835A3E"/>
    <w:rsid w:val="00836B08"/>
    <w:rsid w:val="00836B6B"/>
    <w:rsid w:val="008430D9"/>
    <w:rsid w:val="00843B2F"/>
    <w:rsid w:val="00844945"/>
    <w:rsid w:val="00845A68"/>
    <w:rsid w:val="00850266"/>
    <w:rsid w:val="0085321C"/>
    <w:rsid w:val="00856952"/>
    <w:rsid w:val="00857955"/>
    <w:rsid w:val="0086105F"/>
    <w:rsid w:val="008611F7"/>
    <w:rsid w:val="00861346"/>
    <w:rsid w:val="0086359A"/>
    <w:rsid w:val="00863668"/>
    <w:rsid w:val="008637EC"/>
    <w:rsid w:val="008666A2"/>
    <w:rsid w:val="008670FE"/>
    <w:rsid w:val="008742A4"/>
    <w:rsid w:val="008820C3"/>
    <w:rsid w:val="00886C19"/>
    <w:rsid w:val="00887C5A"/>
    <w:rsid w:val="0089167A"/>
    <w:rsid w:val="00892B31"/>
    <w:rsid w:val="00894D8C"/>
    <w:rsid w:val="00894EA8"/>
    <w:rsid w:val="00896E4F"/>
    <w:rsid w:val="008A5BDE"/>
    <w:rsid w:val="008B0AB3"/>
    <w:rsid w:val="008B2C7D"/>
    <w:rsid w:val="008B37A8"/>
    <w:rsid w:val="008B39D2"/>
    <w:rsid w:val="008B4CCD"/>
    <w:rsid w:val="008B604B"/>
    <w:rsid w:val="008B75AF"/>
    <w:rsid w:val="008B7C35"/>
    <w:rsid w:val="008C0254"/>
    <w:rsid w:val="008C0B8F"/>
    <w:rsid w:val="008C0DFB"/>
    <w:rsid w:val="008C1A7D"/>
    <w:rsid w:val="008C1BFD"/>
    <w:rsid w:val="008C239C"/>
    <w:rsid w:val="008C3124"/>
    <w:rsid w:val="008C4D1F"/>
    <w:rsid w:val="008C55D1"/>
    <w:rsid w:val="008D50A1"/>
    <w:rsid w:val="008D5C52"/>
    <w:rsid w:val="008E23E9"/>
    <w:rsid w:val="008E2A41"/>
    <w:rsid w:val="008E387B"/>
    <w:rsid w:val="008E5582"/>
    <w:rsid w:val="008E55BF"/>
    <w:rsid w:val="008E68C0"/>
    <w:rsid w:val="008E7B3C"/>
    <w:rsid w:val="008F11D1"/>
    <w:rsid w:val="008F1F19"/>
    <w:rsid w:val="008F4B3E"/>
    <w:rsid w:val="008F7F8A"/>
    <w:rsid w:val="00901605"/>
    <w:rsid w:val="0090192E"/>
    <w:rsid w:val="00901DD9"/>
    <w:rsid w:val="00902ECA"/>
    <w:rsid w:val="00904E97"/>
    <w:rsid w:val="00906386"/>
    <w:rsid w:val="00906A6D"/>
    <w:rsid w:val="00914B25"/>
    <w:rsid w:val="009165D7"/>
    <w:rsid w:val="00923613"/>
    <w:rsid w:val="00924474"/>
    <w:rsid w:val="009275D6"/>
    <w:rsid w:val="00932009"/>
    <w:rsid w:val="00932D3F"/>
    <w:rsid w:val="00934619"/>
    <w:rsid w:val="00936132"/>
    <w:rsid w:val="00937066"/>
    <w:rsid w:val="00940746"/>
    <w:rsid w:val="00940951"/>
    <w:rsid w:val="00941D7E"/>
    <w:rsid w:val="00942D08"/>
    <w:rsid w:val="00944D5F"/>
    <w:rsid w:val="00946B1D"/>
    <w:rsid w:val="00947454"/>
    <w:rsid w:val="0095244B"/>
    <w:rsid w:val="009539D5"/>
    <w:rsid w:val="00957B12"/>
    <w:rsid w:val="00962824"/>
    <w:rsid w:val="0096602D"/>
    <w:rsid w:val="00966033"/>
    <w:rsid w:val="0097102D"/>
    <w:rsid w:val="0097156B"/>
    <w:rsid w:val="00974060"/>
    <w:rsid w:val="00977F72"/>
    <w:rsid w:val="00980D8E"/>
    <w:rsid w:val="00986697"/>
    <w:rsid w:val="00987831"/>
    <w:rsid w:val="00990B26"/>
    <w:rsid w:val="00993C47"/>
    <w:rsid w:val="00995C8D"/>
    <w:rsid w:val="0099729E"/>
    <w:rsid w:val="009A0B6E"/>
    <w:rsid w:val="009A26B9"/>
    <w:rsid w:val="009A31E9"/>
    <w:rsid w:val="009B10AB"/>
    <w:rsid w:val="009B2859"/>
    <w:rsid w:val="009B700E"/>
    <w:rsid w:val="009B7114"/>
    <w:rsid w:val="009B7A95"/>
    <w:rsid w:val="009C0482"/>
    <w:rsid w:val="009C142A"/>
    <w:rsid w:val="009C2742"/>
    <w:rsid w:val="009C4E74"/>
    <w:rsid w:val="009C55F3"/>
    <w:rsid w:val="009C58C0"/>
    <w:rsid w:val="009C5CA3"/>
    <w:rsid w:val="009C5F6A"/>
    <w:rsid w:val="009C6706"/>
    <w:rsid w:val="009D06C3"/>
    <w:rsid w:val="009D07B9"/>
    <w:rsid w:val="009D0FF9"/>
    <w:rsid w:val="009D2DA1"/>
    <w:rsid w:val="009D799E"/>
    <w:rsid w:val="009E1C1C"/>
    <w:rsid w:val="009E460B"/>
    <w:rsid w:val="009E7F8D"/>
    <w:rsid w:val="009F0665"/>
    <w:rsid w:val="009F2E43"/>
    <w:rsid w:val="009F3AE6"/>
    <w:rsid w:val="009F5427"/>
    <w:rsid w:val="00A010F5"/>
    <w:rsid w:val="00A04C37"/>
    <w:rsid w:val="00A05A50"/>
    <w:rsid w:val="00A1298A"/>
    <w:rsid w:val="00A17F1E"/>
    <w:rsid w:val="00A21F51"/>
    <w:rsid w:val="00A23B24"/>
    <w:rsid w:val="00A253D2"/>
    <w:rsid w:val="00A27007"/>
    <w:rsid w:val="00A3244D"/>
    <w:rsid w:val="00A32EB5"/>
    <w:rsid w:val="00A42B6F"/>
    <w:rsid w:val="00A4459B"/>
    <w:rsid w:val="00A4570B"/>
    <w:rsid w:val="00A5052D"/>
    <w:rsid w:val="00A50C40"/>
    <w:rsid w:val="00A53666"/>
    <w:rsid w:val="00A54663"/>
    <w:rsid w:val="00A54E38"/>
    <w:rsid w:val="00A5511E"/>
    <w:rsid w:val="00A5583C"/>
    <w:rsid w:val="00A55A9A"/>
    <w:rsid w:val="00A57D0F"/>
    <w:rsid w:val="00A6015F"/>
    <w:rsid w:val="00A605DE"/>
    <w:rsid w:val="00A610D1"/>
    <w:rsid w:val="00A62F67"/>
    <w:rsid w:val="00A642E4"/>
    <w:rsid w:val="00A705AF"/>
    <w:rsid w:val="00A723EC"/>
    <w:rsid w:val="00A72F7B"/>
    <w:rsid w:val="00A802CA"/>
    <w:rsid w:val="00A81341"/>
    <w:rsid w:val="00A819D8"/>
    <w:rsid w:val="00A82B11"/>
    <w:rsid w:val="00A847B4"/>
    <w:rsid w:val="00A85621"/>
    <w:rsid w:val="00A871AF"/>
    <w:rsid w:val="00A90AB9"/>
    <w:rsid w:val="00A9252B"/>
    <w:rsid w:val="00A93E06"/>
    <w:rsid w:val="00A93EFD"/>
    <w:rsid w:val="00A961EB"/>
    <w:rsid w:val="00AA0FC8"/>
    <w:rsid w:val="00AA21DE"/>
    <w:rsid w:val="00AA2C5D"/>
    <w:rsid w:val="00AA35EF"/>
    <w:rsid w:val="00AA6A93"/>
    <w:rsid w:val="00AB0374"/>
    <w:rsid w:val="00AB21D9"/>
    <w:rsid w:val="00AB2C13"/>
    <w:rsid w:val="00AB301D"/>
    <w:rsid w:val="00AB704A"/>
    <w:rsid w:val="00AC0D6F"/>
    <w:rsid w:val="00AC215E"/>
    <w:rsid w:val="00AC281E"/>
    <w:rsid w:val="00AC408F"/>
    <w:rsid w:val="00AC486B"/>
    <w:rsid w:val="00AC4CA6"/>
    <w:rsid w:val="00AC6262"/>
    <w:rsid w:val="00AD2DA3"/>
    <w:rsid w:val="00AD43CF"/>
    <w:rsid w:val="00AD4E62"/>
    <w:rsid w:val="00AD6280"/>
    <w:rsid w:val="00AE1AFB"/>
    <w:rsid w:val="00AE20D1"/>
    <w:rsid w:val="00AE318C"/>
    <w:rsid w:val="00AE3A88"/>
    <w:rsid w:val="00AE43A2"/>
    <w:rsid w:val="00AE5C3C"/>
    <w:rsid w:val="00AE7C90"/>
    <w:rsid w:val="00AF3E90"/>
    <w:rsid w:val="00AF485D"/>
    <w:rsid w:val="00AF7076"/>
    <w:rsid w:val="00B007EF"/>
    <w:rsid w:val="00B05078"/>
    <w:rsid w:val="00B100B8"/>
    <w:rsid w:val="00B1166B"/>
    <w:rsid w:val="00B119E4"/>
    <w:rsid w:val="00B11D0A"/>
    <w:rsid w:val="00B11EB7"/>
    <w:rsid w:val="00B12345"/>
    <w:rsid w:val="00B12C8C"/>
    <w:rsid w:val="00B12D3A"/>
    <w:rsid w:val="00B1567B"/>
    <w:rsid w:val="00B205B9"/>
    <w:rsid w:val="00B2184C"/>
    <w:rsid w:val="00B21FCF"/>
    <w:rsid w:val="00B266A7"/>
    <w:rsid w:val="00B326D8"/>
    <w:rsid w:val="00B32CCF"/>
    <w:rsid w:val="00B32EF0"/>
    <w:rsid w:val="00B334BD"/>
    <w:rsid w:val="00B3459F"/>
    <w:rsid w:val="00B40015"/>
    <w:rsid w:val="00B419A1"/>
    <w:rsid w:val="00B433C0"/>
    <w:rsid w:val="00B4417A"/>
    <w:rsid w:val="00B46116"/>
    <w:rsid w:val="00B51FCB"/>
    <w:rsid w:val="00B53128"/>
    <w:rsid w:val="00B55BD8"/>
    <w:rsid w:val="00B57051"/>
    <w:rsid w:val="00B6044B"/>
    <w:rsid w:val="00B6256A"/>
    <w:rsid w:val="00B6315C"/>
    <w:rsid w:val="00B662BA"/>
    <w:rsid w:val="00B71535"/>
    <w:rsid w:val="00B73AAD"/>
    <w:rsid w:val="00B75782"/>
    <w:rsid w:val="00B77620"/>
    <w:rsid w:val="00B80139"/>
    <w:rsid w:val="00B80F54"/>
    <w:rsid w:val="00B8192B"/>
    <w:rsid w:val="00B81D69"/>
    <w:rsid w:val="00B8202F"/>
    <w:rsid w:val="00B82AC5"/>
    <w:rsid w:val="00B82EE8"/>
    <w:rsid w:val="00B83071"/>
    <w:rsid w:val="00B84BE3"/>
    <w:rsid w:val="00B84E87"/>
    <w:rsid w:val="00B85EF2"/>
    <w:rsid w:val="00B870A2"/>
    <w:rsid w:val="00B87EE1"/>
    <w:rsid w:val="00B91951"/>
    <w:rsid w:val="00B93F2C"/>
    <w:rsid w:val="00B93F6E"/>
    <w:rsid w:val="00B96910"/>
    <w:rsid w:val="00B97D2E"/>
    <w:rsid w:val="00BA505C"/>
    <w:rsid w:val="00BA6A73"/>
    <w:rsid w:val="00BA7458"/>
    <w:rsid w:val="00BB0504"/>
    <w:rsid w:val="00BB5C16"/>
    <w:rsid w:val="00BC1291"/>
    <w:rsid w:val="00BC1BC1"/>
    <w:rsid w:val="00BC2F23"/>
    <w:rsid w:val="00BC3673"/>
    <w:rsid w:val="00BD23FE"/>
    <w:rsid w:val="00BD3889"/>
    <w:rsid w:val="00BD6FA9"/>
    <w:rsid w:val="00BE069E"/>
    <w:rsid w:val="00BE50CD"/>
    <w:rsid w:val="00BE63C8"/>
    <w:rsid w:val="00BE67BF"/>
    <w:rsid w:val="00BF0677"/>
    <w:rsid w:val="00BF0A51"/>
    <w:rsid w:val="00BF32AE"/>
    <w:rsid w:val="00BF3962"/>
    <w:rsid w:val="00BF467E"/>
    <w:rsid w:val="00BF4D1E"/>
    <w:rsid w:val="00BF6342"/>
    <w:rsid w:val="00BF64DB"/>
    <w:rsid w:val="00C01BCF"/>
    <w:rsid w:val="00C01C87"/>
    <w:rsid w:val="00C05E6D"/>
    <w:rsid w:val="00C05F53"/>
    <w:rsid w:val="00C0700C"/>
    <w:rsid w:val="00C128D4"/>
    <w:rsid w:val="00C136F2"/>
    <w:rsid w:val="00C13EB2"/>
    <w:rsid w:val="00C2255D"/>
    <w:rsid w:val="00C237A0"/>
    <w:rsid w:val="00C240B2"/>
    <w:rsid w:val="00C265B8"/>
    <w:rsid w:val="00C266EF"/>
    <w:rsid w:val="00C27FA9"/>
    <w:rsid w:val="00C323E2"/>
    <w:rsid w:val="00C33971"/>
    <w:rsid w:val="00C33D4B"/>
    <w:rsid w:val="00C35CF9"/>
    <w:rsid w:val="00C35E47"/>
    <w:rsid w:val="00C3795B"/>
    <w:rsid w:val="00C42AD6"/>
    <w:rsid w:val="00C440BB"/>
    <w:rsid w:val="00C44BD8"/>
    <w:rsid w:val="00C4629B"/>
    <w:rsid w:val="00C4653E"/>
    <w:rsid w:val="00C47CAE"/>
    <w:rsid w:val="00C52868"/>
    <w:rsid w:val="00C528AF"/>
    <w:rsid w:val="00C52F51"/>
    <w:rsid w:val="00C556CD"/>
    <w:rsid w:val="00C56A0B"/>
    <w:rsid w:val="00C56F44"/>
    <w:rsid w:val="00C62EF7"/>
    <w:rsid w:val="00C64ADC"/>
    <w:rsid w:val="00C67297"/>
    <w:rsid w:val="00C6778E"/>
    <w:rsid w:val="00C7041A"/>
    <w:rsid w:val="00C70505"/>
    <w:rsid w:val="00C7112C"/>
    <w:rsid w:val="00C758C8"/>
    <w:rsid w:val="00C7624E"/>
    <w:rsid w:val="00C8035F"/>
    <w:rsid w:val="00C82C92"/>
    <w:rsid w:val="00C83061"/>
    <w:rsid w:val="00C87592"/>
    <w:rsid w:val="00C87FD9"/>
    <w:rsid w:val="00C9080A"/>
    <w:rsid w:val="00C90F07"/>
    <w:rsid w:val="00C977EF"/>
    <w:rsid w:val="00CA17E7"/>
    <w:rsid w:val="00CA6905"/>
    <w:rsid w:val="00CB0801"/>
    <w:rsid w:val="00CB0ED9"/>
    <w:rsid w:val="00CB1754"/>
    <w:rsid w:val="00CB25FE"/>
    <w:rsid w:val="00CB29DD"/>
    <w:rsid w:val="00CB3A20"/>
    <w:rsid w:val="00CB4F54"/>
    <w:rsid w:val="00CB5103"/>
    <w:rsid w:val="00CB5AC4"/>
    <w:rsid w:val="00CB5F51"/>
    <w:rsid w:val="00CB7A2C"/>
    <w:rsid w:val="00CB7C65"/>
    <w:rsid w:val="00CB7D42"/>
    <w:rsid w:val="00CC24B2"/>
    <w:rsid w:val="00CC5EB8"/>
    <w:rsid w:val="00CC672B"/>
    <w:rsid w:val="00CC7451"/>
    <w:rsid w:val="00CD00D8"/>
    <w:rsid w:val="00CD056B"/>
    <w:rsid w:val="00CD0B29"/>
    <w:rsid w:val="00CD137A"/>
    <w:rsid w:val="00CD181A"/>
    <w:rsid w:val="00CD1F6B"/>
    <w:rsid w:val="00CD3EB6"/>
    <w:rsid w:val="00CD4D32"/>
    <w:rsid w:val="00CD5B8E"/>
    <w:rsid w:val="00CD5C6B"/>
    <w:rsid w:val="00CD6988"/>
    <w:rsid w:val="00CE10C3"/>
    <w:rsid w:val="00CE259B"/>
    <w:rsid w:val="00CE2DF3"/>
    <w:rsid w:val="00CE5125"/>
    <w:rsid w:val="00CE707E"/>
    <w:rsid w:val="00CE78C4"/>
    <w:rsid w:val="00CF01CE"/>
    <w:rsid w:val="00CF08A1"/>
    <w:rsid w:val="00CF2F35"/>
    <w:rsid w:val="00CF59D6"/>
    <w:rsid w:val="00D01355"/>
    <w:rsid w:val="00D0215A"/>
    <w:rsid w:val="00D0341A"/>
    <w:rsid w:val="00D035FE"/>
    <w:rsid w:val="00D03969"/>
    <w:rsid w:val="00D045B2"/>
    <w:rsid w:val="00D0772B"/>
    <w:rsid w:val="00D12993"/>
    <w:rsid w:val="00D142A2"/>
    <w:rsid w:val="00D1790A"/>
    <w:rsid w:val="00D2036D"/>
    <w:rsid w:val="00D21347"/>
    <w:rsid w:val="00D2457F"/>
    <w:rsid w:val="00D25265"/>
    <w:rsid w:val="00D25453"/>
    <w:rsid w:val="00D2593E"/>
    <w:rsid w:val="00D33257"/>
    <w:rsid w:val="00D347AD"/>
    <w:rsid w:val="00D37EB1"/>
    <w:rsid w:val="00D41047"/>
    <w:rsid w:val="00D41E2B"/>
    <w:rsid w:val="00D4354B"/>
    <w:rsid w:val="00D45CFC"/>
    <w:rsid w:val="00D515DC"/>
    <w:rsid w:val="00D51EF0"/>
    <w:rsid w:val="00D52ACA"/>
    <w:rsid w:val="00D539E7"/>
    <w:rsid w:val="00D55C61"/>
    <w:rsid w:val="00D60D1A"/>
    <w:rsid w:val="00D6562F"/>
    <w:rsid w:val="00D65D49"/>
    <w:rsid w:val="00D66683"/>
    <w:rsid w:val="00D70381"/>
    <w:rsid w:val="00D715B3"/>
    <w:rsid w:val="00D736A4"/>
    <w:rsid w:val="00D779B2"/>
    <w:rsid w:val="00D814DC"/>
    <w:rsid w:val="00D824D5"/>
    <w:rsid w:val="00D840C6"/>
    <w:rsid w:val="00D86857"/>
    <w:rsid w:val="00D86A17"/>
    <w:rsid w:val="00D918AA"/>
    <w:rsid w:val="00D92227"/>
    <w:rsid w:val="00D94AF6"/>
    <w:rsid w:val="00D95751"/>
    <w:rsid w:val="00DA0537"/>
    <w:rsid w:val="00DA0C18"/>
    <w:rsid w:val="00DA2847"/>
    <w:rsid w:val="00DA2C84"/>
    <w:rsid w:val="00DA55AD"/>
    <w:rsid w:val="00DB0726"/>
    <w:rsid w:val="00DB380B"/>
    <w:rsid w:val="00DB44BE"/>
    <w:rsid w:val="00DB5327"/>
    <w:rsid w:val="00DB56FB"/>
    <w:rsid w:val="00DC0347"/>
    <w:rsid w:val="00DC2BA1"/>
    <w:rsid w:val="00DC2E7A"/>
    <w:rsid w:val="00DC3167"/>
    <w:rsid w:val="00DC3224"/>
    <w:rsid w:val="00DC3758"/>
    <w:rsid w:val="00DC3ED5"/>
    <w:rsid w:val="00DC6C3C"/>
    <w:rsid w:val="00DC6E1E"/>
    <w:rsid w:val="00DD4966"/>
    <w:rsid w:val="00DD5581"/>
    <w:rsid w:val="00DD7406"/>
    <w:rsid w:val="00DD7E7E"/>
    <w:rsid w:val="00DE1441"/>
    <w:rsid w:val="00DE21CC"/>
    <w:rsid w:val="00DE2A45"/>
    <w:rsid w:val="00DE39D0"/>
    <w:rsid w:val="00DE3E7E"/>
    <w:rsid w:val="00DE4B55"/>
    <w:rsid w:val="00DE569C"/>
    <w:rsid w:val="00DE7BAA"/>
    <w:rsid w:val="00DF2370"/>
    <w:rsid w:val="00DF5CD2"/>
    <w:rsid w:val="00DF71B9"/>
    <w:rsid w:val="00E004F1"/>
    <w:rsid w:val="00E030F8"/>
    <w:rsid w:val="00E037C5"/>
    <w:rsid w:val="00E03C7F"/>
    <w:rsid w:val="00E03C97"/>
    <w:rsid w:val="00E05556"/>
    <w:rsid w:val="00E10F9E"/>
    <w:rsid w:val="00E11511"/>
    <w:rsid w:val="00E1262B"/>
    <w:rsid w:val="00E1445B"/>
    <w:rsid w:val="00E1582F"/>
    <w:rsid w:val="00E158C1"/>
    <w:rsid w:val="00E17FA1"/>
    <w:rsid w:val="00E20358"/>
    <w:rsid w:val="00E238B9"/>
    <w:rsid w:val="00E24039"/>
    <w:rsid w:val="00E2617B"/>
    <w:rsid w:val="00E2792A"/>
    <w:rsid w:val="00E30CD3"/>
    <w:rsid w:val="00E3139A"/>
    <w:rsid w:val="00E42B35"/>
    <w:rsid w:val="00E44D8F"/>
    <w:rsid w:val="00E47F0C"/>
    <w:rsid w:val="00E50A8C"/>
    <w:rsid w:val="00E53D44"/>
    <w:rsid w:val="00E54673"/>
    <w:rsid w:val="00E54A45"/>
    <w:rsid w:val="00E60065"/>
    <w:rsid w:val="00E603D9"/>
    <w:rsid w:val="00E606E0"/>
    <w:rsid w:val="00E6274A"/>
    <w:rsid w:val="00E67920"/>
    <w:rsid w:val="00E71C7C"/>
    <w:rsid w:val="00E72285"/>
    <w:rsid w:val="00E74A59"/>
    <w:rsid w:val="00E76643"/>
    <w:rsid w:val="00E8143A"/>
    <w:rsid w:val="00E8156F"/>
    <w:rsid w:val="00E824C9"/>
    <w:rsid w:val="00E82CA2"/>
    <w:rsid w:val="00E8325C"/>
    <w:rsid w:val="00E83510"/>
    <w:rsid w:val="00E83B68"/>
    <w:rsid w:val="00E858DA"/>
    <w:rsid w:val="00E85ED5"/>
    <w:rsid w:val="00E91A3B"/>
    <w:rsid w:val="00E92AF6"/>
    <w:rsid w:val="00E95AB7"/>
    <w:rsid w:val="00E97C83"/>
    <w:rsid w:val="00EA131C"/>
    <w:rsid w:val="00EA14E7"/>
    <w:rsid w:val="00EA4768"/>
    <w:rsid w:val="00EB10CD"/>
    <w:rsid w:val="00EB12FA"/>
    <w:rsid w:val="00EB26C7"/>
    <w:rsid w:val="00EB43D4"/>
    <w:rsid w:val="00EB50A5"/>
    <w:rsid w:val="00EB531A"/>
    <w:rsid w:val="00EB6124"/>
    <w:rsid w:val="00EB64B5"/>
    <w:rsid w:val="00EC0942"/>
    <w:rsid w:val="00EC647B"/>
    <w:rsid w:val="00EC754C"/>
    <w:rsid w:val="00EC7856"/>
    <w:rsid w:val="00EC7FED"/>
    <w:rsid w:val="00ED082D"/>
    <w:rsid w:val="00ED2F0C"/>
    <w:rsid w:val="00ED309F"/>
    <w:rsid w:val="00EE2AC0"/>
    <w:rsid w:val="00EE43D6"/>
    <w:rsid w:val="00EE4F13"/>
    <w:rsid w:val="00EF2D08"/>
    <w:rsid w:val="00EF3B82"/>
    <w:rsid w:val="00EF47B4"/>
    <w:rsid w:val="00EF6EE5"/>
    <w:rsid w:val="00F00D43"/>
    <w:rsid w:val="00F0148F"/>
    <w:rsid w:val="00F01528"/>
    <w:rsid w:val="00F01A38"/>
    <w:rsid w:val="00F02DDB"/>
    <w:rsid w:val="00F034E1"/>
    <w:rsid w:val="00F05FED"/>
    <w:rsid w:val="00F076DB"/>
    <w:rsid w:val="00F11CB1"/>
    <w:rsid w:val="00F120F6"/>
    <w:rsid w:val="00F12321"/>
    <w:rsid w:val="00F1376A"/>
    <w:rsid w:val="00F16A32"/>
    <w:rsid w:val="00F17B3C"/>
    <w:rsid w:val="00F21840"/>
    <w:rsid w:val="00F218BE"/>
    <w:rsid w:val="00F24970"/>
    <w:rsid w:val="00F25D21"/>
    <w:rsid w:val="00F3020A"/>
    <w:rsid w:val="00F31360"/>
    <w:rsid w:val="00F357D8"/>
    <w:rsid w:val="00F430EA"/>
    <w:rsid w:val="00F4380D"/>
    <w:rsid w:val="00F44623"/>
    <w:rsid w:val="00F459D4"/>
    <w:rsid w:val="00F51DD0"/>
    <w:rsid w:val="00F63152"/>
    <w:rsid w:val="00F6346D"/>
    <w:rsid w:val="00F65B8C"/>
    <w:rsid w:val="00F6638B"/>
    <w:rsid w:val="00F66E22"/>
    <w:rsid w:val="00F71FDD"/>
    <w:rsid w:val="00F72C6E"/>
    <w:rsid w:val="00F768DE"/>
    <w:rsid w:val="00F7765A"/>
    <w:rsid w:val="00F80B74"/>
    <w:rsid w:val="00F8229C"/>
    <w:rsid w:val="00F8741E"/>
    <w:rsid w:val="00F8742C"/>
    <w:rsid w:val="00F94DC0"/>
    <w:rsid w:val="00F96B66"/>
    <w:rsid w:val="00F97889"/>
    <w:rsid w:val="00FA1281"/>
    <w:rsid w:val="00FA3473"/>
    <w:rsid w:val="00FA4250"/>
    <w:rsid w:val="00FA7F3C"/>
    <w:rsid w:val="00FB2132"/>
    <w:rsid w:val="00FB327E"/>
    <w:rsid w:val="00FB5462"/>
    <w:rsid w:val="00FB5E8C"/>
    <w:rsid w:val="00FB6AC9"/>
    <w:rsid w:val="00FB7A04"/>
    <w:rsid w:val="00FC0D8D"/>
    <w:rsid w:val="00FC3BB1"/>
    <w:rsid w:val="00FC3E2E"/>
    <w:rsid w:val="00FC4640"/>
    <w:rsid w:val="00FC4664"/>
    <w:rsid w:val="00FC70F3"/>
    <w:rsid w:val="00FD0AFA"/>
    <w:rsid w:val="00FD148B"/>
    <w:rsid w:val="00FD4D85"/>
    <w:rsid w:val="00FE1C36"/>
    <w:rsid w:val="00FE35BC"/>
    <w:rsid w:val="00FE371D"/>
    <w:rsid w:val="00FE4B44"/>
    <w:rsid w:val="00FF0C3B"/>
    <w:rsid w:val="00FF436D"/>
    <w:rsid w:val="00FF7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728"/>
    <w:rPr>
      <w:sz w:val="24"/>
      <w:szCs w:val="24"/>
      <w:lang w:val="sq-AL"/>
    </w:rPr>
  </w:style>
  <w:style w:type="paragraph" w:styleId="Heading2">
    <w:name w:val="heading 2"/>
    <w:basedOn w:val="Normal"/>
    <w:next w:val="Normal"/>
    <w:link w:val="Heading2Char"/>
    <w:unhideWhenUsed/>
    <w:qFormat/>
    <w:rsid w:val="0008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7728"/>
    <w:pPr>
      <w:tabs>
        <w:tab w:val="center" w:pos="4320"/>
        <w:tab w:val="right" w:pos="8640"/>
      </w:tabs>
    </w:pPr>
  </w:style>
  <w:style w:type="table" w:styleId="TableGrid">
    <w:name w:val="Table Grid"/>
    <w:basedOn w:val="TableNormal"/>
    <w:rsid w:val="0025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7382"/>
  </w:style>
  <w:style w:type="paragraph" w:styleId="Header">
    <w:name w:val="header"/>
    <w:basedOn w:val="Normal"/>
    <w:link w:val="HeaderChar"/>
    <w:rsid w:val="00FB2132"/>
    <w:pPr>
      <w:tabs>
        <w:tab w:val="center" w:pos="4680"/>
        <w:tab w:val="right" w:pos="9360"/>
      </w:tabs>
    </w:pPr>
  </w:style>
  <w:style w:type="character" w:customStyle="1" w:styleId="HeaderChar">
    <w:name w:val="Header Char"/>
    <w:basedOn w:val="DefaultParagraphFont"/>
    <w:link w:val="Header"/>
    <w:rsid w:val="00FB2132"/>
    <w:rPr>
      <w:sz w:val="24"/>
      <w:szCs w:val="24"/>
      <w:lang w:val="sr-Latn-CS"/>
    </w:rPr>
  </w:style>
  <w:style w:type="table" w:styleId="Table3Deffects1">
    <w:name w:val="Table 3D effects 1"/>
    <w:basedOn w:val="TableNormal"/>
    <w:rsid w:val="00FB213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17B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17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82B11"/>
    <w:pPr>
      <w:ind w:left="720"/>
    </w:pPr>
  </w:style>
  <w:style w:type="table" w:styleId="Table3Deffects2">
    <w:name w:val="Table 3D effects 2"/>
    <w:basedOn w:val="TableNormal"/>
    <w:rsid w:val="00D435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35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35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E0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C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ubtle2">
    <w:name w:val="Table Subtle 2"/>
    <w:basedOn w:val="TableNormal"/>
    <w:rsid w:val="00AB2C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B32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082678"/>
    <w:rPr>
      <w:rFonts w:asciiTheme="majorHAnsi" w:eastAsiaTheme="majorEastAsia" w:hAnsiTheme="majorHAnsi" w:cstheme="majorBidi"/>
      <w:b/>
      <w:bCs/>
      <w:color w:val="4F81BD" w:themeColor="accent1"/>
      <w:sz w:val="26"/>
      <w:szCs w:val="26"/>
      <w:lang w:val="sr-Latn-CS"/>
    </w:rPr>
  </w:style>
  <w:style w:type="character" w:styleId="Emphasis">
    <w:name w:val="Emphasis"/>
    <w:basedOn w:val="DefaultParagraphFont"/>
    <w:uiPriority w:val="20"/>
    <w:qFormat/>
    <w:rsid w:val="00FD4D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728"/>
    <w:rPr>
      <w:sz w:val="24"/>
      <w:szCs w:val="24"/>
      <w:lang w:val="sq-AL"/>
    </w:rPr>
  </w:style>
  <w:style w:type="paragraph" w:styleId="Heading2">
    <w:name w:val="heading 2"/>
    <w:basedOn w:val="Normal"/>
    <w:next w:val="Normal"/>
    <w:link w:val="Heading2Char"/>
    <w:unhideWhenUsed/>
    <w:qFormat/>
    <w:rsid w:val="0008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7728"/>
    <w:pPr>
      <w:tabs>
        <w:tab w:val="center" w:pos="4320"/>
        <w:tab w:val="right" w:pos="8640"/>
      </w:tabs>
    </w:pPr>
  </w:style>
  <w:style w:type="table" w:styleId="TableGrid">
    <w:name w:val="Table Grid"/>
    <w:basedOn w:val="TableNormal"/>
    <w:rsid w:val="00257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7382"/>
  </w:style>
  <w:style w:type="paragraph" w:styleId="Header">
    <w:name w:val="header"/>
    <w:basedOn w:val="Normal"/>
    <w:link w:val="HeaderChar"/>
    <w:rsid w:val="00FB2132"/>
    <w:pPr>
      <w:tabs>
        <w:tab w:val="center" w:pos="4680"/>
        <w:tab w:val="right" w:pos="9360"/>
      </w:tabs>
    </w:pPr>
  </w:style>
  <w:style w:type="character" w:customStyle="1" w:styleId="HeaderChar">
    <w:name w:val="Header Char"/>
    <w:basedOn w:val="DefaultParagraphFont"/>
    <w:link w:val="Header"/>
    <w:rsid w:val="00FB2132"/>
    <w:rPr>
      <w:sz w:val="24"/>
      <w:szCs w:val="24"/>
      <w:lang w:val="sr-Latn-CS"/>
    </w:rPr>
  </w:style>
  <w:style w:type="table" w:styleId="Table3Deffects1">
    <w:name w:val="Table 3D effects 1"/>
    <w:basedOn w:val="TableNormal"/>
    <w:rsid w:val="00FB21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17B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17B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82B11"/>
    <w:pPr>
      <w:ind w:left="720"/>
    </w:pPr>
  </w:style>
  <w:style w:type="table" w:styleId="Table3Deffects2">
    <w:name w:val="Table 3D effects 2"/>
    <w:basedOn w:val="TableNormal"/>
    <w:rsid w:val="00D435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35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35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E0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C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ubtle2">
    <w:name w:val="Table Subtle 2"/>
    <w:basedOn w:val="TableNormal"/>
    <w:rsid w:val="00AB2C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B32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082678"/>
    <w:rPr>
      <w:rFonts w:asciiTheme="majorHAnsi" w:eastAsiaTheme="majorEastAsia" w:hAnsiTheme="majorHAnsi" w:cstheme="majorBidi"/>
      <w:b/>
      <w:bCs/>
      <w:color w:val="4F81BD" w:themeColor="accent1"/>
      <w:sz w:val="26"/>
      <w:szCs w:val="26"/>
      <w:lang w:val="sr-Latn-CS"/>
    </w:rPr>
  </w:style>
  <w:style w:type="character" w:styleId="Emphasis">
    <w:name w:val="Emphasis"/>
    <w:basedOn w:val="DefaultParagraphFont"/>
    <w:uiPriority w:val="20"/>
    <w:qFormat/>
    <w:rsid w:val="00FD4D85"/>
    <w:rPr>
      <w:i/>
      <w:iCs/>
    </w:rPr>
  </w:style>
</w:styles>
</file>

<file path=word/webSettings.xml><?xml version="1.0" encoding="utf-8"?>
<w:webSettings xmlns:r="http://schemas.openxmlformats.org/officeDocument/2006/relationships" xmlns:w="http://schemas.openxmlformats.org/wordprocessingml/2006/main">
  <w:divs>
    <w:div w:id="217671336">
      <w:bodyDiv w:val="1"/>
      <w:marLeft w:val="0"/>
      <w:marRight w:val="0"/>
      <w:marTop w:val="0"/>
      <w:marBottom w:val="0"/>
      <w:divBdr>
        <w:top w:val="none" w:sz="0" w:space="0" w:color="auto"/>
        <w:left w:val="none" w:sz="0" w:space="0" w:color="auto"/>
        <w:bottom w:val="none" w:sz="0" w:space="0" w:color="auto"/>
        <w:right w:val="none" w:sz="0" w:space="0" w:color="auto"/>
      </w:divBdr>
    </w:div>
    <w:div w:id="326441615">
      <w:bodyDiv w:val="1"/>
      <w:marLeft w:val="0"/>
      <w:marRight w:val="0"/>
      <w:marTop w:val="0"/>
      <w:marBottom w:val="0"/>
      <w:divBdr>
        <w:top w:val="none" w:sz="0" w:space="0" w:color="auto"/>
        <w:left w:val="none" w:sz="0" w:space="0" w:color="auto"/>
        <w:bottom w:val="none" w:sz="0" w:space="0" w:color="auto"/>
        <w:right w:val="none" w:sz="0" w:space="0" w:color="auto"/>
      </w:divBdr>
    </w:div>
    <w:div w:id="372383444">
      <w:bodyDiv w:val="1"/>
      <w:marLeft w:val="0"/>
      <w:marRight w:val="0"/>
      <w:marTop w:val="0"/>
      <w:marBottom w:val="0"/>
      <w:divBdr>
        <w:top w:val="none" w:sz="0" w:space="0" w:color="auto"/>
        <w:left w:val="none" w:sz="0" w:space="0" w:color="auto"/>
        <w:bottom w:val="none" w:sz="0" w:space="0" w:color="auto"/>
        <w:right w:val="none" w:sz="0" w:space="0" w:color="auto"/>
      </w:divBdr>
    </w:div>
    <w:div w:id="1311406360">
      <w:bodyDiv w:val="1"/>
      <w:marLeft w:val="0"/>
      <w:marRight w:val="0"/>
      <w:marTop w:val="0"/>
      <w:marBottom w:val="0"/>
      <w:divBdr>
        <w:top w:val="none" w:sz="0" w:space="0" w:color="auto"/>
        <w:left w:val="none" w:sz="0" w:space="0" w:color="auto"/>
        <w:bottom w:val="none" w:sz="0" w:space="0" w:color="auto"/>
        <w:right w:val="none" w:sz="0" w:space="0" w:color="auto"/>
      </w:divBdr>
    </w:div>
    <w:div w:id="1313019977">
      <w:bodyDiv w:val="1"/>
      <w:marLeft w:val="0"/>
      <w:marRight w:val="0"/>
      <w:marTop w:val="0"/>
      <w:marBottom w:val="0"/>
      <w:divBdr>
        <w:top w:val="none" w:sz="0" w:space="0" w:color="auto"/>
        <w:left w:val="none" w:sz="0" w:space="0" w:color="auto"/>
        <w:bottom w:val="none" w:sz="0" w:space="0" w:color="auto"/>
        <w:right w:val="none" w:sz="0" w:space="0" w:color="auto"/>
      </w:divBdr>
    </w:div>
    <w:div w:id="1431971177">
      <w:bodyDiv w:val="1"/>
      <w:marLeft w:val="0"/>
      <w:marRight w:val="0"/>
      <w:marTop w:val="0"/>
      <w:marBottom w:val="0"/>
      <w:divBdr>
        <w:top w:val="none" w:sz="0" w:space="0" w:color="auto"/>
        <w:left w:val="none" w:sz="0" w:space="0" w:color="auto"/>
        <w:bottom w:val="none" w:sz="0" w:space="0" w:color="auto"/>
        <w:right w:val="none" w:sz="0" w:space="0" w:color="auto"/>
      </w:divBdr>
    </w:div>
    <w:div w:id="1807505624">
      <w:bodyDiv w:val="1"/>
      <w:marLeft w:val="0"/>
      <w:marRight w:val="0"/>
      <w:marTop w:val="0"/>
      <w:marBottom w:val="0"/>
      <w:divBdr>
        <w:top w:val="none" w:sz="0" w:space="0" w:color="auto"/>
        <w:left w:val="none" w:sz="0" w:space="0" w:color="auto"/>
        <w:bottom w:val="none" w:sz="0" w:space="0" w:color="auto"/>
        <w:right w:val="none" w:sz="0" w:space="0" w:color="auto"/>
      </w:divBdr>
    </w:div>
    <w:div w:id="21343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E19E-45DC-40DF-872B-F05B328C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GRADSKA OPŠTINA TUZI</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GRADSKA OPŠTINA TUZI</dc:title>
  <dc:creator>User</dc:creator>
  <cp:lastModifiedBy>finansije.tuzi</cp:lastModifiedBy>
  <cp:revision>4</cp:revision>
  <cp:lastPrinted>2018-12-25T13:40:00Z</cp:lastPrinted>
  <dcterms:created xsi:type="dcterms:W3CDTF">2019-06-21T13:54:00Z</dcterms:created>
  <dcterms:modified xsi:type="dcterms:W3CDTF">2019-06-21T13:56:00Z</dcterms:modified>
</cp:coreProperties>
</file>