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B7F8" w14:textId="77777777" w:rsidR="00362AF8" w:rsidRPr="00BB2942" w:rsidRDefault="00BD6663" w:rsidP="00685F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>Në bazë të neni 38 paragrafit 1 pikës 27 të Ligjit mbi vetëqeverisje lokale (“Fleta zyrtare e MZ”, nr.</w:t>
      </w:r>
      <w:r w:rsidR="00830C38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02/18, 034/19) </w:t>
      </w:r>
      <w:r w:rsidR="00830C38" w:rsidRPr="00BB2942">
        <w:rPr>
          <w:rFonts w:ascii="Times New Roman" w:hAnsi="Times New Roman" w:cs="Times New Roman"/>
          <w:sz w:val="24"/>
          <w:szCs w:val="24"/>
          <w:lang w:val="sq-AL"/>
        </w:rPr>
        <w:t>dhe nenit 53 parag</w:t>
      </w:r>
      <w:r w:rsidR="007E525B" w:rsidRPr="00BB2942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830C38" w:rsidRPr="00BB2942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7E525B" w:rsidRPr="00BB2942">
        <w:rPr>
          <w:rFonts w:ascii="Times New Roman" w:hAnsi="Times New Roman" w:cs="Times New Roman"/>
          <w:sz w:val="24"/>
          <w:szCs w:val="24"/>
          <w:lang w:val="sq-AL"/>
        </w:rPr>
        <w:t>fit 1 pikës 27 të Statutit të Komunës së Tuzit (“Fleta zyrtare e MZ- dispozitat komunale nr.</w:t>
      </w:r>
      <w:r w:rsidR="00830C38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E525B" w:rsidRPr="00BB2942">
        <w:rPr>
          <w:rFonts w:ascii="Times New Roman" w:hAnsi="Times New Roman" w:cs="Times New Roman"/>
          <w:sz w:val="24"/>
          <w:szCs w:val="24"/>
          <w:lang w:val="sq-AL"/>
        </w:rPr>
        <w:t>24/19”)</w:t>
      </w:r>
      <w:r w:rsidR="00685F05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, në seancën e Kuvendit të komunës së Tuzit më ___________ është sjellë </w:t>
      </w:r>
    </w:p>
    <w:p w14:paraId="4DE398B5" w14:textId="77777777" w:rsidR="00685F05" w:rsidRPr="00BB2942" w:rsidRDefault="00685F05" w:rsidP="00685F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F663C02" w14:textId="77777777" w:rsidR="00685F05" w:rsidRPr="00BB2942" w:rsidRDefault="00B71791" w:rsidP="00B717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KODI ETIK</w:t>
      </w:r>
    </w:p>
    <w:p w14:paraId="0018F3EB" w14:textId="77777777" w:rsidR="000A023B" w:rsidRPr="00BB2942" w:rsidRDefault="000A023B" w:rsidP="00B717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i nëpunësve dhe zyrtarëve lokal</w:t>
      </w:r>
    </w:p>
    <w:p w14:paraId="58523405" w14:textId="77777777" w:rsidR="00B71791" w:rsidRPr="00BB2942" w:rsidRDefault="00B71791" w:rsidP="00B71791">
      <w:pPr>
        <w:pStyle w:val="N01X"/>
        <w:rPr>
          <w:lang w:val="sq-AL"/>
        </w:rPr>
      </w:pPr>
      <w:r w:rsidRPr="00BB2942">
        <w:rPr>
          <w:lang w:val="sq-AL"/>
        </w:rPr>
        <w:t>I DISPOZITAT THEMELORE</w:t>
      </w:r>
    </w:p>
    <w:p w14:paraId="64A27FC1" w14:textId="77777777" w:rsidR="00B71791" w:rsidRPr="00BB2942" w:rsidRDefault="00B71791" w:rsidP="00B71791">
      <w:pPr>
        <w:pStyle w:val="N01X"/>
        <w:rPr>
          <w:lang w:val="sq-AL"/>
        </w:rPr>
      </w:pPr>
      <w:r w:rsidRPr="00BB2942">
        <w:rPr>
          <w:lang w:val="sq-AL"/>
        </w:rPr>
        <w:t xml:space="preserve">Lënda </w:t>
      </w:r>
    </w:p>
    <w:p w14:paraId="490BF1B8" w14:textId="77777777" w:rsidR="00B71791" w:rsidRPr="00BB2942" w:rsidRDefault="00B71791" w:rsidP="00766F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</w:p>
    <w:p w14:paraId="6A44FB2E" w14:textId="62F75FD8" w:rsidR="00B71791" w:rsidRPr="00BB2942" w:rsidRDefault="00B71791" w:rsidP="00766F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Me Kodin Etik </w:t>
      </w:r>
      <w:r w:rsidR="005F68EA" w:rsidRPr="00BB2942">
        <w:rPr>
          <w:rFonts w:ascii="Times New Roman" w:hAnsi="Times New Roman" w:cs="Times New Roman"/>
          <w:sz w:val="24"/>
          <w:szCs w:val="24"/>
          <w:lang w:val="sq-AL"/>
        </w:rPr>
        <w:t>nëpunësve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5F68EA" w:rsidRPr="00BB2942">
        <w:rPr>
          <w:rFonts w:ascii="Times New Roman" w:hAnsi="Times New Roman" w:cs="Times New Roman"/>
          <w:sz w:val="24"/>
          <w:szCs w:val="24"/>
          <w:lang w:val="sq-AL"/>
        </w:rPr>
        <w:t>zyrtarëve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(në tekstin e mëtejmë: Kodi Etik) përcaktohen standardet etike dhe rregullat e sjelljes së </w:t>
      </w:r>
      <w:r w:rsidR="005F68EA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nëpunësve dhe zyrtarëve 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(në tekstin e mëtejmë: zyrtarë) në organin e administratës së Komunës, shërbimit të veçantë dhe profesional (në tekstin e mëtejmë: organi i administratës lokale). </w:t>
      </w:r>
    </w:p>
    <w:p w14:paraId="7364FDA8" w14:textId="77777777" w:rsidR="00B71791" w:rsidRPr="00BB2942" w:rsidRDefault="00B71791" w:rsidP="00766F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Kodi Etik aplikohet edhe te të punësuarit në shërbimet publike (në institucionet publike dhe shoqëritë afariste) themelues i të cilave është Komuna e Tuzit. </w:t>
      </w:r>
    </w:p>
    <w:p w14:paraId="04641018" w14:textId="77777777" w:rsidR="00766FB5" w:rsidRPr="00BB2942" w:rsidRDefault="00766FB5" w:rsidP="00766F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DCA1827" w14:textId="77777777" w:rsidR="00B71791" w:rsidRPr="00BB2942" w:rsidRDefault="00B71791" w:rsidP="00766F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Qëllimi</w:t>
      </w:r>
    </w:p>
    <w:p w14:paraId="1D0D42D2" w14:textId="77777777" w:rsidR="00766FB5" w:rsidRPr="00BB2942" w:rsidRDefault="00766FB5" w:rsidP="00766F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0C9440A" w14:textId="77777777" w:rsidR="00B71791" w:rsidRPr="00BB2942" w:rsidRDefault="00B71791" w:rsidP="00766F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Neni 2</w:t>
      </w:r>
    </w:p>
    <w:p w14:paraId="6443EDA0" w14:textId="77777777" w:rsidR="00B71791" w:rsidRPr="00BB2942" w:rsidRDefault="00B71791" w:rsidP="00766F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>Qëllimi i Kodit Etik është ruajtja, afirmimi dhe avancimi i dinjitetit dhe dukjes së zyrtarëve dhe ngritjen e besimit të qytetarëve në punën e organeve të administratës.</w:t>
      </w:r>
    </w:p>
    <w:p w14:paraId="1D000398" w14:textId="77777777" w:rsidR="00766FB5" w:rsidRPr="00BB2942" w:rsidRDefault="00766FB5" w:rsidP="00766F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496AA59" w14:textId="77777777" w:rsidR="00B71791" w:rsidRPr="00BB2942" w:rsidRDefault="00B71791" w:rsidP="00766F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Marrëdhëniet në të cilat zbatohet</w:t>
      </w:r>
    </w:p>
    <w:p w14:paraId="4311E0CA" w14:textId="77777777" w:rsidR="00766FB5" w:rsidRPr="00BB2942" w:rsidRDefault="00766FB5" w:rsidP="00766F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FE971A9" w14:textId="77777777" w:rsidR="00B71791" w:rsidRPr="00BB2942" w:rsidRDefault="00B71791" w:rsidP="00766F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Neni 3</w:t>
      </w:r>
    </w:p>
    <w:p w14:paraId="59BA36C9" w14:textId="2D3E572A" w:rsidR="00B71791" w:rsidRPr="00BB2942" w:rsidRDefault="00B71791" w:rsidP="00766F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Zyrtari zbaton standardet etike dhe rregullat e sjelljes të përcaktuara në Kodin e Etikës në marrëdhëniet me </w:t>
      </w:r>
      <w:r w:rsidR="005F68EA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zyrtarëve të 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>tjerë, qytetarët, organin e administratës lokale në të cilin ai ose ajo punon dhe sipas detyrës zyrtare.</w:t>
      </w:r>
    </w:p>
    <w:p w14:paraId="57D4A76B" w14:textId="77777777" w:rsidR="00B71791" w:rsidRPr="00BB2942" w:rsidRDefault="00B71791" w:rsidP="0076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4278B04" w14:textId="77777777" w:rsidR="00B71791" w:rsidRPr="00BB2942" w:rsidRDefault="00B71791" w:rsidP="00766F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Përdorimi i gjuhës për gjininë e ndjeshme</w:t>
      </w:r>
    </w:p>
    <w:p w14:paraId="4C0CD572" w14:textId="77777777" w:rsidR="00766FB5" w:rsidRPr="00BB2942" w:rsidRDefault="00766FB5" w:rsidP="00766F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3654AB6" w14:textId="77777777" w:rsidR="00B71791" w:rsidRPr="00BB2942" w:rsidRDefault="00B71791" w:rsidP="00766F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Neni 4</w:t>
      </w:r>
    </w:p>
    <w:p w14:paraId="7FEFE8DA" w14:textId="77777777" w:rsidR="00B71791" w:rsidRPr="00BB2942" w:rsidRDefault="00B71791" w:rsidP="00766F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Shprehjet të cilat përdoren në Kodin Etik për personat fizik të gjinisë mashkullore të njëjtat nënkuptohen edhe për gjininë femërore. </w:t>
      </w:r>
    </w:p>
    <w:p w14:paraId="31C4F100" w14:textId="77777777" w:rsidR="00766FB5" w:rsidRPr="00BB2942" w:rsidRDefault="00766FB5" w:rsidP="0076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5E65F0" w14:textId="77777777" w:rsidR="00B71791" w:rsidRPr="00BB2942" w:rsidRDefault="00B71791" w:rsidP="00766F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II STANDARDET ETIKE DHE RREGULLAT E SJELLJES</w:t>
      </w:r>
    </w:p>
    <w:p w14:paraId="1F799955" w14:textId="77777777" w:rsidR="003101B7" w:rsidRPr="00BB2942" w:rsidRDefault="003101B7" w:rsidP="00766F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6FC1026" w14:textId="77777777" w:rsidR="00B71791" w:rsidRPr="00BB2942" w:rsidRDefault="003101B7" w:rsidP="00766F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Mbrojtja e reputacionit</w:t>
      </w:r>
    </w:p>
    <w:p w14:paraId="5F04331B" w14:textId="77777777" w:rsidR="003101B7" w:rsidRPr="00BB2942" w:rsidRDefault="003101B7" w:rsidP="00766F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F298094" w14:textId="77777777" w:rsidR="00B71791" w:rsidRPr="00BB2942" w:rsidRDefault="00B71791" w:rsidP="00766F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Neni 5</w:t>
      </w:r>
    </w:p>
    <w:p w14:paraId="36368B94" w14:textId="77777777" w:rsidR="00B71791" w:rsidRPr="00BB2942" w:rsidRDefault="00B71791" w:rsidP="003101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>Zyrtari është i detyruar të kryejë detyrat e tij / saj në mënyrë të tillë që të mos dëmtojë reputacionin e administratës  lokale dhe reputacionin e vet.</w:t>
      </w:r>
    </w:p>
    <w:p w14:paraId="65957020" w14:textId="77777777" w:rsidR="00B71791" w:rsidRPr="00BB2942" w:rsidRDefault="00B71791" w:rsidP="003101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>Zyrtari nuk duhet të sillet jashtë orarit të punës në atë mënyrë që mund të dëmtojë reputacionin e organeve të administratës lokale.</w:t>
      </w:r>
    </w:p>
    <w:p w14:paraId="30FB60C8" w14:textId="77777777" w:rsidR="00B71791" w:rsidRPr="00BB2942" w:rsidRDefault="00B71791" w:rsidP="003101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>Në kryerjen e punëve të tij private,  zyrtari nuk mund të përdorë  pozicionin zyrtar që posedon në administratën lokale të Komunës së Tuzit ose Shërbimit të Kuvendit.</w:t>
      </w:r>
    </w:p>
    <w:p w14:paraId="36BC9460" w14:textId="77777777" w:rsidR="003101B7" w:rsidRPr="00BB2942" w:rsidRDefault="003101B7" w:rsidP="0076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B94F7CB" w14:textId="77777777" w:rsidR="00B71791" w:rsidRPr="00BB2942" w:rsidRDefault="00B71791" w:rsidP="003101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Respektimi i integritetit</w:t>
      </w:r>
    </w:p>
    <w:p w14:paraId="1CF32D8B" w14:textId="77777777" w:rsidR="003101B7" w:rsidRPr="00BB2942" w:rsidRDefault="003101B7" w:rsidP="003101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826FEA5" w14:textId="77777777" w:rsidR="00B71791" w:rsidRPr="00BB2942" w:rsidRDefault="00B71791" w:rsidP="003101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Neni 6</w:t>
      </w:r>
    </w:p>
    <w:p w14:paraId="4B03CEEA" w14:textId="77777777" w:rsidR="00B71791" w:rsidRPr="00BB2942" w:rsidRDefault="00B71791" w:rsidP="003101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>Zyrtari është i detyruar të kryejë detyrat e tij / saj në atë mënyrë që të sigurojë realizimin e të drejtave të qytetarëve dhe respektimin e integritetit dhe dinjitetit të tyre.</w:t>
      </w:r>
    </w:p>
    <w:p w14:paraId="6C25D214" w14:textId="77777777" w:rsidR="00B71791" w:rsidRPr="00BB2942" w:rsidRDefault="00B71791" w:rsidP="003101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>Në kryerjen e detyrave të tij / saj, zyrtari ka të drejtë në mbrojtje kundër ngacmimit, domethënë sjelljes që përbën ose synon të cenojë dinjitetin dhe personalitetin e zyrtarit.</w:t>
      </w:r>
    </w:p>
    <w:p w14:paraId="01F938C3" w14:textId="77777777" w:rsidR="003101B7" w:rsidRPr="00BB2942" w:rsidRDefault="003101B7" w:rsidP="003101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1034F1B" w14:textId="77777777" w:rsidR="00B71791" w:rsidRPr="00BB2942" w:rsidRDefault="00B71791" w:rsidP="003101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Barazia e qytetarëve</w:t>
      </w:r>
    </w:p>
    <w:p w14:paraId="06FE967B" w14:textId="77777777" w:rsidR="003101B7" w:rsidRPr="00BB2942" w:rsidRDefault="003101B7" w:rsidP="003101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FDFA4BA" w14:textId="77777777" w:rsidR="00B71791" w:rsidRPr="00BB2942" w:rsidRDefault="00B71791" w:rsidP="003101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Neni 7</w:t>
      </w:r>
    </w:p>
    <w:p w14:paraId="71BF6EAD" w14:textId="77777777" w:rsidR="00B71791" w:rsidRPr="00BB2942" w:rsidRDefault="00B71791" w:rsidP="003101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>Zyrtari është i detyruar të respektojë parimin e barazisë së qytetarëve para ligjit në kryerjen e çdo veprimi zyrtar, dhe veçanërisht në procesin e vendosjes për të drejtat, detyrimet ose interesat juridike të qytetarëve, personave juridikë dhe subjekteve të tjera.</w:t>
      </w:r>
    </w:p>
    <w:p w14:paraId="5805CD78" w14:textId="77777777" w:rsidR="00B71791" w:rsidRPr="00BB2942" w:rsidRDefault="00B71791" w:rsidP="003101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>Në kryerjen e detyrave të tij / saj,  zyrtari nuk duhet të vendosë në një pozitë të privilegjuar ose të pabarabartë qytetarët në ushtrimin e të drejtave dhe detyrimeve të tyre në bazë të racës, ngjyrës, kombësisë ose ndonjë aftësie tjetër personale.</w:t>
      </w:r>
    </w:p>
    <w:p w14:paraId="71A860B6" w14:textId="77777777" w:rsidR="003101B7" w:rsidRPr="00BB2942" w:rsidRDefault="003101B7" w:rsidP="0076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3932A70" w14:textId="77777777" w:rsidR="00B71791" w:rsidRPr="00BB2942" w:rsidRDefault="00B71791" w:rsidP="00575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Sjellja e zyrtarëve në paraqitjet publike</w:t>
      </w:r>
    </w:p>
    <w:p w14:paraId="1FD00280" w14:textId="77777777" w:rsidR="005757AC" w:rsidRPr="00BB2942" w:rsidRDefault="005757AC" w:rsidP="00575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9FCACFD" w14:textId="77777777" w:rsidR="00B71791" w:rsidRPr="00BB2942" w:rsidRDefault="00B71791" w:rsidP="00575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Neni 8</w:t>
      </w:r>
    </w:p>
    <w:p w14:paraId="3D851A23" w14:textId="77777777" w:rsidR="00B71791" w:rsidRPr="00BB2942" w:rsidRDefault="00B71791" w:rsidP="005757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>Zyrtari i autorizuar është i detyruar që në paraqitjet publike në të cilat përfaqëson  organin e administratës lokale të mbaj qëndrime në atë mënyrë që të mbrojë reputacionin e këtij organi dhe reputacionin personal dhe të zhvillojë besimin e qytetarëve në punën e tij.</w:t>
      </w:r>
    </w:p>
    <w:p w14:paraId="36487B58" w14:textId="77777777" w:rsidR="00B71791" w:rsidRPr="00BB2942" w:rsidRDefault="00B71791" w:rsidP="0076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5B0B584" w14:textId="77777777" w:rsidR="00B71791" w:rsidRPr="00BB2942" w:rsidRDefault="00B71791" w:rsidP="00575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Trajtimi i informacionit</w:t>
      </w:r>
    </w:p>
    <w:p w14:paraId="37303490" w14:textId="77777777" w:rsidR="005757AC" w:rsidRPr="00BB2942" w:rsidRDefault="005757AC" w:rsidP="00575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F5D4736" w14:textId="77777777" w:rsidR="00B71791" w:rsidRPr="00BB2942" w:rsidRDefault="00B71791" w:rsidP="00575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Neni 9</w:t>
      </w:r>
    </w:p>
    <w:p w14:paraId="4881C6B9" w14:textId="77777777" w:rsidR="00B71791" w:rsidRPr="00BB2942" w:rsidRDefault="00B71791" w:rsidP="005757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Zyrtari është i detyruar të përdor informacionin dhe të dhënat zyrtare në përputhje me qëllimin e tyre dhe të mbrojë privatësinë e personave në fjalë. </w:t>
      </w:r>
    </w:p>
    <w:p w14:paraId="35B17476" w14:textId="77777777" w:rsidR="005757AC" w:rsidRPr="00BB2942" w:rsidRDefault="005757AC" w:rsidP="0076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3CD90C1" w14:textId="77777777" w:rsidR="00B71791" w:rsidRPr="00BB2942" w:rsidRDefault="00B71791" w:rsidP="00575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Standardet e veshjes në punë</w:t>
      </w:r>
    </w:p>
    <w:p w14:paraId="30373DAA" w14:textId="77777777" w:rsidR="005757AC" w:rsidRPr="00BB2942" w:rsidRDefault="005757AC" w:rsidP="00575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2457ED8" w14:textId="77777777" w:rsidR="00B71791" w:rsidRPr="00BB2942" w:rsidRDefault="00B71791" w:rsidP="00575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Neni 10</w:t>
      </w:r>
    </w:p>
    <w:p w14:paraId="4F200760" w14:textId="77777777" w:rsidR="00B71791" w:rsidRPr="00BB2942" w:rsidRDefault="00B71791" w:rsidP="005757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Zyrtari është i detyruar të vishet në mënyrë të duhur dhe të përshtatshme në orët e punës në një mënyrë që nuk dëmton reputacionin e organeve të administratës lokale dhe reputacionin personal. </w:t>
      </w:r>
    </w:p>
    <w:p w14:paraId="1AC7BEBA" w14:textId="77777777" w:rsidR="00B71791" w:rsidRPr="00BB2942" w:rsidRDefault="00B71791" w:rsidP="005757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>Standardet e veshjes nga paragrafi 1 i këtij neni përcaktohen nga Kryetari i Komunës.</w:t>
      </w:r>
    </w:p>
    <w:p w14:paraId="7BEC98AB" w14:textId="77777777" w:rsidR="00B71791" w:rsidRPr="00BB2942" w:rsidRDefault="00B71791" w:rsidP="005757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Nëpunësi është i detyruar të tregojë në mënyrë të dukshme kartën e identifikimit në një vend të dukshëm në veshjen e tij me një fotografi, emrin personal, mbiemrin dhe titullin zyrtar, ose vendin e punës.  </w:t>
      </w:r>
    </w:p>
    <w:p w14:paraId="3EA9D3AE" w14:textId="77777777" w:rsidR="005757AC" w:rsidRPr="00BB2942" w:rsidRDefault="005757AC" w:rsidP="0076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42A81EC" w14:textId="77777777" w:rsidR="00B71791" w:rsidRPr="00BB2942" w:rsidRDefault="00B71791" w:rsidP="00575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III MARËDHËNIA E ZYRTARËVE ME PALËT</w:t>
      </w:r>
    </w:p>
    <w:p w14:paraId="3DC6E7B1" w14:textId="77777777" w:rsidR="005757AC" w:rsidRPr="00BB2942" w:rsidRDefault="005757AC" w:rsidP="00575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2B34A8B" w14:textId="77777777" w:rsidR="00B71791" w:rsidRPr="00BB2942" w:rsidRDefault="00B71791" w:rsidP="00575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Mënyra e veprimit</w:t>
      </w:r>
    </w:p>
    <w:p w14:paraId="033F76CA" w14:textId="77777777" w:rsidR="005757AC" w:rsidRPr="00BB2942" w:rsidRDefault="005757AC" w:rsidP="00575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4BCD104" w14:textId="77777777" w:rsidR="00B71791" w:rsidRPr="00BB2942" w:rsidRDefault="00B71791" w:rsidP="005757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Neni 11</w:t>
      </w:r>
    </w:p>
    <w:p w14:paraId="4AAB51AF" w14:textId="77777777" w:rsidR="00B71791" w:rsidRPr="00BB2942" w:rsidRDefault="00B71791" w:rsidP="0076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ab/>
        <w:t>Nëpunësi është i detyruar të sigurojë ndihmë për palët në nevojë.</w:t>
      </w:r>
    </w:p>
    <w:p w14:paraId="29697F24" w14:textId="5EEA5C48" w:rsidR="00B71791" w:rsidRPr="00BB2942" w:rsidRDefault="00B71791" w:rsidP="005757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Nëpunësi kërkohet të shmangë konfliktet me klientët dhe </w:t>
      </w:r>
      <w:r w:rsidR="005F68EA" w:rsidRPr="00BB2942">
        <w:rPr>
          <w:rFonts w:ascii="Times New Roman" w:hAnsi="Times New Roman" w:cs="Times New Roman"/>
          <w:sz w:val="24"/>
          <w:szCs w:val="24"/>
          <w:lang w:val="sq-AL"/>
        </w:rPr>
        <w:t>nëpunësit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e tjerë.</w:t>
      </w:r>
    </w:p>
    <w:p w14:paraId="4F3F5661" w14:textId="77777777" w:rsidR="00AF01D0" w:rsidRPr="00BB2942" w:rsidRDefault="00AF01D0" w:rsidP="00AF01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BE199F5" w14:textId="77777777" w:rsidR="00B71791" w:rsidRPr="00BB2942" w:rsidRDefault="00B71791" w:rsidP="00AF01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Mënyra e veprimit të zyrtarëve ndaj personave me invaliditet</w:t>
      </w:r>
    </w:p>
    <w:p w14:paraId="28DC3A3A" w14:textId="77777777" w:rsidR="00AF01D0" w:rsidRPr="00BB2942" w:rsidRDefault="00AF01D0" w:rsidP="00AF01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3B27DF7" w14:textId="77777777" w:rsidR="00B71791" w:rsidRPr="00BB2942" w:rsidRDefault="00B71791" w:rsidP="00AF01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Neni 12</w:t>
      </w:r>
    </w:p>
    <w:p w14:paraId="11973DBB" w14:textId="77777777" w:rsidR="00B71791" w:rsidRPr="00BB2942" w:rsidRDefault="00B71791" w:rsidP="00AF01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Zyrtari është i detyruar t'i japë përparësi një personi me aftësi të kufizuara ndaj palëve të tjera kur një person i tillë paraqet personalisht një kërkesë për zgjidhjen e të drejtave dhe detyrimeve të tij. </w:t>
      </w:r>
    </w:p>
    <w:p w14:paraId="7227EFF8" w14:textId="77777777" w:rsidR="00AF01D0" w:rsidRPr="00BB2942" w:rsidRDefault="00AF01D0" w:rsidP="00766F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12DF06A" w14:textId="77777777" w:rsidR="00B71791" w:rsidRPr="00BB2942" w:rsidRDefault="00B71791" w:rsidP="00AF01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IV MARËDHËNIET NË MES TË ZYRTARËVE</w:t>
      </w:r>
    </w:p>
    <w:p w14:paraId="5A6CB499" w14:textId="77777777" w:rsidR="00AF01D0" w:rsidRPr="00BB2942" w:rsidRDefault="00AF01D0" w:rsidP="00AF01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759443A" w14:textId="77777777" w:rsidR="00B71791" w:rsidRPr="00BB2942" w:rsidRDefault="00B71791" w:rsidP="00AF01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Trajtimi</w:t>
      </w:r>
    </w:p>
    <w:p w14:paraId="569B2090" w14:textId="77777777" w:rsidR="00AF01D0" w:rsidRPr="00BB2942" w:rsidRDefault="00AF01D0" w:rsidP="00AF01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83D16B2" w14:textId="77777777" w:rsidR="00B71791" w:rsidRPr="00BB2942" w:rsidRDefault="00B71791" w:rsidP="00AF01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Neni 13</w:t>
      </w:r>
    </w:p>
    <w:p w14:paraId="7A9C7118" w14:textId="77777777" w:rsidR="00B71791" w:rsidRPr="00BB2942" w:rsidRDefault="00B71791" w:rsidP="00AF01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>Të gjitha format e komunikimit ndërmjet zyrtarëve bazohen në respektin reciprok, besimin, bashkëpunimin dhe përgjegjësinë.</w:t>
      </w:r>
    </w:p>
    <w:p w14:paraId="5EAB9C07" w14:textId="77777777" w:rsidR="00B71791" w:rsidRPr="00BB2942" w:rsidRDefault="00B71791" w:rsidP="00AF01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Zyrtari është i obliguar që të mos i pengojë zyrtarët e tjerë në kryerjen e detyrës zyrtare. </w:t>
      </w:r>
    </w:p>
    <w:p w14:paraId="788DB18D" w14:textId="77777777" w:rsidR="00B71791" w:rsidRPr="00BB2942" w:rsidRDefault="00B71791" w:rsidP="00AF01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Zyrtari është i obliguar që </w:t>
      </w:r>
      <w:r w:rsidR="008728F8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drejtuesit të 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>drejtpërsëdrejti</w:t>
      </w:r>
      <w:r w:rsidR="008728F8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, gjegjësisht eprorit të organit të administratës lokale, 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>ta paraqesë shkeljen e Kodit Etik nga ana e zyrtarëve të</w:t>
      </w:r>
      <w:r w:rsidR="00C55119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>tjerë.</w:t>
      </w:r>
    </w:p>
    <w:p w14:paraId="6EE15579" w14:textId="77777777" w:rsidR="00C55119" w:rsidRPr="00BB2942" w:rsidRDefault="00C55119" w:rsidP="00C551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598E87C" w14:textId="77777777" w:rsidR="00C55119" w:rsidRPr="00BB2942" w:rsidRDefault="00C801D6" w:rsidP="00C801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D</w:t>
      </w:r>
      <w:r w:rsidR="00C55119" w:rsidRPr="00BB2942">
        <w:rPr>
          <w:rFonts w:ascii="Times New Roman" w:hAnsi="Times New Roman" w:cs="Times New Roman"/>
          <w:b/>
          <w:sz w:val="24"/>
          <w:szCs w:val="24"/>
          <w:lang w:val="sq-AL"/>
        </w:rPr>
        <w:t>rej</w:t>
      </w: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tuesi i drejtpërdrejtë</w:t>
      </w:r>
    </w:p>
    <w:p w14:paraId="661BBBAE" w14:textId="77777777" w:rsidR="00C801D6" w:rsidRPr="00BB2942" w:rsidRDefault="00C801D6" w:rsidP="00C801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0FBEBDC" w14:textId="77777777" w:rsidR="00C801D6" w:rsidRPr="00BB2942" w:rsidRDefault="00C801D6" w:rsidP="00C801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Neni 14</w:t>
      </w:r>
    </w:p>
    <w:p w14:paraId="6B94351B" w14:textId="77777777" w:rsidR="00C801D6" w:rsidRPr="00BB2942" w:rsidRDefault="00C801D6" w:rsidP="00F758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Drejtuesi i drejtpërdrejtë </w:t>
      </w:r>
      <w:r w:rsidR="003A1584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është i obliguar 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t'i japë </w:t>
      </w:r>
      <w:r w:rsidR="00F75814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zyrtarit 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>shembull të sjelljes etike përmes sjelljes personale.</w:t>
      </w:r>
    </w:p>
    <w:p w14:paraId="2FC63303" w14:textId="77777777" w:rsidR="00C801D6" w:rsidRPr="00BB2942" w:rsidRDefault="005A5180" w:rsidP="005A51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Drejtuesi i drejtpërdrejtë është i obliguar </w:t>
      </w:r>
      <w:r w:rsidR="00C801D6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t'u tregojë 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>eprorëve</w:t>
      </w:r>
      <w:r w:rsidR="00C801D6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të organeve të 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>administratës lokale</w:t>
      </w:r>
      <w:r w:rsidR="00095B91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për shkeljet e Kodit të e</w:t>
      </w:r>
      <w:r w:rsidR="00C801D6" w:rsidRPr="00BB2942">
        <w:rPr>
          <w:rFonts w:ascii="Times New Roman" w:hAnsi="Times New Roman" w:cs="Times New Roman"/>
          <w:sz w:val="24"/>
          <w:szCs w:val="24"/>
          <w:lang w:val="sq-AL"/>
        </w:rPr>
        <w:t>tikës nga</w:t>
      </w:r>
      <w:r w:rsidR="00095B91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ana e </w:t>
      </w:r>
      <w:r w:rsidR="00C801D6" w:rsidRPr="00BB2942">
        <w:rPr>
          <w:rFonts w:ascii="Times New Roman" w:hAnsi="Times New Roman" w:cs="Times New Roman"/>
          <w:sz w:val="24"/>
          <w:szCs w:val="24"/>
          <w:lang w:val="sq-AL"/>
        </w:rPr>
        <w:t>zyrtarë</w:t>
      </w:r>
      <w:r w:rsidR="00095B91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ve me </w:t>
      </w:r>
      <w:r w:rsidR="00C801D6" w:rsidRPr="00BB2942">
        <w:rPr>
          <w:rFonts w:ascii="Times New Roman" w:hAnsi="Times New Roman" w:cs="Times New Roman"/>
          <w:sz w:val="24"/>
          <w:szCs w:val="24"/>
          <w:lang w:val="sq-AL"/>
        </w:rPr>
        <w:t>punën e të cilëve ai drejton dhe të marrë masat e nevojshme, në përputhje me ligjin.</w:t>
      </w:r>
    </w:p>
    <w:p w14:paraId="619FCAA3" w14:textId="77777777" w:rsidR="00C801D6" w:rsidRPr="00BB2942" w:rsidRDefault="00095B91" w:rsidP="00095B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Drejtuesi i drejtpërdrejtë është i obliguar </w:t>
      </w:r>
      <w:r w:rsidR="00C801D6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të marrë masat e nevojshme për të parandaluar korrupsionin ose format e tjera të sjelljes së </w:t>
      </w:r>
      <w:r w:rsidR="00DE156D" w:rsidRPr="00BB2942">
        <w:rPr>
          <w:rFonts w:ascii="Times New Roman" w:hAnsi="Times New Roman" w:cs="Times New Roman"/>
          <w:sz w:val="24"/>
          <w:szCs w:val="24"/>
          <w:lang w:val="sq-AL"/>
        </w:rPr>
        <w:t>ndaluar</w:t>
      </w:r>
      <w:r w:rsidR="00C801D6" w:rsidRPr="00BB2942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A2DB32B" w14:textId="77777777" w:rsidR="00463112" w:rsidRPr="00BB2942" w:rsidRDefault="00463112" w:rsidP="00685F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63F5E4C" w14:textId="77777777" w:rsidR="00463112" w:rsidRPr="00BB2942" w:rsidRDefault="00463112" w:rsidP="00AF01D0">
      <w:pPr>
        <w:pStyle w:val="NoSpacing"/>
        <w:tabs>
          <w:tab w:val="left" w:pos="3953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Raportimi i kërkesave jo etike</w:t>
      </w:r>
    </w:p>
    <w:p w14:paraId="5811761B" w14:textId="77777777" w:rsidR="00552640" w:rsidRPr="00BB2942" w:rsidRDefault="00552640" w:rsidP="00AF01D0">
      <w:pPr>
        <w:pStyle w:val="NoSpacing"/>
        <w:tabs>
          <w:tab w:val="left" w:pos="3953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0ECC440" w14:textId="77777777" w:rsidR="00463112" w:rsidRPr="00BB2942" w:rsidRDefault="00463112" w:rsidP="00AF01D0">
      <w:pPr>
        <w:pStyle w:val="NoSpacing"/>
        <w:tabs>
          <w:tab w:val="left" w:pos="3953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Neni 15</w:t>
      </w:r>
    </w:p>
    <w:p w14:paraId="063187F2" w14:textId="77777777" w:rsidR="001175AF" w:rsidRPr="00BB2942" w:rsidRDefault="00AF01D0" w:rsidP="00AF01D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785403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Zyrtari i cili konsideron se nga ai kërkohet të veprojë në mënyrë e cila është kundër Kodeksit etik, një kërkesë të tillë do të paraqes </w:t>
      </w:r>
      <w:r w:rsidR="001175AF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drejtuesit të drejtpërdrejtë, </w:t>
      </w:r>
      <w:r w:rsidR="00DE3469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gjegjësisht eprorit të organit të administratës lokale. </w:t>
      </w:r>
      <w:r w:rsidR="001175AF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35390756" w14:textId="77777777" w:rsidR="00552640" w:rsidRPr="00BB2942" w:rsidRDefault="00552640" w:rsidP="00463112">
      <w:pPr>
        <w:pStyle w:val="NoSpacing"/>
        <w:tabs>
          <w:tab w:val="left" w:pos="3953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7DB3F76" w14:textId="77777777" w:rsidR="00552640" w:rsidRPr="00BB2942" w:rsidRDefault="006C6499" w:rsidP="00AF01D0">
      <w:pPr>
        <w:pStyle w:val="NoSpacing"/>
        <w:tabs>
          <w:tab w:val="left" w:pos="3953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Shkelja e </w:t>
      </w:r>
      <w:r w:rsidR="00552640" w:rsidRPr="00BB2942">
        <w:rPr>
          <w:rFonts w:ascii="Times New Roman" w:hAnsi="Times New Roman" w:cs="Times New Roman"/>
          <w:b/>
          <w:sz w:val="24"/>
          <w:szCs w:val="24"/>
          <w:lang w:val="sq-AL"/>
        </w:rPr>
        <w:t>Kodit etik</w:t>
      </w:r>
    </w:p>
    <w:p w14:paraId="611E8E2C" w14:textId="77777777" w:rsidR="00552640" w:rsidRPr="00BB2942" w:rsidRDefault="00552640" w:rsidP="00AF01D0">
      <w:pPr>
        <w:pStyle w:val="NoSpacing"/>
        <w:tabs>
          <w:tab w:val="left" w:pos="3953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C4114EF" w14:textId="77777777" w:rsidR="00552640" w:rsidRPr="00BB2942" w:rsidRDefault="00552640" w:rsidP="00AF01D0">
      <w:pPr>
        <w:pStyle w:val="NoSpacing"/>
        <w:tabs>
          <w:tab w:val="left" w:pos="3953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Neni 16</w:t>
      </w:r>
    </w:p>
    <w:p w14:paraId="17CD04B2" w14:textId="77777777" w:rsidR="00552640" w:rsidRPr="00BB2942" w:rsidRDefault="00F4231C" w:rsidP="00F4231C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552640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Zyrtari </w:t>
      </w:r>
      <w:r w:rsidR="00AD0123" w:rsidRPr="00BB2942">
        <w:rPr>
          <w:rFonts w:ascii="Times New Roman" w:hAnsi="Times New Roman" w:cs="Times New Roman"/>
          <w:sz w:val="24"/>
          <w:szCs w:val="24"/>
          <w:lang w:val="sq-AL"/>
        </w:rPr>
        <w:t>ka përgjegjësi</w:t>
      </w:r>
      <w:r w:rsidR="00552640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disiplinor</w:t>
      </w:r>
      <w:r w:rsidR="00AD0123" w:rsidRPr="00BB2942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552640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për shkeljen e detyrës zyrtare sipas Kodit 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AD0123" w:rsidRPr="00BB2942">
        <w:rPr>
          <w:rFonts w:ascii="Times New Roman" w:hAnsi="Times New Roman" w:cs="Times New Roman"/>
          <w:sz w:val="24"/>
          <w:szCs w:val="24"/>
          <w:lang w:val="sq-AL"/>
        </w:rPr>
        <w:t>tik</w:t>
      </w:r>
      <w:r w:rsidR="00552640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në përputhje me ligjin.</w:t>
      </w:r>
    </w:p>
    <w:p w14:paraId="2F39DB7C" w14:textId="77777777" w:rsidR="00552640" w:rsidRPr="00BB2942" w:rsidRDefault="00F4231C" w:rsidP="00F4231C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552640" w:rsidRPr="00BB2942">
        <w:rPr>
          <w:rFonts w:ascii="Times New Roman" w:hAnsi="Times New Roman" w:cs="Times New Roman"/>
          <w:sz w:val="24"/>
          <w:szCs w:val="24"/>
          <w:lang w:val="sq-AL"/>
        </w:rPr>
        <w:t>Shkeljet e standardeve etike dhe rregullave të sjelljes janë shkelje të vogla të detyrës zyrtare, përkatësisht:</w:t>
      </w:r>
    </w:p>
    <w:p w14:paraId="59A5EE13" w14:textId="77777777" w:rsidR="00C27FF9" w:rsidRPr="00BB2942" w:rsidRDefault="00476983" w:rsidP="00476983">
      <w:pPr>
        <w:pStyle w:val="NoSpacing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dëmtimi i reputacionit të organeve të administratës lokale dhe reputacionit personal në </w:t>
      </w:r>
      <w:r w:rsidR="00C27FF9" w:rsidRPr="00BB2942">
        <w:rPr>
          <w:rFonts w:ascii="Times New Roman" w:hAnsi="Times New Roman" w:cs="Times New Roman"/>
          <w:sz w:val="24"/>
          <w:szCs w:val="24"/>
          <w:lang w:val="sq-AL"/>
        </w:rPr>
        <w:t>kryerjen e punëve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(neni 5 paragrafi 1);</w:t>
      </w:r>
    </w:p>
    <w:p w14:paraId="4DAB3A6D" w14:textId="77777777" w:rsidR="00BA66A3" w:rsidRPr="00BB2942" w:rsidRDefault="00476983" w:rsidP="00476983">
      <w:pPr>
        <w:pStyle w:val="NoSpacing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dëmtimi i reputacionit të organeve </w:t>
      </w:r>
      <w:r w:rsidR="00BA66A3" w:rsidRPr="00BB2942">
        <w:rPr>
          <w:rFonts w:ascii="Times New Roman" w:hAnsi="Times New Roman" w:cs="Times New Roman"/>
          <w:sz w:val="24"/>
          <w:szCs w:val="24"/>
          <w:lang w:val="sq-AL"/>
        </w:rPr>
        <w:t>të administratës lokale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, organeve të vetëqeverisjes </w:t>
      </w:r>
      <w:r w:rsidR="00BA66A3" w:rsidRPr="00BB2942">
        <w:rPr>
          <w:rFonts w:ascii="Times New Roman" w:hAnsi="Times New Roman" w:cs="Times New Roman"/>
          <w:sz w:val="24"/>
          <w:szCs w:val="24"/>
          <w:lang w:val="sq-AL"/>
        </w:rPr>
        <w:t>lokale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dhe shërbimeve publike të themeluara nga </w:t>
      </w:r>
      <w:r w:rsidR="00BA66A3" w:rsidRPr="00BB2942">
        <w:rPr>
          <w:rFonts w:ascii="Times New Roman" w:hAnsi="Times New Roman" w:cs="Times New Roman"/>
          <w:sz w:val="24"/>
          <w:szCs w:val="24"/>
          <w:lang w:val="sq-AL"/>
        </w:rPr>
        <w:t>Komuna e Tuzit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(neni 5 paragrafi 2);</w:t>
      </w:r>
    </w:p>
    <w:p w14:paraId="3CED342D" w14:textId="77777777" w:rsidR="00247CA9" w:rsidRPr="00BB2942" w:rsidRDefault="00476983" w:rsidP="00476983">
      <w:pPr>
        <w:pStyle w:val="NoSpacing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>përdorimi i dokumenteve zyrtare dhe pozita</w:t>
      </w:r>
      <w:r w:rsidR="00BA66A3" w:rsidRPr="00BB2942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zyrtare për qëllime private (neni 5 paragrafi 3);</w:t>
      </w:r>
    </w:p>
    <w:p w14:paraId="72F76E3F" w14:textId="77777777" w:rsidR="00F4231C" w:rsidRPr="00BB2942" w:rsidRDefault="00476983" w:rsidP="00476983">
      <w:pPr>
        <w:pStyle w:val="NoSpacing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lastRenderedPageBreak/>
        <w:t>shkelj</w:t>
      </w:r>
      <w:r w:rsidR="00247CA9" w:rsidRPr="00BB2942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e të drejtave, mosrespektim i integritetit dhe dinjitetit të qytetarëve në kryerjen e punëve (neni 6 paragrafi 1);</w:t>
      </w:r>
    </w:p>
    <w:p w14:paraId="194D672B" w14:textId="77777777" w:rsidR="00CA4789" w:rsidRPr="00BB2942" w:rsidRDefault="00A163CF" w:rsidP="00CA4789">
      <w:pPr>
        <w:pStyle w:val="NoSpacing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>duke shprehur opinione në kundërshtim me rregul</w:t>
      </w:r>
      <w:r w:rsidR="00CA4789" w:rsidRPr="00BB2942">
        <w:rPr>
          <w:rFonts w:ascii="Times New Roman" w:hAnsi="Times New Roman" w:cs="Times New Roman"/>
          <w:sz w:val="24"/>
          <w:szCs w:val="24"/>
          <w:lang w:val="sq-AL"/>
        </w:rPr>
        <w:t>loret, kompetencat dhe Kodin e e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>tik (neni 8);</w:t>
      </w:r>
    </w:p>
    <w:p w14:paraId="497B8EE6" w14:textId="77777777" w:rsidR="00A163CF" w:rsidRPr="00BB2942" w:rsidRDefault="00A163CF" w:rsidP="00CA4789">
      <w:pPr>
        <w:pStyle w:val="NoSpacing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>përdorimi i informacion</w:t>
      </w:r>
      <w:r w:rsidR="0077120F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eve 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77120F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cilat janë të nevojshme për kryerjen e punëve </w:t>
      </w:r>
      <w:r w:rsidR="00CF5E5C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në kundërshtim me 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>qëllimin e tyre (neni 9);</w:t>
      </w:r>
    </w:p>
    <w:p w14:paraId="2425E2D3" w14:textId="77777777" w:rsidR="00A163CF" w:rsidRPr="00BB2942" w:rsidRDefault="00A163CF" w:rsidP="00A163CF">
      <w:pPr>
        <w:pStyle w:val="NoSpacing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veshja e papërshtatshme dhe e çrregullt, si dhe veshja që cenon reputacionin personal dhe reputacionin e organeve të </w:t>
      </w:r>
      <w:r w:rsidR="00CF5E5C" w:rsidRPr="00BB2942">
        <w:rPr>
          <w:rFonts w:ascii="Times New Roman" w:hAnsi="Times New Roman" w:cs="Times New Roman"/>
          <w:sz w:val="24"/>
          <w:szCs w:val="24"/>
          <w:lang w:val="sq-AL"/>
        </w:rPr>
        <w:t>administratës lokale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(neni 10);</w:t>
      </w:r>
    </w:p>
    <w:p w14:paraId="5C7B8740" w14:textId="77777777" w:rsidR="00A721F7" w:rsidRPr="00BB2942" w:rsidRDefault="00A163CF" w:rsidP="00A721F7">
      <w:pPr>
        <w:pStyle w:val="NoSpacing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mosdhënia e ndihmës për palët </w:t>
      </w:r>
      <w:r w:rsidR="003E2278" w:rsidRPr="00BB2942">
        <w:rPr>
          <w:rFonts w:ascii="Times New Roman" w:hAnsi="Times New Roman" w:cs="Times New Roman"/>
          <w:sz w:val="24"/>
          <w:szCs w:val="24"/>
          <w:lang w:val="sq-AL"/>
        </w:rPr>
        <w:t>e pa ditura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(neni 11);</w:t>
      </w:r>
    </w:p>
    <w:p w14:paraId="0A0090D9" w14:textId="77777777" w:rsidR="003E2278" w:rsidRPr="00BB2942" w:rsidRDefault="003E2278" w:rsidP="00A721F7">
      <w:pPr>
        <w:pStyle w:val="NoSpacing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>mosdhënia e përparësisë personave me aftësi të kufizuara ndaj palëve të tjera (neni 12);</w:t>
      </w:r>
    </w:p>
    <w:p w14:paraId="52C18C34" w14:textId="77777777" w:rsidR="003E2278" w:rsidRPr="00BB2942" w:rsidRDefault="003E2278" w:rsidP="003E2278">
      <w:pPr>
        <w:pStyle w:val="NoSpacing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>pengimi i zyrtarëve të tjerë gjatë ushtrimit të funksioneve zyrtare (neni 13 paragrafi 2);</w:t>
      </w:r>
    </w:p>
    <w:p w14:paraId="662C89A5" w14:textId="77777777" w:rsidR="003E2278" w:rsidRPr="00BB2942" w:rsidRDefault="00AA6444" w:rsidP="003E2278">
      <w:pPr>
        <w:pStyle w:val="NoSpacing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>lëshimi i drejtuesit të drejtpërdrejtë që eprorit t’i tregojë për ndonjë shkelje të Kodit etik</w:t>
      </w:r>
      <w:r w:rsidR="003E2278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ose </w:t>
      </w:r>
      <w:proofErr w:type="spellStart"/>
      <w:r w:rsidR="003E2278" w:rsidRPr="00BB2942">
        <w:rPr>
          <w:rFonts w:ascii="Times New Roman" w:hAnsi="Times New Roman" w:cs="Times New Roman"/>
          <w:sz w:val="24"/>
          <w:szCs w:val="24"/>
          <w:lang w:val="sq-AL"/>
        </w:rPr>
        <w:t>mosmarrje</w:t>
      </w:r>
      <w:r w:rsidR="00BF56EA" w:rsidRPr="00BB2942">
        <w:rPr>
          <w:rFonts w:ascii="Times New Roman" w:hAnsi="Times New Roman" w:cs="Times New Roman"/>
          <w:sz w:val="24"/>
          <w:szCs w:val="24"/>
          <w:lang w:val="sq-AL"/>
        </w:rPr>
        <w:t>n</w:t>
      </w:r>
      <w:proofErr w:type="spellEnd"/>
      <w:r w:rsidR="00BF56EA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="003E2278" w:rsidRPr="00BB2942">
        <w:rPr>
          <w:rFonts w:ascii="Times New Roman" w:hAnsi="Times New Roman" w:cs="Times New Roman"/>
          <w:sz w:val="24"/>
          <w:szCs w:val="24"/>
          <w:lang w:val="sq-AL"/>
        </w:rPr>
        <w:t>masave të duhura (neni 14 paragrafi 2);</w:t>
      </w:r>
    </w:p>
    <w:p w14:paraId="55A96837" w14:textId="77777777" w:rsidR="003E2278" w:rsidRPr="00BB2942" w:rsidRDefault="00BF56EA" w:rsidP="003E2278">
      <w:pPr>
        <w:pStyle w:val="NoSpacing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lëshimi i drejtuesit të drejtpërdrejtë </w:t>
      </w:r>
      <w:r w:rsidR="003E2278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të marrë masa për të parandaluar korrupsionin dhe format e tjera të sjelljes së keqe ose </w:t>
      </w:r>
      <w:r w:rsidR="004C31A0" w:rsidRPr="00BB2942">
        <w:rPr>
          <w:rFonts w:ascii="Times New Roman" w:hAnsi="Times New Roman" w:cs="Times New Roman"/>
          <w:sz w:val="24"/>
          <w:szCs w:val="24"/>
          <w:lang w:val="sq-AL"/>
        </w:rPr>
        <w:t>të pa lejuar</w:t>
      </w:r>
      <w:r w:rsidR="003E2278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(neni 14 paragrafi 3).</w:t>
      </w:r>
    </w:p>
    <w:p w14:paraId="5F0FE7AF" w14:textId="77777777" w:rsidR="006C6499" w:rsidRPr="00BB2942" w:rsidRDefault="006C6499" w:rsidP="006C6499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0381F63" w14:textId="77777777" w:rsidR="006C6499" w:rsidRPr="00BB2942" w:rsidRDefault="006C6499" w:rsidP="00AF01D0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Të drejtat në rast të shkeljes të Kodit etik</w:t>
      </w:r>
    </w:p>
    <w:p w14:paraId="0418C148" w14:textId="77777777" w:rsidR="006C6499" w:rsidRPr="00BB2942" w:rsidRDefault="006C6499" w:rsidP="00AF01D0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4BB8FFE" w14:textId="77777777" w:rsidR="006C6499" w:rsidRPr="00BB2942" w:rsidRDefault="006C6499" w:rsidP="00AF01D0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Neni 17</w:t>
      </w:r>
    </w:p>
    <w:p w14:paraId="6A8FEB42" w14:textId="77777777" w:rsidR="00130495" w:rsidRPr="00BB2942" w:rsidRDefault="00AF01D0" w:rsidP="006C6499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30495" w:rsidRPr="00BB2942">
        <w:rPr>
          <w:rFonts w:ascii="Times New Roman" w:hAnsi="Times New Roman" w:cs="Times New Roman"/>
          <w:sz w:val="24"/>
          <w:szCs w:val="24"/>
          <w:lang w:val="sq-AL"/>
        </w:rPr>
        <w:t>Për shkak të shkeljes së standardeve etike dhe rregullave të sjelljes të përcaktuara në Kodin e etikës, qytetarët dhe zyrtarët mund të drejtohen tek drejtuesit e organeve të administratës lokale dhe/</w:t>
      </w:r>
      <w:r w:rsidR="00C6200C" w:rsidRPr="00BB2942">
        <w:rPr>
          <w:rFonts w:ascii="Times New Roman" w:hAnsi="Times New Roman" w:cs="Times New Roman"/>
          <w:sz w:val="24"/>
          <w:szCs w:val="24"/>
          <w:lang w:val="sq-AL"/>
        </w:rPr>
        <w:t>ose Komisionit të e</w:t>
      </w:r>
      <w:r w:rsidR="00130495" w:rsidRPr="00BB2942">
        <w:rPr>
          <w:rFonts w:ascii="Times New Roman" w:hAnsi="Times New Roman" w:cs="Times New Roman"/>
          <w:sz w:val="24"/>
          <w:szCs w:val="24"/>
          <w:lang w:val="sq-AL"/>
        </w:rPr>
        <w:t>tikës.</w:t>
      </w:r>
    </w:p>
    <w:p w14:paraId="2E4130D3" w14:textId="77777777" w:rsidR="00C11F41" w:rsidRPr="00BB2942" w:rsidRDefault="00C11F41" w:rsidP="006C6499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5FACD12" w14:textId="77777777" w:rsidR="00C11F41" w:rsidRPr="00BB2942" w:rsidRDefault="00C11F41" w:rsidP="00AF01D0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Komisioni i etikës</w:t>
      </w:r>
    </w:p>
    <w:p w14:paraId="5199EAC7" w14:textId="77777777" w:rsidR="00C11F41" w:rsidRPr="00BB2942" w:rsidRDefault="00C11F41" w:rsidP="00AF01D0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8D0B9D3" w14:textId="77777777" w:rsidR="00C11F41" w:rsidRPr="00BB2942" w:rsidRDefault="00C11F41" w:rsidP="00AF01D0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Neni 18</w:t>
      </w:r>
    </w:p>
    <w:p w14:paraId="1A758BDA" w14:textId="77777777" w:rsidR="007010E5" w:rsidRPr="00BB2942" w:rsidRDefault="00AF01D0" w:rsidP="006C6499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7010E5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Ndjekjen e zbatimit të Kodit etik e bën Komisioni i etikës. </w:t>
      </w:r>
    </w:p>
    <w:p w14:paraId="2A82E684" w14:textId="77777777" w:rsidR="00C11F41" w:rsidRPr="00BB2942" w:rsidRDefault="00AF01D0" w:rsidP="006C6499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7010E5" w:rsidRPr="00BB2942">
        <w:rPr>
          <w:rFonts w:ascii="Times New Roman" w:hAnsi="Times New Roman" w:cs="Times New Roman"/>
          <w:sz w:val="24"/>
          <w:szCs w:val="24"/>
          <w:lang w:val="sq-AL"/>
        </w:rPr>
        <w:t>Me v</w:t>
      </w:r>
      <w:r w:rsidR="00C11F41" w:rsidRPr="00BB2942">
        <w:rPr>
          <w:rFonts w:ascii="Times New Roman" w:hAnsi="Times New Roman" w:cs="Times New Roman"/>
          <w:sz w:val="24"/>
          <w:szCs w:val="24"/>
          <w:lang w:val="sq-AL"/>
        </w:rPr>
        <w:t>endimi</w:t>
      </w:r>
      <w:r w:rsidR="007010E5" w:rsidRPr="00BB294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C11F41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për krijimin e Komisionit të </w:t>
      </w:r>
      <w:r w:rsidR="007010E5" w:rsidRPr="00BB2942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C11F41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tikës përcakton më në detaje të drejtat dhe detyrat, përbërjen, mënyrën e punës, </w:t>
      </w:r>
      <w:r w:rsidR="003135E8" w:rsidRPr="00BB2942">
        <w:rPr>
          <w:rFonts w:ascii="Times New Roman" w:hAnsi="Times New Roman" w:cs="Times New Roman"/>
          <w:sz w:val="24"/>
          <w:szCs w:val="24"/>
          <w:lang w:val="sq-AL"/>
        </w:rPr>
        <w:t>shprehjen</w:t>
      </w:r>
      <w:r w:rsidR="00C11F41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dhe çështje të tjera me rëndësi për punën e t</w:t>
      </w:r>
      <w:r w:rsidR="003135E8" w:rsidRPr="00BB2942">
        <w:rPr>
          <w:rFonts w:ascii="Times New Roman" w:hAnsi="Times New Roman" w:cs="Times New Roman"/>
          <w:sz w:val="24"/>
          <w:szCs w:val="24"/>
          <w:lang w:val="sq-AL"/>
        </w:rPr>
        <w:t>ij dhe për zbatimin e Kodit të e</w:t>
      </w:r>
      <w:r w:rsidR="00C11F41" w:rsidRPr="00BB2942">
        <w:rPr>
          <w:rFonts w:ascii="Times New Roman" w:hAnsi="Times New Roman" w:cs="Times New Roman"/>
          <w:sz w:val="24"/>
          <w:szCs w:val="24"/>
          <w:lang w:val="sq-AL"/>
        </w:rPr>
        <w:t>tikës.</w:t>
      </w:r>
    </w:p>
    <w:p w14:paraId="7AD211E4" w14:textId="77777777" w:rsidR="00AD0893" w:rsidRPr="00BB2942" w:rsidRDefault="00AD0893" w:rsidP="006C6499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8056404" w14:textId="77777777" w:rsidR="003135E8" w:rsidRPr="00BB2942" w:rsidRDefault="003135E8" w:rsidP="00AF01D0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Njohja e zyrtarëve të rinj me Kodin e etikës</w:t>
      </w:r>
    </w:p>
    <w:p w14:paraId="31DAE7F6" w14:textId="77777777" w:rsidR="003135E8" w:rsidRPr="00BB2942" w:rsidRDefault="003135E8" w:rsidP="00AF01D0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01A188" w14:textId="77777777" w:rsidR="003135E8" w:rsidRPr="00BB2942" w:rsidRDefault="003135E8" w:rsidP="00AF01D0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Neni 19</w:t>
      </w:r>
    </w:p>
    <w:p w14:paraId="779EBE16" w14:textId="77777777" w:rsidR="00C92F8E" w:rsidRPr="00BB2942" w:rsidRDefault="00AF01D0" w:rsidP="00C92F8E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C92F8E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Eprori i drejtpërdrejtë është i detyruar të njohë zyrtarin i cili </w:t>
      </w:r>
      <w:r w:rsidR="00B97B36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për herë të parë lidh marrëdhënie pune në organin e administratës lokale </w:t>
      </w:r>
      <w:r w:rsidR="00C92F8E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me dispozitat e Kodit të </w:t>
      </w:r>
      <w:r w:rsidR="00B97B36" w:rsidRPr="00BB2942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C92F8E" w:rsidRPr="00BB2942">
        <w:rPr>
          <w:rFonts w:ascii="Times New Roman" w:hAnsi="Times New Roman" w:cs="Times New Roman"/>
          <w:sz w:val="24"/>
          <w:szCs w:val="24"/>
          <w:lang w:val="sq-AL"/>
        </w:rPr>
        <w:t>tikës.</w:t>
      </w:r>
    </w:p>
    <w:p w14:paraId="1FEF5079" w14:textId="77777777" w:rsidR="003135E8" w:rsidRPr="00BB2942" w:rsidRDefault="00AF01D0" w:rsidP="00C92F8E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122E2" w:rsidRPr="00BB2942">
        <w:rPr>
          <w:rFonts w:ascii="Times New Roman" w:hAnsi="Times New Roman" w:cs="Times New Roman"/>
          <w:sz w:val="24"/>
          <w:szCs w:val="24"/>
          <w:lang w:val="sq-AL"/>
        </w:rPr>
        <w:t>Zyrtari i cili</w:t>
      </w:r>
      <w:r w:rsidR="00C92F8E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për herë të parë </w:t>
      </w:r>
      <w:r w:rsidR="00E122E2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lidh marrëdhënie pune është i obliguar </w:t>
      </w:r>
      <w:r w:rsidR="00C92F8E" w:rsidRPr="00BB2942">
        <w:rPr>
          <w:rFonts w:ascii="Times New Roman" w:hAnsi="Times New Roman" w:cs="Times New Roman"/>
          <w:sz w:val="24"/>
          <w:szCs w:val="24"/>
          <w:lang w:val="sq-AL"/>
        </w:rPr>
        <w:t>të nënshkruajë deklaratë</w:t>
      </w:r>
      <w:r w:rsidR="00140AE4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n mbi </w:t>
      </w:r>
      <w:r w:rsidR="00C92F8E" w:rsidRPr="00BB2942">
        <w:rPr>
          <w:rFonts w:ascii="Times New Roman" w:hAnsi="Times New Roman" w:cs="Times New Roman"/>
          <w:sz w:val="24"/>
          <w:szCs w:val="24"/>
          <w:lang w:val="sq-AL"/>
        </w:rPr>
        <w:t>pranimi</w:t>
      </w:r>
      <w:r w:rsidR="00140AE4" w:rsidRPr="00BB294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C92F8E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dhe zbatimi</w:t>
      </w:r>
      <w:r w:rsidR="00140AE4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n e </w:t>
      </w:r>
      <w:r w:rsidR="00C92F8E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Kodit të </w:t>
      </w:r>
      <w:r w:rsidR="00140AE4" w:rsidRPr="00BB2942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C92F8E" w:rsidRPr="00BB2942">
        <w:rPr>
          <w:rFonts w:ascii="Times New Roman" w:hAnsi="Times New Roman" w:cs="Times New Roman"/>
          <w:sz w:val="24"/>
          <w:szCs w:val="24"/>
          <w:lang w:val="sq-AL"/>
        </w:rPr>
        <w:t>tikës.</w:t>
      </w:r>
    </w:p>
    <w:p w14:paraId="3AEEFCD0" w14:textId="77777777" w:rsidR="00140AE4" w:rsidRPr="00BB2942" w:rsidRDefault="00140AE4" w:rsidP="00C92F8E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D657CA5" w14:textId="77777777" w:rsidR="00140AE4" w:rsidRPr="00BB2942" w:rsidRDefault="00140AE4" w:rsidP="00AF01D0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Transparenca e Kodit të etikës</w:t>
      </w:r>
    </w:p>
    <w:p w14:paraId="396BB1EA" w14:textId="77777777" w:rsidR="00140AE4" w:rsidRPr="00BB2942" w:rsidRDefault="00140AE4" w:rsidP="00AF01D0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3952E1A" w14:textId="77777777" w:rsidR="00140AE4" w:rsidRPr="00BB2942" w:rsidRDefault="00140AE4" w:rsidP="00AF01D0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Neni 20</w:t>
      </w:r>
    </w:p>
    <w:p w14:paraId="3D16A251" w14:textId="77777777" w:rsidR="00140AE4" w:rsidRPr="00BB2942" w:rsidRDefault="00AF01D0" w:rsidP="00C92F8E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40AE4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Kodi i Etikës </w:t>
      </w:r>
      <w:r w:rsidR="008B4695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publikohet </w:t>
      </w:r>
      <w:r w:rsidR="00140AE4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në mënyrë të përhershme në </w:t>
      </w:r>
      <w:r w:rsidR="008B4695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tabelën publike </w:t>
      </w:r>
      <w:r w:rsidR="00140AE4" w:rsidRPr="00BB2942">
        <w:rPr>
          <w:rFonts w:ascii="Times New Roman" w:hAnsi="Times New Roman" w:cs="Times New Roman"/>
          <w:sz w:val="24"/>
          <w:szCs w:val="24"/>
          <w:lang w:val="sq-AL"/>
        </w:rPr>
        <w:t>të organ</w:t>
      </w:r>
      <w:r w:rsidR="008B4695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="00140AE4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8B4695" w:rsidRPr="00BB2942">
        <w:rPr>
          <w:rFonts w:ascii="Times New Roman" w:hAnsi="Times New Roman" w:cs="Times New Roman"/>
          <w:sz w:val="24"/>
          <w:szCs w:val="24"/>
          <w:lang w:val="sq-AL"/>
        </w:rPr>
        <w:t>administratës lokale</w:t>
      </w:r>
      <w:r w:rsidR="00140AE4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, në të gjitha vendet e dukshme në </w:t>
      </w:r>
      <w:r w:rsidR="008B4695" w:rsidRPr="00BB2942">
        <w:rPr>
          <w:rFonts w:ascii="Times New Roman" w:hAnsi="Times New Roman" w:cs="Times New Roman"/>
          <w:sz w:val="24"/>
          <w:szCs w:val="24"/>
          <w:lang w:val="sq-AL"/>
        </w:rPr>
        <w:t>lokalet</w:t>
      </w:r>
      <w:r w:rsidR="00140AE4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zyrtare të organeve </w:t>
      </w:r>
      <w:r w:rsidR="00A62B97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të administratës </w:t>
      </w:r>
      <w:r w:rsidR="00140AE4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ku palët paraqesin kërkesa për zgjidhjen e të drejtave të tyre dhe </w:t>
      </w:r>
      <w:r w:rsidR="00A62B97" w:rsidRPr="00BB2942">
        <w:rPr>
          <w:rFonts w:ascii="Times New Roman" w:hAnsi="Times New Roman" w:cs="Times New Roman"/>
          <w:sz w:val="24"/>
          <w:szCs w:val="24"/>
          <w:lang w:val="sq-AL"/>
        </w:rPr>
        <w:t>publikohet</w:t>
      </w:r>
      <w:r w:rsidR="00140AE4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në faqen e internetit të Komunës së Tuzit</w:t>
      </w:r>
      <w:r w:rsidR="00A62B97" w:rsidRPr="00BB2942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85DD578" w14:textId="77777777" w:rsidR="00954187" w:rsidRPr="00BB2942" w:rsidRDefault="00954187" w:rsidP="00C92F8E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2D3207B" w14:textId="77777777" w:rsidR="00DE156D" w:rsidRPr="00BB2942" w:rsidRDefault="00DE156D" w:rsidP="00C92F8E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891D7E3" w14:textId="77777777" w:rsidR="00DE156D" w:rsidRPr="00BB2942" w:rsidRDefault="00DE156D" w:rsidP="00C92F8E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E140B10" w14:textId="77777777" w:rsidR="00DE156D" w:rsidRPr="00BB2942" w:rsidRDefault="00DE156D" w:rsidP="00C92F8E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1F9385C" w14:textId="2F722460" w:rsidR="00954187" w:rsidRPr="00B54868" w:rsidRDefault="00954187" w:rsidP="00AF01D0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r w:rsidRPr="00B54868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Hyrja në fuqi</w:t>
      </w:r>
      <w:r w:rsidR="005766FA" w:rsidRPr="00B5486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publikimi</w:t>
      </w:r>
    </w:p>
    <w:p w14:paraId="70F3E933" w14:textId="77777777" w:rsidR="00954187" w:rsidRPr="00B54868" w:rsidRDefault="00954187" w:rsidP="00AF01D0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8464A2E" w14:textId="77777777" w:rsidR="00954187" w:rsidRPr="00B54868" w:rsidRDefault="00954187" w:rsidP="00AF01D0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54868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00265B" w:rsidRPr="00B54868">
        <w:rPr>
          <w:rFonts w:ascii="Times New Roman" w:hAnsi="Times New Roman" w:cs="Times New Roman"/>
          <w:b/>
          <w:sz w:val="24"/>
          <w:szCs w:val="24"/>
          <w:lang w:val="sq-AL"/>
        </w:rPr>
        <w:t>21</w:t>
      </w:r>
    </w:p>
    <w:p w14:paraId="1B989BE8" w14:textId="4766DEC0" w:rsidR="00954187" w:rsidRPr="00BB2942" w:rsidRDefault="00AF01D0" w:rsidP="00C92F8E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4868">
        <w:rPr>
          <w:rFonts w:ascii="Times New Roman" w:hAnsi="Times New Roman" w:cs="Times New Roman"/>
          <w:sz w:val="24"/>
          <w:szCs w:val="24"/>
          <w:lang w:val="sq-AL"/>
        </w:rPr>
        <w:tab/>
      </w:r>
      <w:r w:rsidR="00954187" w:rsidRPr="00B54868">
        <w:rPr>
          <w:rFonts w:ascii="Times New Roman" w:hAnsi="Times New Roman" w:cs="Times New Roman"/>
          <w:sz w:val="24"/>
          <w:szCs w:val="24"/>
          <w:lang w:val="sq-AL"/>
        </w:rPr>
        <w:t>Ky Kod etik</w:t>
      </w:r>
      <w:r w:rsidR="006B00AE" w:rsidRPr="00B54868">
        <w:rPr>
          <w:rFonts w:ascii="Times New Roman" w:hAnsi="Times New Roman" w:cs="Times New Roman"/>
          <w:sz w:val="24"/>
          <w:szCs w:val="24"/>
          <w:lang w:val="sq-AL"/>
        </w:rPr>
        <w:t xml:space="preserve"> hynë në fuqi ditën e tetë nga dita e publikimit në “Fletën zyrtare të Malit të Zi – dispozitat komunale”</w:t>
      </w:r>
      <w:r w:rsidR="00E228F8" w:rsidRPr="00B54868">
        <w:rPr>
          <w:rFonts w:ascii="Times New Roman" w:hAnsi="Times New Roman" w:cs="Times New Roman"/>
          <w:sz w:val="24"/>
          <w:szCs w:val="24"/>
          <w:lang w:val="sq-AL"/>
        </w:rPr>
        <w:t xml:space="preserve"> dhe do të publikohet</w:t>
      </w:r>
      <w:r w:rsidR="00BB2942" w:rsidRPr="00B548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54868" w:rsidRPr="00B54868">
        <w:rPr>
          <w:rFonts w:ascii="Times New Roman" w:hAnsi="Times New Roman" w:cs="Times New Roman"/>
          <w:sz w:val="24"/>
          <w:szCs w:val="24"/>
          <w:lang w:val="sq-AL"/>
        </w:rPr>
        <w:t>në tabelën publike të organit të administratës dhe shërbimeve publike, si dhe në internet faqen e komunës.</w:t>
      </w:r>
      <w:r w:rsidR="00B548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B2942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bookmarkEnd w:id="0"/>
    <w:p w14:paraId="48A1DAEA" w14:textId="77777777" w:rsidR="006B00AE" w:rsidRPr="00BB2942" w:rsidRDefault="006B00AE" w:rsidP="00C92F8E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4580F5D" w14:textId="77777777" w:rsidR="00826D94" w:rsidRPr="00BB2942" w:rsidRDefault="00826D94" w:rsidP="00826D94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BB2942">
        <w:rPr>
          <w:rFonts w:ascii="Times New Roman" w:hAnsi="Times New Roman" w:cs="Times New Roman"/>
          <w:sz w:val="24"/>
          <w:szCs w:val="24"/>
          <w:lang w:val="sq-AL"/>
        </w:rPr>
        <w:t>Nr</w:t>
      </w:r>
      <w:proofErr w:type="spellEnd"/>
      <w:r w:rsidRPr="00BB2942">
        <w:rPr>
          <w:rFonts w:ascii="Times New Roman" w:hAnsi="Times New Roman" w:cs="Times New Roman"/>
          <w:sz w:val="24"/>
          <w:szCs w:val="24"/>
          <w:lang w:val="sq-AL"/>
        </w:rPr>
        <w:t>: 02-030/19-</w:t>
      </w:r>
    </w:p>
    <w:p w14:paraId="415219C8" w14:textId="77777777" w:rsidR="00826D94" w:rsidRPr="00BB2942" w:rsidRDefault="00826D94" w:rsidP="00826D94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>Tuz, ____.09.2019</w:t>
      </w:r>
    </w:p>
    <w:p w14:paraId="05B3F3F0" w14:textId="77777777" w:rsidR="00826D94" w:rsidRPr="00BB2942" w:rsidRDefault="00826D94" w:rsidP="00826D94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3A1EF57" w14:textId="77777777" w:rsidR="00826D94" w:rsidRPr="00BB2942" w:rsidRDefault="00826D94" w:rsidP="00826D94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KUVENDI I KOMUNËS URBANE</w:t>
      </w:r>
    </w:p>
    <w:p w14:paraId="5667BC70" w14:textId="77777777" w:rsidR="00826D94" w:rsidRPr="00BB2942" w:rsidRDefault="00826D94" w:rsidP="00826D94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KRYETARI I KUVENDIT,</w:t>
      </w:r>
    </w:p>
    <w:p w14:paraId="64B4FABD" w14:textId="77777777" w:rsidR="00826D94" w:rsidRPr="00BB2942" w:rsidRDefault="00826D94" w:rsidP="00826D94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 xml:space="preserve">Fadil </w:t>
      </w:r>
      <w:proofErr w:type="spellStart"/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Kajoshaj</w:t>
      </w:r>
      <w:proofErr w:type="spellEnd"/>
    </w:p>
    <w:p w14:paraId="0E040DA3" w14:textId="77777777" w:rsidR="0000265B" w:rsidRPr="00BB2942" w:rsidRDefault="0000265B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C8BEC0C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EEB6D4A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8CC7D10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7E685BB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1A55C9B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FDE81F3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2C0060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1172616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01CF137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15E6893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DDEC5F1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65C7E0C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55C87D9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9D4627A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3D2C992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88BCB6C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607987E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C7204B3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D2B024B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603EB16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F5E7DC9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70C7D36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52C3764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C55C8B4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2015EE9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9A2C8FE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5058287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F6D4F1C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F80A563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55593FE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F1B469E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4712950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44ABD1A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2455C86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9FB3E80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699625C" w14:textId="77777777" w:rsidR="00DE156D" w:rsidRPr="00BB2942" w:rsidRDefault="00DE156D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CEFBC5C" w14:textId="77777777" w:rsidR="00E55F13" w:rsidRPr="00BB2942" w:rsidRDefault="004C6E5F" w:rsidP="004C6E5F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ARSYETIM</w:t>
      </w:r>
    </w:p>
    <w:p w14:paraId="441A1447" w14:textId="77777777" w:rsidR="00E55F13" w:rsidRPr="00BB2942" w:rsidRDefault="00E55F13" w:rsidP="00C92F8E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788AF33" w14:textId="77777777" w:rsidR="00E55F13" w:rsidRPr="00BB2942" w:rsidRDefault="00E55F13" w:rsidP="00C92F8E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>Baza juridike</w:t>
      </w:r>
    </w:p>
    <w:p w14:paraId="11B61557" w14:textId="77777777" w:rsidR="00E55F13" w:rsidRPr="00BB2942" w:rsidRDefault="00E55F13" w:rsidP="00C92F8E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>Baza juridike për sjelljen e Kodit është e përmbajtur në nenin 38 paragrafin</w:t>
      </w:r>
      <w:r w:rsidR="007A78D7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1 pikën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27 të Ligjit mbi vetëqeverisje lokale (“Fleta zyrtare e MZ”, nr. 02/18, 034/19) </w:t>
      </w:r>
      <w:r w:rsidR="007A78D7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me të cilin është e përcaktuar që kuvendi sjell kodin etik si 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7A78D7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7A78D7" w:rsidRPr="00BB294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53 paragra</w:t>
      </w:r>
      <w:r w:rsidR="007A78D7" w:rsidRPr="00BB2942">
        <w:rPr>
          <w:rFonts w:ascii="Times New Roman" w:hAnsi="Times New Roman" w:cs="Times New Roman"/>
          <w:sz w:val="24"/>
          <w:szCs w:val="24"/>
          <w:lang w:val="sq-AL"/>
        </w:rPr>
        <w:t>fin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1 pikë</w:t>
      </w:r>
      <w:r w:rsidR="007A78D7" w:rsidRPr="00BB294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27 të Statutit të Komunës së Tuzit (“Fleta zyrtare e MZ- dispozitat komunale nr. 24/19”)</w:t>
      </w:r>
      <w:r w:rsidR="004C6E5F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i cili përcakton që kuvendi sjellë kodin etik. </w:t>
      </w:r>
    </w:p>
    <w:p w14:paraId="115D6DF8" w14:textId="77777777" w:rsidR="00F85742" w:rsidRPr="00BB2942" w:rsidRDefault="00F85742" w:rsidP="00C92F8E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85081E2" w14:textId="77777777" w:rsidR="00F85742" w:rsidRPr="00BB2942" w:rsidRDefault="00F85742" w:rsidP="00C92F8E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b/>
          <w:sz w:val="24"/>
          <w:szCs w:val="24"/>
          <w:lang w:val="sq-AL"/>
        </w:rPr>
        <w:t xml:space="preserve">Arsyet për sjellje </w:t>
      </w:r>
    </w:p>
    <w:p w14:paraId="53939D2F" w14:textId="77777777" w:rsidR="00F85742" w:rsidRPr="00BB2942" w:rsidRDefault="00F85742" w:rsidP="00C92F8E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Kodi </w:t>
      </w:r>
      <w:r w:rsidR="00AD28E9" w:rsidRPr="00BB2942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tik për </w:t>
      </w:r>
      <w:r w:rsidR="00AD28E9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zyrtar/e dhe nëpunës/e, 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përmban rregulla etike dhe standarde të sjelljes, të cilat Kodi i përcakton si sjellje shembullore. Kodi gjithashtu përmban dispozita që përcaktojnë rregulla të sjelljes që janë më të gjëra se sa normat ligjore në lidhje me të drejtat dhe detyrimet e </w:t>
      </w:r>
      <w:r w:rsidR="0001786E" w:rsidRPr="00BB2942">
        <w:rPr>
          <w:rFonts w:ascii="Times New Roman" w:hAnsi="Times New Roman" w:cs="Times New Roman"/>
          <w:sz w:val="24"/>
          <w:szCs w:val="24"/>
          <w:lang w:val="sq-AL"/>
        </w:rPr>
        <w:t>të punësuarve në vetëqeverisjen lokale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>. Me miratimin e Kodit dhe krijimin e parakushteve për zbatimin e tij, vetëqeverisja lokale mund të përmirësojë ndjeshëm punën e saj.</w:t>
      </w:r>
    </w:p>
    <w:p w14:paraId="6101E4FF" w14:textId="77777777" w:rsidR="0024463C" w:rsidRPr="00BB2942" w:rsidRDefault="00836670" w:rsidP="00C92F8E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Termi </w:t>
      </w:r>
      <w:r w:rsidR="009E6623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i të punësuarve 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në kuptimin e Kodit </w:t>
      </w:r>
      <w:r w:rsidR="009E6623" w:rsidRPr="00BB2942">
        <w:rPr>
          <w:rFonts w:ascii="Times New Roman" w:hAnsi="Times New Roman" w:cs="Times New Roman"/>
          <w:sz w:val="24"/>
          <w:szCs w:val="24"/>
          <w:lang w:val="sq-AL"/>
        </w:rPr>
        <w:t>etik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përfshin të gjithë </w:t>
      </w:r>
      <w:r w:rsidR="009E6623" w:rsidRPr="00BB2942">
        <w:rPr>
          <w:rFonts w:ascii="Times New Roman" w:hAnsi="Times New Roman" w:cs="Times New Roman"/>
          <w:sz w:val="24"/>
          <w:szCs w:val="24"/>
          <w:lang w:val="sq-AL"/>
        </w:rPr>
        <w:t>të punësuarit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e organeve të </w:t>
      </w:r>
      <w:r w:rsidR="009E6623" w:rsidRPr="00BB2942">
        <w:rPr>
          <w:rFonts w:ascii="Times New Roman" w:hAnsi="Times New Roman" w:cs="Times New Roman"/>
          <w:sz w:val="24"/>
          <w:szCs w:val="24"/>
          <w:lang w:val="sq-AL"/>
        </w:rPr>
        <w:t>administratës lokale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, si dhe </w:t>
      </w:r>
      <w:r w:rsidR="009E6623" w:rsidRPr="00BB2942">
        <w:rPr>
          <w:rFonts w:ascii="Times New Roman" w:hAnsi="Times New Roman" w:cs="Times New Roman"/>
          <w:sz w:val="24"/>
          <w:szCs w:val="24"/>
          <w:lang w:val="sq-AL"/>
        </w:rPr>
        <w:t>të punësuarit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e shërbimeve publike (institucione</w:t>
      </w:r>
      <w:r w:rsidR="009E6623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ve 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publike dhe </w:t>
      </w:r>
      <w:r w:rsidR="006E44BE" w:rsidRPr="00BB2942">
        <w:rPr>
          <w:rFonts w:ascii="Times New Roman" w:hAnsi="Times New Roman" w:cs="Times New Roman"/>
          <w:sz w:val="24"/>
          <w:szCs w:val="24"/>
          <w:lang w:val="sq-AL"/>
        </w:rPr>
        <w:t>shoqëritë afariste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) </w:t>
      </w:r>
      <w:r w:rsidR="006E44BE" w:rsidRPr="00BB2942">
        <w:rPr>
          <w:rFonts w:ascii="Times New Roman" w:hAnsi="Times New Roman" w:cs="Times New Roman"/>
          <w:sz w:val="24"/>
          <w:szCs w:val="24"/>
          <w:lang w:val="sq-AL"/>
        </w:rPr>
        <w:t>themelues i të cilave është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20BAEB12" w14:textId="77777777" w:rsidR="00473C8D" w:rsidRPr="00BB2942" w:rsidRDefault="00836670" w:rsidP="00C92F8E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Vendosmëria për </w:t>
      </w:r>
      <w:r w:rsidR="00B0184D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përcaktimin e 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>një gamë të gjerë të per</w:t>
      </w:r>
      <w:r w:rsidR="00B0184D" w:rsidRPr="00BB2942">
        <w:rPr>
          <w:rFonts w:ascii="Times New Roman" w:hAnsi="Times New Roman" w:cs="Times New Roman"/>
          <w:sz w:val="24"/>
          <w:szCs w:val="24"/>
          <w:lang w:val="sq-AL"/>
        </w:rPr>
        <w:t>sonave të përfshirë nga Kodi i e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tikës bazohet në sjelljen e qytetarëve dhe subjekteve të tjera, si përdorues të shërbimeve, në një pozitë të barabartë përpara organeve të </w:t>
      </w:r>
      <w:r w:rsidR="008B581A" w:rsidRPr="00BB2942">
        <w:rPr>
          <w:rFonts w:ascii="Times New Roman" w:hAnsi="Times New Roman" w:cs="Times New Roman"/>
          <w:sz w:val="24"/>
          <w:szCs w:val="24"/>
          <w:lang w:val="sq-AL"/>
        </w:rPr>
        <w:t>administratës lokale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dhe shërbimeve publike (institucione</w:t>
      </w:r>
      <w:r w:rsidR="008B581A" w:rsidRPr="00BB2942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publike dhe </w:t>
      </w:r>
      <w:r w:rsidR="008B581A" w:rsidRPr="00BB2942">
        <w:rPr>
          <w:rFonts w:ascii="Times New Roman" w:hAnsi="Times New Roman" w:cs="Times New Roman"/>
          <w:sz w:val="24"/>
          <w:szCs w:val="24"/>
          <w:lang w:val="sq-AL"/>
        </w:rPr>
        <w:t>shërbimeve afariste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) të </w:t>
      </w:r>
      <w:r w:rsidR="004B173E" w:rsidRPr="00BB2942">
        <w:rPr>
          <w:rFonts w:ascii="Times New Roman" w:hAnsi="Times New Roman" w:cs="Times New Roman"/>
          <w:sz w:val="24"/>
          <w:szCs w:val="24"/>
          <w:lang w:val="sq-AL"/>
        </w:rPr>
        <w:t>cilat themelon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vetëqeverisja lokale. Nga ana tjetër, kjo siguron që </w:t>
      </w:r>
      <w:r w:rsidR="004B173E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të punësuarit 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4B173E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veprojnë sipas 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>standarde</w:t>
      </w:r>
      <w:r w:rsidR="00473C8D" w:rsidRPr="00BB2942">
        <w:rPr>
          <w:rFonts w:ascii="Times New Roman" w:hAnsi="Times New Roman" w:cs="Times New Roman"/>
          <w:sz w:val="24"/>
          <w:szCs w:val="24"/>
          <w:lang w:val="sq-AL"/>
        </w:rPr>
        <w:t>ve të njëjta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etike të sjelljes, pavarësisht nëse kryejnë shërbimin e tyre në organet e </w:t>
      </w:r>
      <w:r w:rsidR="00473C8D" w:rsidRPr="00BB2942">
        <w:rPr>
          <w:rFonts w:ascii="Times New Roman" w:hAnsi="Times New Roman" w:cs="Times New Roman"/>
          <w:sz w:val="24"/>
          <w:szCs w:val="24"/>
          <w:lang w:val="sq-AL"/>
        </w:rPr>
        <w:t>administratës lokale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473C8D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dhe shërbimeve publike (institucioneve publike dhe shërbimeve afariste) të cilat themelon </w:t>
      </w:r>
      <w:r w:rsidR="00277F66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njësia e </w:t>
      </w:r>
      <w:r w:rsidR="00473C8D" w:rsidRPr="00BB2942">
        <w:rPr>
          <w:rFonts w:ascii="Times New Roman" w:hAnsi="Times New Roman" w:cs="Times New Roman"/>
          <w:sz w:val="24"/>
          <w:szCs w:val="24"/>
          <w:lang w:val="sq-AL"/>
        </w:rPr>
        <w:t>vetëqeverisj</w:t>
      </w:r>
      <w:r w:rsidR="00277F66"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es </w:t>
      </w:r>
      <w:r w:rsidR="00473C8D" w:rsidRPr="00BB2942">
        <w:rPr>
          <w:rFonts w:ascii="Times New Roman" w:hAnsi="Times New Roman" w:cs="Times New Roman"/>
          <w:sz w:val="24"/>
          <w:szCs w:val="24"/>
          <w:lang w:val="sq-AL"/>
        </w:rPr>
        <w:t>lokale.</w:t>
      </w:r>
    </w:p>
    <w:p w14:paraId="3DD8E29D" w14:textId="77777777" w:rsidR="0024463C" w:rsidRPr="00BB2942" w:rsidRDefault="0024463C" w:rsidP="00C92F8E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Kodi përmban parimet e sjelljes që duhet të respektojnë </w:t>
      </w:r>
      <w:r w:rsidR="00277F66" w:rsidRPr="00BB2942">
        <w:rPr>
          <w:rFonts w:ascii="Times New Roman" w:hAnsi="Times New Roman" w:cs="Times New Roman"/>
          <w:sz w:val="24"/>
          <w:szCs w:val="24"/>
          <w:lang w:val="sq-AL"/>
        </w:rPr>
        <w:t>të punësuarit e administratës lokale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në mënyrë që të bëhen pjesë e </w:t>
      </w:r>
      <w:r w:rsidR="00277F66" w:rsidRPr="00BB2942">
        <w:rPr>
          <w:rFonts w:ascii="Times New Roman" w:hAnsi="Times New Roman" w:cs="Times New Roman"/>
          <w:sz w:val="24"/>
          <w:szCs w:val="24"/>
          <w:lang w:val="sq-AL"/>
        </w:rPr>
        <w:t>vetëdijes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dhe veprimit të secilit </w:t>
      </w:r>
      <w:r w:rsidR="00277F66" w:rsidRPr="00BB2942">
        <w:rPr>
          <w:rFonts w:ascii="Times New Roman" w:hAnsi="Times New Roman" w:cs="Times New Roman"/>
          <w:sz w:val="24"/>
          <w:szCs w:val="24"/>
          <w:lang w:val="sq-AL"/>
        </w:rPr>
        <w:t>të punësuar</w:t>
      </w:r>
      <w:r w:rsidRPr="00BB2942">
        <w:rPr>
          <w:rFonts w:ascii="Times New Roman" w:hAnsi="Times New Roman" w:cs="Times New Roman"/>
          <w:sz w:val="24"/>
          <w:szCs w:val="24"/>
          <w:lang w:val="sq-AL"/>
        </w:rPr>
        <w:t xml:space="preserve"> në kryerjen e detyrave të tyre të përditshme. Këto parime përfaqësojnë, në të njëjtën kohë, standarde morale dhe ligjore që janë të përhapura, plotësuese dhe reciprokisht mbështetëse.</w:t>
      </w:r>
    </w:p>
    <w:sectPr w:rsidR="0024463C" w:rsidRPr="00BB2942" w:rsidSect="003F1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C4E08"/>
    <w:multiLevelType w:val="hybridMultilevel"/>
    <w:tmpl w:val="8260FA90"/>
    <w:lvl w:ilvl="0" w:tplc="AE7A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2D7"/>
    <w:rsid w:val="0000265B"/>
    <w:rsid w:val="0001786E"/>
    <w:rsid w:val="00095B91"/>
    <w:rsid w:val="000A023B"/>
    <w:rsid w:val="000A2314"/>
    <w:rsid w:val="001175AF"/>
    <w:rsid w:val="00130495"/>
    <w:rsid w:val="00140AE4"/>
    <w:rsid w:val="0018594A"/>
    <w:rsid w:val="001D361E"/>
    <w:rsid w:val="0024463C"/>
    <w:rsid w:val="00247CA9"/>
    <w:rsid w:val="00277F66"/>
    <w:rsid w:val="00290B6C"/>
    <w:rsid w:val="003101B7"/>
    <w:rsid w:val="003135E8"/>
    <w:rsid w:val="003A1584"/>
    <w:rsid w:val="003C2B8B"/>
    <w:rsid w:val="003E2278"/>
    <w:rsid w:val="003F1264"/>
    <w:rsid w:val="00407520"/>
    <w:rsid w:val="0043412B"/>
    <w:rsid w:val="00463112"/>
    <w:rsid w:val="00464373"/>
    <w:rsid w:val="00473C8D"/>
    <w:rsid w:val="00476983"/>
    <w:rsid w:val="004B173E"/>
    <w:rsid w:val="004C31A0"/>
    <w:rsid w:val="004C6E5F"/>
    <w:rsid w:val="00552640"/>
    <w:rsid w:val="005720DE"/>
    <w:rsid w:val="005757AC"/>
    <w:rsid w:val="005766FA"/>
    <w:rsid w:val="005A5180"/>
    <w:rsid w:val="005F68EA"/>
    <w:rsid w:val="006608A7"/>
    <w:rsid w:val="00685F05"/>
    <w:rsid w:val="006B00AE"/>
    <w:rsid w:val="006C6499"/>
    <w:rsid w:val="006E44BE"/>
    <w:rsid w:val="007010E5"/>
    <w:rsid w:val="00766FB5"/>
    <w:rsid w:val="0077120F"/>
    <w:rsid w:val="00785403"/>
    <w:rsid w:val="007A78D7"/>
    <w:rsid w:val="007D52D7"/>
    <w:rsid w:val="007E525B"/>
    <w:rsid w:val="00826D94"/>
    <w:rsid w:val="00830C38"/>
    <w:rsid w:val="00836670"/>
    <w:rsid w:val="008728F8"/>
    <w:rsid w:val="008B4695"/>
    <w:rsid w:val="008B581A"/>
    <w:rsid w:val="008D20A6"/>
    <w:rsid w:val="008F2F43"/>
    <w:rsid w:val="00954187"/>
    <w:rsid w:val="0096515A"/>
    <w:rsid w:val="009A18DD"/>
    <w:rsid w:val="009E6623"/>
    <w:rsid w:val="00A163CF"/>
    <w:rsid w:val="00A62B97"/>
    <w:rsid w:val="00A721F7"/>
    <w:rsid w:val="00AA6444"/>
    <w:rsid w:val="00AD0123"/>
    <w:rsid w:val="00AD0893"/>
    <w:rsid w:val="00AD28E9"/>
    <w:rsid w:val="00AF01D0"/>
    <w:rsid w:val="00B0184D"/>
    <w:rsid w:val="00B54868"/>
    <w:rsid w:val="00B71791"/>
    <w:rsid w:val="00B97B36"/>
    <w:rsid w:val="00BA66A3"/>
    <w:rsid w:val="00BB0EDF"/>
    <w:rsid w:val="00BB2942"/>
    <w:rsid w:val="00BB71C2"/>
    <w:rsid w:val="00BD6663"/>
    <w:rsid w:val="00BF56EA"/>
    <w:rsid w:val="00C11F41"/>
    <w:rsid w:val="00C2172C"/>
    <w:rsid w:val="00C27FF9"/>
    <w:rsid w:val="00C32D62"/>
    <w:rsid w:val="00C55119"/>
    <w:rsid w:val="00C6200C"/>
    <w:rsid w:val="00C801D6"/>
    <w:rsid w:val="00C92F8E"/>
    <w:rsid w:val="00CA1204"/>
    <w:rsid w:val="00CA4789"/>
    <w:rsid w:val="00CF5E5C"/>
    <w:rsid w:val="00DE156D"/>
    <w:rsid w:val="00DE3469"/>
    <w:rsid w:val="00E122E2"/>
    <w:rsid w:val="00E14A37"/>
    <w:rsid w:val="00E228F8"/>
    <w:rsid w:val="00E55F13"/>
    <w:rsid w:val="00EB7526"/>
    <w:rsid w:val="00F4231C"/>
    <w:rsid w:val="00F75814"/>
    <w:rsid w:val="00F85742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93D4"/>
  <w15:docId w15:val="{F64A7C63-DB29-4B32-84A4-9BEB5A60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F05"/>
    <w:pPr>
      <w:spacing w:after="0" w:line="240" w:lineRule="auto"/>
    </w:pPr>
  </w:style>
  <w:style w:type="paragraph" w:customStyle="1" w:styleId="N01X">
    <w:name w:val="N01X"/>
    <w:basedOn w:val="Normal"/>
    <w:uiPriority w:val="99"/>
    <w:rsid w:val="00B71791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C30X">
    <w:name w:val="C30X"/>
    <w:basedOn w:val="Normal"/>
    <w:uiPriority w:val="99"/>
    <w:rsid w:val="00B71791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T30X">
    <w:name w:val="T30X"/>
    <w:basedOn w:val="Normal"/>
    <w:uiPriority w:val="99"/>
    <w:rsid w:val="00B7179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91BB-CC20-4206-9FAB-6A66D813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</dc:creator>
  <cp:lastModifiedBy>Drita Rukaj</cp:lastModifiedBy>
  <cp:revision>14</cp:revision>
  <dcterms:created xsi:type="dcterms:W3CDTF">2019-09-11T19:19:00Z</dcterms:created>
  <dcterms:modified xsi:type="dcterms:W3CDTF">2019-09-12T10:44:00Z</dcterms:modified>
</cp:coreProperties>
</file>