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75644" w14:textId="77777777" w:rsidR="00C914ED" w:rsidRPr="00C914ED" w:rsidRDefault="00C914ED" w:rsidP="00C914ED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C914ED">
        <w:rPr>
          <w:rFonts w:ascii="Times New Roman" w:hAnsi="Times New Roman"/>
          <w:b/>
          <w:bCs/>
          <w:sz w:val="24"/>
          <w:szCs w:val="24"/>
          <w:lang w:val="sr-Latn-CS"/>
        </w:rPr>
        <w:t>____________________________________________________________________________</w:t>
      </w:r>
    </w:p>
    <w:p w14:paraId="79FE1BC4" w14:textId="77777777" w:rsidR="00C914ED" w:rsidRPr="00C914ED" w:rsidRDefault="00C914ED" w:rsidP="00C914ED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14:paraId="1C63D7E0" w14:textId="0DFE909A" w:rsidR="007B20E7" w:rsidRPr="00C914ED" w:rsidRDefault="007B20E7" w:rsidP="00C914ED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C914ED">
        <w:rPr>
          <w:rFonts w:ascii="Times New Roman" w:hAnsi="Times New Roman"/>
          <w:b/>
          <w:bCs/>
          <w:sz w:val="24"/>
          <w:szCs w:val="24"/>
          <w:lang w:val="sr-Latn-CS"/>
        </w:rPr>
        <w:t>ZAPISNIK</w:t>
      </w:r>
    </w:p>
    <w:p w14:paraId="3D5D6758" w14:textId="77777777" w:rsidR="007B20E7" w:rsidRPr="00C914ED" w:rsidRDefault="007B20E7" w:rsidP="00C914ED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C914ED">
        <w:rPr>
          <w:rFonts w:ascii="Times New Roman" w:hAnsi="Times New Roman"/>
          <w:b/>
          <w:bCs/>
          <w:sz w:val="24"/>
          <w:szCs w:val="24"/>
          <w:lang w:val="sr-Latn-CS"/>
        </w:rPr>
        <w:t>SA VIII SJEDNICE SKUPŠTINE OPŠTINE TUZI</w:t>
      </w:r>
    </w:p>
    <w:p w14:paraId="435272EF" w14:textId="77777777" w:rsidR="007B20E7" w:rsidRPr="00C914ED" w:rsidRDefault="007B20E7" w:rsidP="00C914ED">
      <w:pPr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C914ED">
        <w:rPr>
          <w:rFonts w:ascii="Times New Roman" w:hAnsi="Times New Roman"/>
          <w:b/>
          <w:bCs/>
          <w:sz w:val="24"/>
          <w:szCs w:val="24"/>
          <w:lang w:val="sr-Latn-CS"/>
        </w:rPr>
        <w:t>ODRŽANE 08. AVGUSTA 2019.GODINE</w:t>
      </w:r>
    </w:p>
    <w:p w14:paraId="4D101E1B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7E5FBF22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3A346693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Sjednicu  otvorio predsjednik Skupštine koja je sa radom započela u 10,00 časova.</w:t>
      </w:r>
    </w:p>
    <w:p w14:paraId="60E5D5F8" w14:textId="77777777" w:rsidR="0048166D" w:rsidRDefault="0048166D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074FEC8C" w14:textId="0C48D37B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  <w:bookmarkStart w:id="0" w:name="_GoBack"/>
      <w:bookmarkEnd w:id="0"/>
      <w:r w:rsidRPr="00C914ED">
        <w:rPr>
          <w:rFonts w:ascii="Times New Roman" w:hAnsi="Times New Roman"/>
          <w:sz w:val="24"/>
          <w:szCs w:val="24"/>
          <w:lang w:val="sr-Latn-CS"/>
        </w:rPr>
        <w:t>Sekretar Skupštine izvršio prozivku prisutnih odbornika.</w:t>
      </w:r>
    </w:p>
    <w:p w14:paraId="4727AA54" w14:textId="77777777" w:rsidR="00C914ED" w:rsidRDefault="00C914ED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203273DA" w14:textId="247C1468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Odsutni odbornici su: Smail Çunmulaj,Fatmir Beqiraj,Albina Dreshaj,Sanda Zejnilović,Halil Duković,Abedin Adžović,Naser Krkanović,Samir Adžović.</w:t>
      </w:r>
    </w:p>
    <w:p w14:paraId="3822AD46" w14:textId="77777777" w:rsidR="00C914ED" w:rsidRDefault="00C914ED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4A93467D" w14:textId="57BE3C78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Pored odbornika sjednici Skupštine prisustvovali su: Nik Gjeloshaj, predsjednik opštine, Ivan Ivanaj, potpredsjednik opštine, Robert Camaj, VD glavni administrator, Marina Ujkaj, VD sekretarka Sekretarijata za lokalnu samoupravu.</w:t>
      </w:r>
    </w:p>
    <w:p w14:paraId="41C12305" w14:textId="77777777" w:rsidR="00CF206B" w:rsidRDefault="00CF206B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0F041084" w14:textId="5C65A03D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Predsjednik Skupštine je konstatovao da postoji kvorum i da Skupština, shodno Poslovniku, može da radi i punovažno odlučuje.</w:t>
      </w:r>
    </w:p>
    <w:p w14:paraId="4808D18C" w14:textId="77777777" w:rsidR="00CF206B" w:rsidRDefault="00CF206B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29FA4908" w14:textId="29694F02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 xml:space="preserve">Presjedavajući je predložio dnevni red. </w:t>
      </w:r>
    </w:p>
    <w:p w14:paraId="7E282A6B" w14:textId="77777777" w:rsidR="00CF206B" w:rsidRDefault="00CF206B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01D090C6" w14:textId="155BCF30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Skupština je glasovima svih prisutnih odbornika utvrdila sledeći:</w:t>
      </w:r>
    </w:p>
    <w:p w14:paraId="394EBFBE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1D1E9E44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3AAA50B3" w14:textId="77777777" w:rsidR="007B20E7" w:rsidRPr="00C914ED" w:rsidRDefault="007B20E7" w:rsidP="00C914ED">
      <w:pPr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C914ED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                                                                       DNEVNI RED</w:t>
      </w:r>
    </w:p>
    <w:p w14:paraId="32E6AD22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568CBD7A" w14:textId="77777777" w:rsidR="007B20E7" w:rsidRPr="00C914ED" w:rsidRDefault="007B20E7" w:rsidP="00C914ED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Predlog Odluke o podizanju spomen-obilježja posvećenom Djerdju Kastriotu Skenderbegu,</w:t>
      </w:r>
    </w:p>
    <w:p w14:paraId="704DE023" w14:textId="77777777" w:rsidR="007B20E7" w:rsidRPr="00C914ED" w:rsidRDefault="007B20E7" w:rsidP="00C914ED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Predlog Odluke o izmjeni Odluke o obrazovanju Organizacionog odbora za stvaranje uslova za početak rada novoosnovane opštine Tuzi</w:t>
      </w:r>
    </w:p>
    <w:p w14:paraId="769C915A" w14:textId="77777777" w:rsidR="007B20E7" w:rsidRPr="00C914ED" w:rsidRDefault="007B20E7" w:rsidP="00C914ED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Predlog Odluke o dopuni Odluke o imenovanju odbornika koji prisustvuju zaključenju brakova i</w:t>
      </w:r>
    </w:p>
    <w:p w14:paraId="6F812699" w14:textId="77777777" w:rsidR="007B20E7" w:rsidRPr="00C914ED" w:rsidRDefault="007B20E7" w:rsidP="00C914ED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Predlog Odluke o pristupanju  izrade Strateškog plana razvoja opštine Tuzi.</w:t>
      </w:r>
    </w:p>
    <w:p w14:paraId="48B2B3FE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0AAFED38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Rad sjednice pratili su predstavnici sredstava javnog informisanja.</w:t>
      </w:r>
    </w:p>
    <w:p w14:paraId="1A2C3DEF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2E50C355" w14:textId="77777777" w:rsidR="007B20E7" w:rsidRPr="00C914ED" w:rsidRDefault="007B20E7" w:rsidP="00C914ED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PRVA TAČKA – Predlog Odluke o podizanju spomen-obilježja posvećenom Djerdju Kastriotu Skenderbegu,</w:t>
      </w:r>
    </w:p>
    <w:p w14:paraId="013FE1CC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Uvodne napomene u vezi sa prvom tačkom dnevnog reda dala je Marina Ujkaj, VD sekretarka Sekretarijata za lokalnu samoupravu.Nakon završetka izlaganja u vezi sa prvom tačkom,obrazložila je u kratkim crtama drugu i treću tačku dnevnog reda.</w:t>
      </w:r>
    </w:p>
    <w:p w14:paraId="0AC5FBEC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685E31AC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U pretresu učestvovali po prvoj tački dnevnog reda učestvovali odbornici Nikolla Camaj i Simon Ivezaj.</w:t>
      </w:r>
    </w:p>
    <w:p w14:paraId="00A48DE2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Nakon završenog pretresa prešlo se na glasanje.</w:t>
      </w:r>
    </w:p>
    <w:p w14:paraId="43E3D298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1612F39B" w14:textId="77777777" w:rsidR="007B20E7" w:rsidRPr="00C914ED" w:rsidRDefault="007B20E7" w:rsidP="00C914ED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b/>
          <w:sz w:val="24"/>
          <w:szCs w:val="24"/>
          <w:lang w:val="sr-Latn-CS"/>
        </w:rPr>
        <w:lastRenderedPageBreak/>
        <w:t xml:space="preserve">-Skupština je jednoglasno usvojila Predlog </w:t>
      </w:r>
      <w:r w:rsidRPr="00C914ED">
        <w:rPr>
          <w:rFonts w:ascii="Times New Roman" w:hAnsi="Times New Roman"/>
          <w:sz w:val="24"/>
          <w:szCs w:val="24"/>
          <w:lang w:val="sr-Latn-CS"/>
        </w:rPr>
        <w:t>Odluke o podizanju spomen-obilježja posvećenom Djerdju Kastriotu Skenderbegu,</w:t>
      </w:r>
      <w:r w:rsidRPr="00C914ED">
        <w:rPr>
          <w:rFonts w:ascii="Times New Roman" w:hAnsi="Times New Roman"/>
          <w:b/>
          <w:sz w:val="24"/>
          <w:szCs w:val="24"/>
          <w:lang w:val="sr-Latn-CS"/>
        </w:rPr>
        <w:t xml:space="preserve">(glasalo 24 odbornika, 24 odbornika je bilo </w:t>
      </w:r>
      <w:r w:rsidRPr="00C914ED">
        <w:rPr>
          <w:rFonts w:ascii="Times New Roman" w:hAnsi="Times New Roman"/>
          <w:b/>
          <w:i/>
          <w:sz w:val="24"/>
          <w:szCs w:val="24"/>
          <w:lang w:val="sr-Latn-CS"/>
        </w:rPr>
        <w:t>„za“).</w:t>
      </w:r>
    </w:p>
    <w:p w14:paraId="70182CD7" w14:textId="77777777" w:rsidR="007B20E7" w:rsidRPr="00C914ED" w:rsidRDefault="007B20E7" w:rsidP="00C914ED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14:paraId="6A7D2266" w14:textId="77777777" w:rsidR="007B20E7" w:rsidRPr="00C914ED" w:rsidRDefault="007B20E7" w:rsidP="00C914ED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 xml:space="preserve">2.DRUGA TAČKA </w:t>
      </w:r>
      <w:r w:rsidRPr="00C914ED">
        <w:rPr>
          <w:rFonts w:ascii="Times New Roman" w:hAnsi="Times New Roman"/>
          <w:i/>
          <w:sz w:val="24"/>
          <w:szCs w:val="24"/>
          <w:lang w:val="sr-Latn-CS"/>
        </w:rPr>
        <w:t>- P</w:t>
      </w:r>
      <w:r w:rsidRPr="00C914ED">
        <w:rPr>
          <w:rFonts w:ascii="Times New Roman" w:hAnsi="Times New Roman"/>
          <w:sz w:val="24"/>
          <w:szCs w:val="24"/>
          <w:lang w:val="sr-Latn-CS"/>
        </w:rPr>
        <w:t>redlog Odluke o izmjeni Odluke o obrazovanju Organizacionog odbora za stvaranje uslova za početak rada novoosnovane opštine Tuzi</w:t>
      </w:r>
    </w:p>
    <w:p w14:paraId="5D9D8B47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 xml:space="preserve">Kratko pojašnjenje po ovoj tački dnevnog reda dao je predsjednik Skupštine Fadil Kajoshaj. </w:t>
      </w:r>
    </w:p>
    <w:p w14:paraId="7FF51607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U pretresu po ovoj tački nije učestvovao niko od odbornika.</w:t>
      </w:r>
    </w:p>
    <w:p w14:paraId="785B18AE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59CEBB14" w14:textId="77777777" w:rsidR="007B20E7" w:rsidRPr="00C914ED" w:rsidRDefault="007B20E7" w:rsidP="00C914ED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C914ED">
        <w:rPr>
          <w:rFonts w:ascii="Times New Roman" w:hAnsi="Times New Roman"/>
          <w:b/>
          <w:sz w:val="24"/>
          <w:szCs w:val="24"/>
          <w:lang w:val="sr-Latn-CS"/>
        </w:rPr>
        <w:t>-Skupština je jednoglasno usvojila</w:t>
      </w:r>
      <w:r w:rsidRPr="00C914ED">
        <w:rPr>
          <w:rFonts w:ascii="Times New Roman" w:hAnsi="Times New Roman"/>
          <w:sz w:val="24"/>
          <w:szCs w:val="24"/>
          <w:lang w:val="sr-Latn-CS"/>
        </w:rPr>
        <w:t xml:space="preserve"> Predlog Odluke o izmjeni Odluke o obrazovanju Organizacionog odbora za stvaranje uslova za početak rada novoosnovane opštine Tuzi</w:t>
      </w:r>
      <w:r w:rsidRPr="00C914ED">
        <w:rPr>
          <w:rFonts w:ascii="Times New Roman" w:hAnsi="Times New Roman"/>
          <w:b/>
          <w:sz w:val="24"/>
          <w:szCs w:val="24"/>
          <w:lang w:val="sr-Latn-CS"/>
        </w:rPr>
        <w:t xml:space="preserve"> ( glasalo 24 odbornika, 24 odbornika je bilo </w:t>
      </w:r>
      <w:r w:rsidRPr="00C914ED">
        <w:rPr>
          <w:rFonts w:ascii="Times New Roman" w:hAnsi="Times New Roman"/>
          <w:b/>
          <w:i/>
          <w:sz w:val="24"/>
          <w:szCs w:val="24"/>
          <w:lang w:val="sr-Latn-CS"/>
        </w:rPr>
        <w:t>„za“</w:t>
      </w:r>
      <w:r w:rsidRPr="00C914ED">
        <w:rPr>
          <w:rFonts w:ascii="Times New Roman" w:hAnsi="Times New Roman"/>
          <w:b/>
          <w:sz w:val="24"/>
          <w:szCs w:val="24"/>
          <w:lang w:val="sr-Latn-CS"/>
        </w:rPr>
        <w:t xml:space="preserve"> )</w:t>
      </w:r>
    </w:p>
    <w:p w14:paraId="6AEBCF72" w14:textId="77777777" w:rsidR="007B20E7" w:rsidRPr="00C914ED" w:rsidRDefault="007B20E7" w:rsidP="00C914ED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14:paraId="738238CE" w14:textId="4C7D40AB" w:rsidR="007B20E7" w:rsidRPr="00C914ED" w:rsidRDefault="007B20E7" w:rsidP="00C914ED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b/>
          <w:sz w:val="24"/>
          <w:szCs w:val="24"/>
          <w:lang w:val="sr-Latn-CS"/>
        </w:rPr>
        <w:t>3.TREĆA TAČKA-</w:t>
      </w:r>
      <w:r w:rsidRPr="00C914ED">
        <w:rPr>
          <w:rFonts w:ascii="Times New Roman" w:hAnsi="Times New Roman"/>
          <w:sz w:val="24"/>
          <w:szCs w:val="24"/>
          <w:lang w:val="sr-Latn-CS"/>
        </w:rPr>
        <w:t xml:space="preserve"> Predlog Odluke o dopuni Odluke o imenovanju odbornika koji prisustvuju zaključenju brakova</w:t>
      </w:r>
      <w:r w:rsidR="00CF206B">
        <w:rPr>
          <w:rFonts w:ascii="Times New Roman" w:hAnsi="Times New Roman"/>
          <w:sz w:val="24"/>
          <w:szCs w:val="24"/>
          <w:lang w:val="sr-Latn-CS"/>
        </w:rPr>
        <w:t>.</w:t>
      </w:r>
    </w:p>
    <w:p w14:paraId="65CA225B" w14:textId="77777777" w:rsidR="007B20E7" w:rsidRPr="00C914ED" w:rsidRDefault="007B20E7" w:rsidP="00C914ED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Uvodno izlaganje po ovoj tački dao je Gjergj Camaj,predsjednik Odbora za izbor I imenovanja,koji je kazao da nakon održane sjednice navedenog odbora podnosi Izvještaj kojim se predlaže da Nikolla Camaj i Senad Gilaj budu odbornici koji će u narednom periodu pored ranije izabranih odbornika prisustvovati zaključenju brakova.</w:t>
      </w:r>
    </w:p>
    <w:p w14:paraId="1694F014" w14:textId="77777777" w:rsidR="007B20E7" w:rsidRPr="00C914ED" w:rsidRDefault="007B20E7" w:rsidP="00C914ED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U pretresu po ovoj tački učešće su uzeli odbornici Mirza Pepić i Simon Ivezaj koji su tražili da se broj odbornika koji prisustvuju vjenčanju poveća još za jednog odbornika ispred odborničkog kluba Demokratske partije socijalista.</w:t>
      </w:r>
    </w:p>
    <w:p w14:paraId="6ACADBC5" w14:textId="77777777" w:rsidR="007B20E7" w:rsidRPr="00C914ED" w:rsidRDefault="007B20E7" w:rsidP="00C914ED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Medjutim navedeni predlog nije prihvaćen,a predsjednik Odbora za izbor I imenovanja je obrazložio da članovi navedenog Odbora koji dolaze iz reda Demokratske partije socijalista ne poštuju navedeni  Odbor jer ne dolaze na sjednice istog.</w:t>
      </w:r>
    </w:p>
    <w:p w14:paraId="035E10BA" w14:textId="77777777" w:rsidR="007B20E7" w:rsidRPr="00C914ED" w:rsidRDefault="007B20E7" w:rsidP="00C914ED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Nakon završenog pretresa prešlo se na glasanje po ovoj tački.</w:t>
      </w:r>
    </w:p>
    <w:p w14:paraId="766530C4" w14:textId="77777777" w:rsidR="00CF206B" w:rsidRDefault="00CF206B" w:rsidP="00C914ED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4AB4624C" w14:textId="7C26C51F" w:rsidR="007B20E7" w:rsidRPr="00C914ED" w:rsidRDefault="007B20E7" w:rsidP="00C914ED">
      <w:pPr>
        <w:spacing w:after="200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-</w:t>
      </w:r>
      <w:r w:rsidRPr="00C914ED">
        <w:rPr>
          <w:rFonts w:ascii="Times New Roman" w:hAnsi="Times New Roman"/>
          <w:b/>
          <w:sz w:val="24"/>
          <w:szCs w:val="24"/>
          <w:lang w:val="sr-Latn-CS"/>
        </w:rPr>
        <w:t xml:space="preserve"> Skupština je usvojila</w:t>
      </w:r>
      <w:r w:rsidRPr="00C914ED">
        <w:rPr>
          <w:rFonts w:ascii="Times New Roman" w:hAnsi="Times New Roman"/>
          <w:sz w:val="24"/>
          <w:szCs w:val="24"/>
          <w:lang w:val="sr-Latn-CS"/>
        </w:rPr>
        <w:t xml:space="preserve"> Predlog Odluke o dopuni Odluke o imenovanju odbornika koji prisustvuju zaključenju brakova ,</w:t>
      </w:r>
      <w:r w:rsidRPr="00C914ED">
        <w:rPr>
          <w:rFonts w:ascii="Times New Roman" w:hAnsi="Times New Roman"/>
          <w:b/>
          <w:sz w:val="24"/>
          <w:szCs w:val="24"/>
          <w:lang w:val="sr-Latn-CS"/>
        </w:rPr>
        <w:t xml:space="preserve">(glasalo 24 odbornika, 18 odbornika je bilo </w:t>
      </w:r>
      <w:r w:rsidRPr="00C914ED">
        <w:rPr>
          <w:rFonts w:ascii="Times New Roman" w:hAnsi="Times New Roman"/>
          <w:b/>
          <w:i/>
          <w:sz w:val="24"/>
          <w:szCs w:val="24"/>
          <w:lang w:val="sr-Latn-CS"/>
        </w:rPr>
        <w:t>„za“, 6 odbornika je bilo uzdržano).</w:t>
      </w:r>
    </w:p>
    <w:p w14:paraId="3D669B90" w14:textId="77777777" w:rsidR="00CF206B" w:rsidRDefault="00CF206B" w:rsidP="00C914ED">
      <w:pPr>
        <w:spacing w:after="200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</w:p>
    <w:p w14:paraId="052BD654" w14:textId="230CCECF" w:rsidR="007B20E7" w:rsidRPr="00C914ED" w:rsidRDefault="007B20E7" w:rsidP="00C914ED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b/>
          <w:i/>
          <w:sz w:val="24"/>
          <w:szCs w:val="24"/>
          <w:lang w:val="sr-Latn-CS"/>
        </w:rPr>
        <w:t>4.ČETVRTA TAČKA-</w:t>
      </w:r>
      <w:r w:rsidRPr="00C914ED">
        <w:rPr>
          <w:rFonts w:ascii="Times New Roman" w:hAnsi="Times New Roman"/>
          <w:sz w:val="24"/>
          <w:szCs w:val="24"/>
          <w:lang w:val="sr-Latn-CS"/>
        </w:rPr>
        <w:t xml:space="preserve"> Predlog Odluke o pristupanju  izrade Strateškog plana razvoja opštine Tuzi.</w:t>
      </w:r>
    </w:p>
    <w:p w14:paraId="7DCA0A63" w14:textId="77777777" w:rsidR="007B20E7" w:rsidRPr="00C914ED" w:rsidRDefault="007B20E7" w:rsidP="00C914ED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Uvodno izlaganje po ovoj tački dao je predsjednik opštine g-din Nik Gjeloshaj.</w:t>
      </w:r>
    </w:p>
    <w:p w14:paraId="4AFD68CE" w14:textId="77777777" w:rsidR="007B20E7" w:rsidRPr="00C914ED" w:rsidRDefault="007B20E7" w:rsidP="00C914ED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Učešće u raspravi uzeo odbornik Simon Ivezaj.</w:t>
      </w:r>
    </w:p>
    <w:p w14:paraId="76AA95F4" w14:textId="77777777" w:rsidR="007B20E7" w:rsidRPr="00C914ED" w:rsidRDefault="007B20E7" w:rsidP="00C914ED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U medjuvremenu na sjednicu je stigao odbornik Fatmir Beqiraj.</w:t>
      </w:r>
    </w:p>
    <w:p w14:paraId="094799CB" w14:textId="77777777" w:rsidR="007B20E7" w:rsidRPr="00C914ED" w:rsidRDefault="007B20E7" w:rsidP="00C914ED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Nakon završenog pretresa prešlo se na glasanje po ovoj tački.</w:t>
      </w:r>
    </w:p>
    <w:p w14:paraId="2E1270E7" w14:textId="77777777" w:rsidR="00CF206B" w:rsidRDefault="00CF206B" w:rsidP="00C914ED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14:paraId="1AE3C6CE" w14:textId="246ABE47" w:rsidR="007B20E7" w:rsidRPr="00C914ED" w:rsidRDefault="007B20E7" w:rsidP="00C914ED">
      <w:pPr>
        <w:spacing w:after="200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C914ED">
        <w:rPr>
          <w:rFonts w:ascii="Times New Roman" w:hAnsi="Times New Roman"/>
          <w:b/>
          <w:sz w:val="24"/>
          <w:szCs w:val="24"/>
          <w:lang w:val="sr-Latn-CS"/>
        </w:rPr>
        <w:t>-Skupština je usvojila</w:t>
      </w:r>
      <w:r w:rsidRPr="00C914ED">
        <w:rPr>
          <w:rFonts w:ascii="Times New Roman" w:hAnsi="Times New Roman"/>
          <w:sz w:val="24"/>
          <w:szCs w:val="24"/>
          <w:lang w:val="sr-Latn-CS"/>
        </w:rPr>
        <w:t xml:space="preserve"> Predlog Odluke o pristupanju  izrade Strateškog plana razvoja opštine Tuzi ,</w:t>
      </w:r>
      <w:r w:rsidRPr="00C914ED">
        <w:rPr>
          <w:rFonts w:ascii="Times New Roman" w:hAnsi="Times New Roman"/>
          <w:b/>
          <w:sz w:val="24"/>
          <w:szCs w:val="24"/>
          <w:lang w:val="sr-Latn-CS"/>
        </w:rPr>
        <w:t xml:space="preserve">(glasalo 25 odbornika, 19 odbornika je bilo </w:t>
      </w:r>
      <w:r w:rsidRPr="00C914ED">
        <w:rPr>
          <w:rFonts w:ascii="Times New Roman" w:hAnsi="Times New Roman"/>
          <w:b/>
          <w:i/>
          <w:sz w:val="24"/>
          <w:szCs w:val="24"/>
          <w:lang w:val="sr-Latn-CS"/>
        </w:rPr>
        <w:t>„za“, 6 odbornika je bilo uzdržano).</w:t>
      </w:r>
    </w:p>
    <w:p w14:paraId="2F4EA04F" w14:textId="77777777" w:rsidR="007B20E7" w:rsidRPr="00C914ED" w:rsidRDefault="007B20E7" w:rsidP="00C914ED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7668B782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lastRenderedPageBreak/>
        <w:t>Pošto je završen rad po utvrđenom dnevnom redu, Predsjednik Skupštine je zaključio VIII sjednicu Skupštine opštine Tuzi, dana 8. avgusta 2019. godine.</w:t>
      </w:r>
    </w:p>
    <w:p w14:paraId="2A54FB00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192E03BF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Sjednica Skupštine je tonski snimljena.</w:t>
      </w:r>
    </w:p>
    <w:p w14:paraId="15527A93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1835181F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42B08ABD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09C75146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3E85B163" w14:textId="77777777" w:rsidR="007B20E7" w:rsidRPr="00CF206B" w:rsidRDefault="007B20E7" w:rsidP="00C914ED">
      <w:pPr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</w:t>
      </w:r>
      <w:r w:rsidRPr="00CF206B">
        <w:rPr>
          <w:rFonts w:ascii="Times New Roman" w:hAnsi="Times New Roman"/>
          <w:b/>
          <w:bCs/>
          <w:sz w:val="24"/>
          <w:szCs w:val="24"/>
          <w:lang w:val="sr-Latn-CS"/>
        </w:rPr>
        <w:t>SKUPŠTINA OPŠTINE TUZI</w:t>
      </w:r>
    </w:p>
    <w:p w14:paraId="29F2FD54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69ED5B9A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1A4D4D0C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22917876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41C71C10" w14:textId="77777777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>SEKRETAR SKUPŠTINE                                                             PREDSJEDNIK SKUPŠTINE</w:t>
      </w:r>
    </w:p>
    <w:p w14:paraId="0E8C5973" w14:textId="1D59D401" w:rsidR="007B20E7" w:rsidRPr="00C914ED" w:rsidRDefault="007B20E7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C914ED">
        <w:rPr>
          <w:rFonts w:ascii="Times New Roman" w:hAnsi="Times New Roman"/>
          <w:sz w:val="24"/>
          <w:szCs w:val="24"/>
          <w:lang w:val="sr-Latn-CS"/>
        </w:rPr>
        <w:t xml:space="preserve">    Alibašić Nermin                                                                      </w:t>
      </w:r>
      <w:r w:rsidR="00CF206B">
        <w:rPr>
          <w:rFonts w:ascii="Times New Roman" w:hAnsi="Times New Roman"/>
          <w:sz w:val="24"/>
          <w:szCs w:val="24"/>
          <w:lang w:val="sr-Latn-CS"/>
        </w:rPr>
        <w:t xml:space="preserve">        </w:t>
      </w:r>
      <w:r w:rsidRPr="00C914ED">
        <w:rPr>
          <w:rFonts w:ascii="Times New Roman" w:hAnsi="Times New Roman"/>
          <w:sz w:val="24"/>
          <w:szCs w:val="24"/>
          <w:lang w:val="sr-Latn-CS"/>
        </w:rPr>
        <w:t xml:space="preserve">     Fadil Kajoshaj                                              </w:t>
      </w:r>
    </w:p>
    <w:p w14:paraId="395036C4" w14:textId="77777777" w:rsidR="007B20E7" w:rsidRPr="00C914ED" w:rsidRDefault="007B20E7" w:rsidP="00C914ED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14:paraId="5551DA90" w14:textId="77777777" w:rsidR="00B45CE1" w:rsidRPr="00C914ED" w:rsidRDefault="00B45CE1" w:rsidP="00C914ED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sectPr w:rsidR="00B45CE1" w:rsidRPr="00C914ED" w:rsidSect="005B59AB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18" w:right="1530" w:bottom="270" w:left="1440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2ADA4" w14:textId="77777777" w:rsidR="0099079B" w:rsidRDefault="0099079B">
      <w:r>
        <w:separator/>
      </w:r>
    </w:p>
  </w:endnote>
  <w:endnote w:type="continuationSeparator" w:id="0">
    <w:p w14:paraId="13E8FCE8" w14:textId="77777777" w:rsidR="0099079B" w:rsidRDefault="0099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F83E" w14:textId="77777777" w:rsidR="00BA7E38" w:rsidRDefault="00F66C31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1839BD" w14:textId="77777777" w:rsidR="00BA7E38" w:rsidRDefault="00990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F20B8" w14:textId="77777777" w:rsidR="00BA7E38" w:rsidRDefault="00F66C31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0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071A78" w14:textId="77777777" w:rsidR="00BA7E38" w:rsidRDefault="00F66C31" w:rsidP="0007468E">
    <w:pPr>
      <w:pStyle w:val="Footer"/>
      <w:tabs>
        <w:tab w:val="clear" w:pos="4320"/>
        <w:tab w:val="clear" w:pos="8640"/>
        <w:tab w:val="left" w:pos="3495"/>
      </w:tabs>
    </w:pPr>
    <w:r>
      <w:tab/>
    </w:r>
  </w:p>
  <w:p w14:paraId="028F4F87" w14:textId="77777777" w:rsidR="00BA7E38" w:rsidRDefault="009907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E42A4" w14:textId="77777777" w:rsidR="0099079B" w:rsidRDefault="0099079B">
      <w:r>
        <w:separator/>
      </w:r>
    </w:p>
  </w:footnote>
  <w:footnote w:type="continuationSeparator" w:id="0">
    <w:p w14:paraId="3BFD0156" w14:textId="77777777" w:rsidR="0099079B" w:rsidRDefault="0099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6763" w14:textId="77777777" w:rsidR="00BA7E38" w:rsidRDefault="0099079B" w:rsidP="0007468E">
    <w:pPr>
      <w:rPr>
        <w:u w:val="single"/>
        <w:lang w:val="hr-HR"/>
      </w:rPr>
    </w:pPr>
  </w:p>
  <w:p w14:paraId="484946A3" w14:textId="77777777" w:rsidR="00BA7E38" w:rsidRDefault="0099079B" w:rsidP="0007468E">
    <w:pPr>
      <w:rPr>
        <w:u w:val="single"/>
        <w:lang w:val="hr-HR"/>
      </w:rPr>
    </w:pPr>
  </w:p>
  <w:p w14:paraId="3E27B6DA" w14:textId="77777777" w:rsidR="00BA7E38" w:rsidRPr="005A5E98" w:rsidRDefault="0099079B" w:rsidP="000746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64239" w14:textId="77777777" w:rsidR="00BA7E38" w:rsidRPr="002E7232" w:rsidRDefault="0099079B" w:rsidP="00561BBC">
    <w:pPr>
      <w:pStyle w:val="Header"/>
      <w:tabs>
        <w:tab w:val="clear" w:pos="4320"/>
        <w:tab w:val="clear" w:pos="8640"/>
        <w:tab w:val="left" w:pos="4125"/>
      </w:tabs>
      <w:jc w:val="center"/>
    </w:pPr>
    <w:r>
      <w:rPr>
        <w:noProof/>
      </w:rPr>
      <w:pict w14:anchorId="7A7DD11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-9.55pt;width:171pt;height:61.3pt;z-index:251660288" stroked="f">
          <v:textbox style="mso-next-textbox:#_x0000_s2049">
            <w:txbxContent>
              <w:p w14:paraId="62BB847D" w14:textId="77777777" w:rsidR="00BA7E38" w:rsidRPr="001B3917" w:rsidRDefault="00F66C31" w:rsidP="00AE4511">
                <w:pPr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1B3917">
                  <w:rPr>
                    <w:rFonts w:ascii="Times New Roman" w:hAnsi="Times New Roman"/>
                    <w:sz w:val="18"/>
                    <w:szCs w:val="18"/>
                    <w:lang w:val="sr-Latn-CS"/>
                  </w:rPr>
                  <w:t>CRNA GORA</w:t>
                </w:r>
                <w:r w:rsidRPr="001B3917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ab/>
                  <w:t xml:space="preserve">                                      </w:t>
                </w:r>
              </w:p>
              <w:p w14:paraId="4ED687AD" w14:textId="77777777" w:rsidR="00B517C6" w:rsidRDefault="00F66C31" w:rsidP="00871B8F">
                <w:pPr>
                  <w:rPr>
                    <w:b/>
                    <w:sz w:val="18"/>
                    <w:szCs w:val="18"/>
                    <w:lang w:val="sr-Latn-CS"/>
                  </w:rPr>
                </w:pPr>
                <w:r w:rsidRPr="00A7136C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Opština Tuzi</w:t>
                </w:r>
                <w:r w:rsidRPr="00E23481">
                  <w:rPr>
                    <w:b/>
                    <w:sz w:val="18"/>
                    <w:szCs w:val="18"/>
                    <w:lang w:val="sr-Latn-CS"/>
                  </w:rPr>
                  <w:t xml:space="preserve"> </w:t>
                </w:r>
              </w:p>
              <w:p w14:paraId="171FD0A4" w14:textId="77777777" w:rsidR="00BA7E38" w:rsidRPr="001B3917" w:rsidRDefault="00F66C31" w:rsidP="00871B8F">
                <w:pPr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1B3917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SKUPŠTINA OPŠTINE</w:t>
                </w:r>
              </w:p>
              <w:p w14:paraId="3A93E06C" w14:textId="77777777" w:rsidR="00BA7E38" w:rsidRPr="001B3917" w:rsidRDefault="00F66C31" w:rsidP="00561BBC">
                <w:pP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Br/Nr: 02-</w:t>
                </w:r>
                <w:r w:rsidRPr="001B3917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030</w:t>
                </w:r>
                <w: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/19-</w:t>
                </w:r>
              </w:p>
              <w:p w14:paraId="56155597" w14:textId="77777777" w:rsidR="00BA7E38" w:rsidRPr="001B3917" w:rsidRDefault="00F66C31" w:rsidP="00561BBC">
                <w:pP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Tuzi/Tuz, ____.2019</w:t>
                </w:r>
                <w:r w:rsidRPr="001B3917">
                  <w:rPr>
                    <w:rFonts w:ascii="Times New Roman" w:hAnsi="Times New Roman"/>
                    <w:sz w:val="20"/>
                    <w:szCs w:val="20"/>
                    <w:lang w:val="sr-Latn-CS"/>
                  </w:rPr>
                  <w:t>. godine</w:t>
                </w:r>
              </w:p>
            </w:txbxContent>
          </v:textbox>
        </v:shape>
      </w:pict>
    </w:r>
    <w:r>
      <w:rPr>
        <w:noProof/>
      </w:rPr>
      <w:pict w14:anchorId="47CB7104">
        <v:shape id="_x0000_s2050" type="#_x0000_t202" style="position:absolute;left:0;text-align:left;margin-left:273.35pt;margin-top:-9.55pt;width:203.65pt;height:55.85pt;z-index:251661312" stroked="f">
          <v:textbox style="mso-next-textbox:#_x0000_s2050">
            <w:txbxContent>
              <w:p w14:paraId="7FE08837" w14:textId="77777777" w:rsidR="00BA7E38" w:rsidRPr="00FC6465" w:rsidRDefault="00F66C31" w:rsidP="0090761C">
                <w:pPr>
                  <w:jc w:val="right"/>
                  <w:rPr>
                    <w:rFonts w:ascii="Times New Roman" w:hAnsi="Times New Roman"/>
                    <w:sz w:val="18"/>
                    <w:szCs w:val="18"/>
                    <w:lang w:val="de-DE"/>
                  </w:rPr>
                </w:pPr>
                <w:r w:rsidRPr="00FC6465">
                  <w:rPr>
                    <w:rFonts w:ascii="Times New Roman" w:hAnsi="Times New Roman"/>
                    <w:sz w:val="18"/>
                    <w:szCs w:val="18"/>
                    <w:lang w:val="sr-Latn-CS"/>
                  </w:rPr>
                  <w:t>MALI I ZI</w:t>
                </w:r>
              </w:p>
              <w:p w14:paraId="63D6AC40" w14:textId="77777777" w:rsidR="00BA7E38" w:rsidRPr="00FC6465" w:rsidRDefault="00F66C31" w:rsidP="00B517C6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</w:rPr>
                </w:pPr>
                <w:r w:rsidRPr="00FC6465">
                  <w:rPr>
                    <w:rFonts w:ascii="Times New Roman" w:hAnsi="Times New Roman"/>
                    <w:b/>
                    <w:i/>
                    <w:sz w:val="18"/>
                    <w:szCs w:val="18"/>
                    <w:lang w:val="sr-Latn-CS"/>
                  </w:rPr>
                  <w:t xml:space="preserve">             </w:t>
                </w:r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  <w:lang w:val="sr-Latn-CS"/>
                  </w:rPr>
                  <w:t xml:space="preserve">Komuna </w:t>
                </w:r>
                <w:r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  <w:lang w:val="sr-Latn-CS"/>
                  </w:rPr>
                  <w:t>e</w:t>
                </w:r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 xml:space="preserve"> </w:t>
                </w:r>
                <w:proofErr w:type="spellStart"/>
                <w:r w:rsidRPr="00FC6465"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>Tuz</w:t>
                </w:r>
                <w:r>
                  <w:rPr>
                    <w:rFonts w:ascii="Times New Roman" w:hAnsi="Times New Roman"/>
                    <w:b/>
                    <w:bCs/>
                    <w:iCs/>
                    <w:sz w:val="18"/>
                    <w:szCs w:val="18"/>
                  </w:rPr>
                  <w:t>it</w:t>
                </w:r>
                <w:proofErr w:type="spellEnd"/>
                <w:r w:rsidRPr="00FC6465">
                  <w:rPr>
                    <w:rFonts w:ascii="Times New Roman" w:hAnsi="Times New Roman"/>
                    <w:b/>
                    <w:i/>
                    <w:sz w:val="18"/>
                    <w:szCs w:val="18"/>
                    <w:lang w:val="sr-Latn-CS"/>
                  </w:rPr>
                  <w:t xml:space="preserve">     </w:t>
                </w:r>
              </w:p>
              <w:p w14:paraId="3D9B0045" w14:textId="77777777" w:rsidR="00BA7E38" w:rsidRPr="00FC6465" w:rsidRDefault="00F66C31" w:rsidP="00777363">
                <w:pPr>
                  <w:jc w:val="right"/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</w:pPr>
                <w:r w:rsidRPr="00FC6465">
                  <w:rPr>
                    <w:rFonts w:ascii="Times New Roman" w:hAnsi="Times New Roman"/>
                    <w:b/>
                    <w:sz w:val="18"/>
                    <w:szCs w:val="18"/>
                    <w:lang w:val="sr-Latn-CS"/>
                  </w:rPr>
                  <w:t>KUVENDI I KOMUN</w:t>
                </w:r>
                <w:r w:rsidRPr="00FC6465">
                  <w:rPr>
                    <w:rFonts w:ascii="Times New Roman" w:hAnsi="Times New Roman"/>
                    <w:b/>
                    <w:sz w:val="18"/>
                    <w:szCs w:val="18"/>
                  </w:rPr>
                  <w:t>ËS</w:t>
                </w:r>
              </w:p>
              <w:p w14:paraId="7E663BEB" w14:textId="77777777" w:rsidR="00BA7E38" w:rsidRPr="00777363" w:rsidRDefault="0099079B" w:rsidP="00777363">
                <w:pPr>
                  <w:jc w:val="right"/>
                  <w:rPr>
                    <w:b/>
                    <w:sz w:val="18"/>
                    <w:szCs w:val="18"/>
                    <w:lang w:val="sr-Latn-CS"/>
                  </w:rPr>
                </w:pPr>
              </w:p>
              <w:p w14:paraId="331592F1" w14:textId="77777777" w:rsidR="00BA7E38" w:rsidRPr="00E03517" w:rsidRDefault="0099079B" w:rsidP="0090761C">
                <w:pPr>
                  <w:jc w:val="right"/>
                  <w:rPr>
                    <w:sz w:val="20"/>
                    <w:szCs w:val="20"/>
                    <w:lang w:val="hr-HR"/>
                  </w:rPr>
                </w:pPr>
              </w:p>
              <w:p w14:paraId="5DB30908" w14:textId="77777777" w:rsidR="00BA7E38" w:rsidRDefault="00F66C31" w:rsidP="00AE4511">
                <w: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3E7E"/>
    <w:multiLevelType w:val="hybridMultilevel"/>
    <w:tmpl w:val="DDCA1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F338C1"/>
    <w:multiLevelType w:val="hybridMultilevel"/>
    <w:tmpl w:val="DDCA1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0E7"/>
    <w:rsid w:val="0048166D"/>
    <w:rsid w:val="007B20E7"/>
    <w:rsid w:val="0099079B"/>
    <w:rsid w:val="00AF43FD"/>
    <w:rsid w:val="00B45CE1"/>
    <w:rsid w:val="00C914ED"/>
    <w:rsid w:val="00CF206B"/>
    <w:rsid w:val="00F6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9D7D21"/>
  <w15:docId w15:val="{CE1A37B7-2D04-401F-AEDF-8E9B6AFC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20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20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20E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B20E7"/>
  </w:style>
  <w:style w:type="paragraph" w:styleId="Header">
    <w:name w:val="header"/>
    <w:basedOn w:val="Normal"/>
    <w:link w:val="HeaderChar"/>
    <w:rsid w:val="007B20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20E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B20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Drita Rukaj</cp:lastModifiedBy>
  <cp:revision>3</cp:revision>
  <cp:lastPrinted>2019-09-12T09:30:00Z</cp:lastPrinted>
  <dcterms:created xsi:type="dcterms:W3CDTF">2019-09-09T13:47:00Z</dcterms:created>
  <dcterms:modified xsi:type="dcterms:W3CDTF">2019-09-12T09:34:00Z</dcterms:modified>
</cp:coreProperties>
</file>