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92A7" w14:textId="77777777" w:rsidR="004759D6" w:rsidRPr="00EE3D94" w:rsidRDefault="00EE3D94">
      <w:pPr>
        <w:pStyle w:val="N01Y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PREDLOG</w:t>
      </w:r>
    </w:p>
    <w:p w14:paraId="7D29D05B" w14:textId="77777777" w:rsidR="004759D6" w:rsidRPr="00EE3D94" w:rsidRDefault="004759D6">
      <w:pPr>
        <w:pStyle w:val="N02Y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Na osnovu člana </w:t>
      </w:r>
      <w:r w:rsidR="00746738" w:rsidRPr="00EE3D94">
        <w:rPr>
          <w:sz w:val="24"/>
          <w:szCs w:val="24"/>
          <w:lang w:val="sr-Latn-ME"/>
        </w:rPr>
        <w:t>24 stav 22,</w:t>
      </w:r>
      <w:r w:rsidR="00B038A6" w:rsidRPr="00EE3D94">
        <w:rPr>
          <w:sz w:val="24"/>
          <w:szCs w:val="24"/>
          <w:lang w:val="sr-Latn-ME"/>
        </w:rPr>
        <w:t xml:space="preserve"> člana  53  stav 1 alineja 2 </w:t>
      </w:r>
      <w:r w:rsidR="00715A2B" w:rsidRPr="00EE3D94">
        <w:rPr>
          <w:sz w:val="24"/>
          <w:szCs w:val="24"/>
          <w:lang w:val="sr-Latn-ME"/>
        </w:rPr>
        <w:t xml:space="preserve">Statuta Opštine Tuzi </w:t>
      </w:r>
      <w:r w:rsidRPr="00EE3D94">
        <w:rPr>
          <w:sz w:val="24"/>
          <w:szCs w:val="24"/>
          <w:lang w:val="sr-Latn-ME"/>
        </w:rPr>
        <w:t xml:space="preserve">("Službeni list CG", br. </w:t>
      </w:r>
      <w:r w:rsidR="008F2E18" w:rsidRPr="00EE3D94">
        <w:rPr>
          <w:sz w:val="24"/>
          <w:szCs w:val="24"/>
          <w:lang w:val="sr-Latn-ME"/>
        </w:rPr>
        <w:t>24/19</w:t>
      </w:r>
      <w:r w:rsidRPr="00EE3D94">
        <w:rPr>
          <w:sz w:val="24"/>
          <w:szCs w:val="24"/>
          <w:lang w:val="sr-Latn-ME"/>
        </w:rPr>
        <w:t>), i č</w:t>
      </w:r>
      <w:r w:rsidR="00715A2B" w:rsidRPr="00EE3D94">
        <w:rPr>
          <w:sz w:val="24"/>
          <w:szCs w:val="24"/>
          <w:lang w:val="sr-Latn-ME"/>
        </w:rPr>
        <w:t xml:space="preserve">lana </w:t>
      </w:r>
      <w:r w:rsidR="00D71F67" w:rsidRPr="00EE3D94">
        <w:rPr>
          <w:sz w:val="24"/>
          <w:szCs w:val="24"/>
          <w:lang w:val="sr-Latn-ME"/>
        </w:rPr>
        <w:t>67</w:t>
      </w:r>
      <w:r w:rsidR="00715A2B" w:rsidRPr="00EE3D94">
        <w:rPr>
          <w:sz w:val="24"/>
          <w:szCs w:val="24"/>
          <w:lang w:val="sr-Latn-ME"/>
        </w:rPr>
        <w:t xml:space="preserve"> </w:t>
      </w:r>
      <w:r w:rsidRPr="00EE3D94">
        <w:rPr>
          <w:sz w:val="24"/>
          <w:szCs w:val="24"/>
          <w:lang w:val="sr-Latn-ME"/>
        </w:rPr>
        <w:t>Zakona</w:t>
      </w:r>
      <w:r w:rsidR="00450711" w:rsidRPr="00EE3D94">
        <w:rPr>
          <w:sz w:val="24"/>
          <w:szCs w:val="24"/>
          <w:lang w:val="sr-Latn-ME"/>
        </w:rPr>
        <w:t xml:space="preserve"> o</w:t>
      </w:r>
      <w:r w:rsidRPr="00EE3D94">
        <w:rPr>
          <w:sz w:val="24"/>
          <w:szCs w:val="24"/>
          <w:lang w:val="sr-Latn-ME"/>
        </w:rPr>
        <w:t xml:space="preserve"> </w:t>
      </w:r>
      <w:r w:rsidR="00D71F67" w:rsidRPr="00EE3D94">
        <w:rPr>
          <w:sz w:val="24"/>
          <w:szCs w:val="24"/>
          <w:lang w:val="sr-Latn-ME"/>
        </w:rPr>
        <w:t>finansiranju lokalne samouprave ("Službeni list CG", broj 03/19</w:t>
      </w:r>
      <w:r w:rsidRPr="00EE3D94">
        <w:rPr>
          <w:sz w:val="24"/>
          <w:szCs w:val="24"/>
          <w:lang w:val="sr-Latn-ME"/>
        </w:rPr>
        <w:t xml:space="preserve">), </w:t>
      </w:r>
      <w:r w:rsidR="00D71F67" w:rsidRPr="00EE3D94">
        <w:rPr>
          <w:sz w:val="24"/>
          <w:szCs w:val="24"/>
          <w:lang w:val="sr-Latn-ME"/>
        </w:rPr>
        <w:t>Skupštin</w:t>
      </w:r>
      <w:r w:rsidR="00B039AA" w:rsidRPr="00EE3D94">
        <w:rPr>
          <w:sz w:val="24"/>
          <w:szCs w:val="24"/>
          <w:lang w:val="sr-Latn-ME"/>
        </w:rPr>
        <w:t>a Opštine Tuzi, na sjednici održanoj______________</w:t>
      </w:r>
      <w:r w:rsidRPr="00EE3D94">
        <w:rPr>
          <w:sz w:val="24"/>
          <w:szCs w:val="24"/>
          <w:lang w:val="sr-Latn-ME"/>
        </w:rPr>
        <w:t xml:space="preserve"> 2019. godine, donijela je</w:t>
      </w:r>
    </w:p>
    <w:p w14:paraId="482B1C08" w14:textId="77777777" w:rsidR="004759D6" w:rsidRPr="00EE3D94" w:rsidRDefault="00D71F67">
      <w:pPr>
        <w:pStyle w:val="N03Y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>ODLUKU</w:t>
      </w:r>
    </w:p>
    <w:p w14:paraId="38DF4B2E" w14:textId="77777777" w:rsidR="004759D6" w:rsidRPr="00EE3D94" w:rsidRDefault="004759D6">
      <w:pPr>
        <w:pStyle w:val="N03Y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O NAČINU </w:t>
      </w:r>
      <w:r w:rsidR="003F6141" w:rsidRPr="00EE3D94">
        <w:rPr>
          <w:sz w:val="24"/>
          <w:szCs w:val="24"/>
          <w:lang w:val="sr-Latn-ME"/>
        </w:rPr>
        <w:t>RASPODJELE SREDSTAVA BUDZETA OPŠTINE TUZI ZA 2019</w:t>
      </w:r>
      <w:r w:rsidR="00D272CA" w:rsidRPr="00EE3D94">
        <w:rPr>
          <w:sz w:val="24"/>
          <w:szCs w:val="24"/>
          <w:lang w:val="sr-Latn-ME"/>
        </w:rPr>
        <w:t>.</w:t>
      </w:r>
      <w:r w:rsidR="003F6141" w:rsidRPr="00EE3D94">
        <w:rPr>
          <w:sz w:val="24"/>
          <w:szCs w:val="24"/>
          <w:lang w:val="sr-Latn-ME"/>
        </w:rPr>
        <w:t xml:space="preserve"> GODINU NAMIJENJENIH ZA POLJOPRIVREDU </w:t>
      </w:r>
      <w:r w:rsidRPr="00EE3D94">
        <w:rPr>
          <w:sz w:val="24"/>
          <w:szCs w:val="24"/>
          <w:lang w:val="sr-Latn-ME"/>
        </w:rPr>
        <w:t xml:space="preserve"> </w:t>
      </w:r>
    </w:p>
    <w:p w14:paraId="6953E93E" w14:textId="77777777" w:rsidR="004759D6" w:rsidRPr="00EE3D94" w:rsidRDefault="004759D6">
      <w:pPr>
        <w:pStyle w:val="C30X"/>
        <w:rPr>
          <w:lang w:val="sr-Latn-ME"/>
        </w:rPr>
      </w:pPr>
      <w:r w:rsidRPr="00EE3D94">
        <w:rPr>
          <w:lang w:val="sr-Latn-ME"/>
        </w:rPr>
        <w:t>Član 1</w:t>
      </w:r>
    </w:p>
    <w:p w14:paraId="5327DEF1" w14:textId="77777777" w:rsidR="00C163B8" w:rsidRPr="00EE3D94" w:rsidRDefault="00C163B8">
      <w:pPr>
        <w:pStyle w:val="C30X"/>
        <w:rPr>
          <w:lang w:val="sr-Latn-ME"/>
        </w:rPr>
      </w:pPr>
    </w:p>
    <w:p w14:paraId="3BA0A136" w14:textId="77777777" w:rsidR="004759D6" w:rsidRPr="00EE3D94" w:rsidRDefault="004759D6">
      <w:pPr>
        <w:pStyle w:val="T30X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Ovom </w:t>
      </w:r>
      <w:r w:rsidR="003F6141" w:rsidRPr="00EE3D94">
        <w:rPr>
          <w:sz w:val="24"/>
          <w:szCs w:val="24"/>
          <w:lang w:val="sr-Latn-ME"/>
        </w:rPr>
        <w:t xml:space="preserve">odlukom </w:t>
      </w:r>
      <w:r w:rsidR="00D71F67" w:rsidRPr="00EE3D94">
        <w:rPr>
          <w:sz w:val="24"/>
          <w:szCs w:val="24"/>
          <w:lang w:val="sr-Latn-ME"/>
        </w:rPr>
        <w:t>se</w:t>
      </w:r>
      <w:r w:rsidRPr="00EE3D94">
        <w:rPr>
          <w:sz w:val="24"/>
          <w:szCs w:val="24"/>
          <w:lang w:val="sr-Latn-ME"/>
        </w:rPr>
        <w:t xml:space="preserve"> utvrđuju način </w:t>
      </w:r>
      <w:r w:rsidR="003F6141" w:rsidRPr="00EE3D94">
        <w:rPr>
          <w:sz w:val="24"/>
          <w:szCs w:val="24"/>
          <w:lang w:val="sr-Latn-ME"/>
        </w:rPr>
        <w:t>raspodjele sredstava</w:t>
      </w:r>
      <w:r w:rsidR="00D615FF" w:rsidRPr="00EE3D94">
        <w:rPr>
          <w:sz w:val="24"/>
          <w:szCs w:val="24"/>
          <w:lang w:val="sr-Latn-ME"/>
        </w:rPr>
        <w:t xml:space="preserve"> budzeta Opštine Tuzi za 2019. g</w:t>
      </w:r>
      <w:r w:rsidR="003F6141" w:rsidRPr="00EE3D94">
        <w:rPr>
          <w:sz w:val="24"/>
          <w:szCs w:val="24"/>
          <w:lang w:val="sr-Latn-ME"/>
        </w:rPr>
        <w:t>odinu namijenjenih za poljoprivredu</w:t>
      </w:r>
      <w:r w:rsidRPr="00EE3D94">
        <w:rPr>
          <w:sz w:val="24"/>
          <w:szCs w:val="24"/>
          <w:lang w:val="sr-Latn-ME"/>
        </w:rPr>
        <w:t xml:space="preserve">,  </w:t>
      </w:r>
      <w:r w:rsidR="002976F6" w:rsidRPr="00EE3D94">
        <w:rPr>
          <w:sz w:val="24"/>
          <w:szCs w:val="24"/>
          <w:lang w:val="sr-Latn-ME"/>
        </w:rPr>
        <w:t>tržično-cjenovne politike, otkupa poljoprivrednih proizvoda, žetve strnih žita, i tržišna proizvodnja mlijeka</w:t>
      </w:r>
      <w:r w:rsidRPr="00EE3D94">
        <w:rPr>
          <w:sz w:val="24"/>
          <w:szCs w:val="24"/>
          <w:lang w:val="sr-Latn-ME"/>
        </w:rPr>
        <w:t>.</w:t>
      </w:r>
    </w:p>
    <w:p w14:paraId="1C557068" w14:textId="77777777" w:rsidR="004759D6" w:rsidRPr="00EE3D94" w:rsidRDefault="004759D6">
      <w:pPr>
        <w:pStyle w:val="C30X"/>
        <w:rPr>
          <w:lang w:val="sr-Latn-ME"/>
        </w:rPr>
      </w:pPr>
      <w:r w:rsidRPr="00EE3D94">
        <w:rPr>
          <w:lang w:val="sr-Latn-ME"/>
        </w:rPr>
        <w:t>Član 2</w:t>
      </w:r>
    </w:p>
    <w:p w14:paraId="14C60CD1" w14:textId="77777777" w:rsidR="00C163B8" w:rsidRPr="00EE3D94" w:rsidRDefault="00C163B8">
      <w:pPr>
        <w:pStyle w:val="C30X"/>
        <w:rPr>
          <w:lang w:val="sr-Latn-ME"/>
        </w:rPr>
      </w:pPr>
    </w:p>
    <w:p w14:paraId="0CE668E6" w14:textId="77777777" w:rsidR="00EE5524" w:rsidRPr="00EE3D94" w:rsidRDefault="004759D6" w:rsidP="003F6141">
      <w:pPr>
        <w:pStyle w:val="T30X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Sredstva predviđena Budzetom Opštine Tuzi, </w:t>
      </w:r>
      <w:r w:rsidR="00BF12EC" w:rsidRPr="00EE3D94">
        <w:rPr>
          <w:sz w:val="24"/>
          <w:szCs w:val="24"/>
          <w:lang w:val="sr-Latn-ME"/>
        </w:rPr>
        <w:t>funkcionalna klasifikacija</w:t>
      </w:r>
      <w:r w:rsidRPr="00EE3D94">
        <w:rPr>
          <w:sz w:val="24"/>
          <w:szCs w:val="24"/>
          <w:lang w:val="sr-Latn-ME"/>
        </w:rPr>
        <w:t xml:space="preserve"> broj 41811 opredijeljena u ukupnom</w:t>
      </w:r>
      <w:r w:rsidR="003F6141" w:rsidRPr="00EE3D94">
        <w:rPr>
          <w:sz w:val="24"/>
          <w:szCs w:val="24"/>
          <w:lang w:val="sr-Latn-ME"/>
        </w:rPr>
        <w:t xml:space="preserve"> iznosu od 30.000,00€, utrošit će se za sledeće namjene: </w:t>
      </w:r>
    </w:p>
    <w:p w14:paraId="7E52F127" w14:textId="77777777" w:rsidR="00EE5524" w:rsidRPr="00EE3D94" w:rsidRDefault="00EE5524" w:rsidP="00EE5524">
      <w:pPr>
        <w:pStyle w:val="C31X"/>
        <w:jc w:val="left"/>
        <w:rPr>
          <w:sz w:val="24"/>
          <w:szCs w:val="24"/>
          <w:lang w:val="sr-Latn-ME"/>
        </w:rPr>
      </w:pPr>
    </w:p>
    <w:p w14:paraId="4EFA6ED0" w14:textId="77777777" w:rsidR="00EE5524" w:rsidRPr="00EE3D94" w:rsidRDefault="00EE5524" w:rsidP="00EE5524">
      <w:pPr>
        <w:pStyle w:val="C31X"/>
        <w:jc w:val="left"/>
        <w:rPr>
          <w:b w:val="0"/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       </w:t>
      </w:r>
      <w:r w:rsidRPr="00EE3D94">
        <w:rPr>
          <w:b w:val="0"/>
          <w:sz w:val="24"/>
          <w:szCs w:val="24"/>
          <w:lang w:val="sr-Latn-ME"/>
        </w:rPr>
        <w:t xml:space="preserve"> 1. podrška otkupu krompira </w:t>
      </w:r>
      <w:r w:rsidR="003F6141" w:rsidRPr="00EE3D94">
        <w:rPr>
          <w:b w:val="0"/>
          <w:sz w:val="24"/>
          <w:szCs w:val="24"/>
          <w:lang w:val="sr-Latn-ME"/>
        </w:rPr>
        <w:t xml:space="preserve">u iznosu od </w:t>
      </w:r>
      <w:r w:rsidRPr="00EE3D94">
        <w:rPr>
          <w:b w:val="0"/>
          <w:sz w:val="24"/>
          <w:szCs w:val="24"/>
          <w:lang w:val="sr-Latn-ME"/>
        </w:rPr>
        <w:t>6.500,00€;</w:t>
      </w:r>
    </w:p>
    <w:p w14:paraId="7879EEF6" w14:textId="77777777" w:rsidR="004759D6" w:rsidRPr="00EE3D94" w:rsidRDefault="004759D6">
      <w:pPr>
        <w:pStyle w:val="T30X"/>
        <w:ind w:left="567" w:hanging="283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   </w:t>
      </w:r>
      <w:r w:rsidR="00EE5524" w:rsidRPr="00EE3D94">
        <w:rPr>
          <w:sz w:val="24"/>
          <w:szCs w:val="24"/>
          <w:lang w:val="sr-Latn-ME"/>
        </w:rPr>
        <w:t xml:space="preserve">  2</w:t>
      </w:r>
      <w:r w:rsidRPr="00EE3D94">
        <w:rPr>
          <w:sz w:val="24"/>
          <w:szCs w:val="24"/>
          <w:lang w:val="sr-Latn-ME"/>
        </w:rPr>
        <w:t xml:space="preserve">. </w:t>
      </w:r>
      <w:r w:rsidR="00EE5524" w:rsidRPr="00EE3D94">
        <w:rPr>
          <w:sz w:val="24"/>
          <w:szCs w:val="24"/>
          <w:lang w:val="sr-Latn-ME"/>
        </w:rPr>
        <w:t xml:space="preserve">podrška otkupu mlijeka </w:t>
      </w:r>
      <w:r w:rsidR="003F6141" w:rsidRPr="00EE3D94">
        <w:rPr>
          <w:sz w:val="24"/>
          <w:szCs w:val="24"/>
          <w:lang w:val="sr-Latn-ME"/>
        </w:rPr>
        <w:t xml:space="preserve">u iznosu od </w:t>
      </w:r>
      <w:r w:rsidR="00EE5524" w:rsidRPr="00EE3D94">
        <w:rPr>
          <w:sz w:val="24"/>
          <w:szCs w:val="24"/>
          <w:lang w:val="sr-Latn-ME"/>
        </w:rPr>
        <w:t>20.000,00 €;</w:t>
      </w:r>
    </w:p>
    <w:p w14:paraId="78D1458E" w14:textId="77777777" w:rsidR="00EE5524" w:rsidRPr="00EE3D94" w:rsidRDefault="00EE5524">
      <w:pPr>
        <w:pStyle w:val="T30X"/>
        <w:ind w:left="567" w:hanging="283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     3. participacija u vršenju žetve </w:t>
      </w:r>
      <w:r w:rsidR="003F6141" w:rsidRPr="00EE3D94">
        <w:rPr>
          <w:sz w:val="24"/>
          <w:szCs w:val="24"/>
          <w:lang w:val="sr-Latn-ME"/>
        </w:rPr>
        <w:t xml:space="preserve">u iznosu od </w:t>
      </w:r>
      <w:r w:rsidRPr="00EE3D94">
        <w:rPr>
          <w:sz w:val="24"/>
          <w:szCs w:val="24"/>
          <w:lang w:val="sr-Latn-ME"/>
        </w:rPr>
        <w:t>3.500,00 €.</w:t>
      </w:r>
    </w:p>
    <w:p w14:paraId="0F6651E6" w14:textId="77777777" w:rsidR="00EE5524" w:rsidRPr="00EE3D94" w:rsidRDefault="00EE5524">
      <w:pPr>
        <w:pStyle w:val="T30X"/>
        <w:ind w:left="567" w:hanging="283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   </w:t>
      </w:r>
    </w:p>
    <w:p w14:paraId="63609B07" w14:textId="77777777" w:rsidR="004759D6" w:rsidRPr="00EE3D94" w:rsidRDefault="004759D6">
      <w:pPr>
        <w:pStyle w:val="C30X"/>
        <w:rPr>
          <w:lang w:val="sr-Latn-ME"/>
        </w:rPr>
      </w:pPr>
      <w:r w:rsidRPr="00EE3D94">
        <w:rPr>
          <w:lang w:val="sr-Latn-ME"/>
        </w:rPr>
        <w:t>Član 3</w:t>
      </w:r>
    </w:p>
    <w:p w14:paraId="0C283769" w14:textId="77777777" w:rsidR="00C163B8" w:rsidRPr="00EE3D94" w:rsidRDefault="00C163B8">
      <w:pPr>
        <w:pStyle w:val="C30X"/>
        <w:rPr>
          <w:lang w:val="sr-Latn-ME"/>
        </w:rPr>
      </w:pPr>
    </w:p>
    <w:p w14:paraId="7DE25EC7" w14:textId="77777777" w:rsidR="004759D6" w:rsidRPr="00EE3D94" w:rsidRDefault="004759D6">
      <w:pPr>
        <w:pStyle w:val="T30X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>Za izv</w:t>
      </w:r>
      <w:r w:rsidR="00BF12EC" w:rsidRPr="00EE3D94">
        <w:rPr>
          <w:sz w:val="24"/>
          <w:szCs w:val="24"/>
          <w:lang w:val="sr-Latn-ME"/>
        </w:rPr>
        <w:t xml:space="preserve">ršenje </w:t>
      </w:r>
      <w:r w:rsidR="003F6141" w:rsidRPr="00EE3D94">
        <w:rPr>
          <w:sz w:val="24"/>
          <w:szCs w:val="24"/>
          <w:lang w:val="sr-Latn-ME"/>
        </w:rPr>
        <w:t xml:space="preserve">ove Odluke </w:t>
      </w:r>
      <w:r w:rsidR="00BF12EC" w:rsidRPr="00EE3D94">
        <w:rPr>
          <w:sz w:val="24"/>
          <w:szCs w:val="24"/>
          <w:lang w:val="sr-Latn-ME"/>
        </w:rPr>
        <w:t>odgovor</w:t>
      </w:r>
      <w:r w:rsidR="003F6141" w:rsidRPr="00EE3D94">
        <w:rPr>
          <w:sz w:val="24"/>
          <w:szCs w:val="24"/>
          <w:lang w:val="sr-Latn-ME"/>
        </w:rPr>
        <w:t xml:space="preserve">an je predsjednik Opštine, </w:t>
      </w:r>
      <w:r w:rsidRPr="00EE3D94">
        <w:rPr>
          <w:sz w:val="24"/>
          <w:szCs w:val="24"/>
          <w:lang w:val="sr-Latn-ME"/>
        </w:rPr>
        <w:t xml:space="preserve">odnosno </w:t>
      </w:r>
      <w:r w:rsidR="00BF12EC" w:rsidRPr="00EE3D94">
        <w:rPr>
          <w:sz w:val="24"/>
          <w:szCs w:val="24"/>
          <w:lang w:val="sr-Latn-ME"/>
        </w:rPr>
        <w:t xml:space="preserve">sekretarijat za poljoprivredu i ruralni </w:t>
      </w:r>
      <w:r w:rsidR="00E32448" w:rsidRPr="00EE3D94">
        <w:rPr>
          <w:sz w:val="24"/>
          <w:szCs w:val="24"/>
          <w:lang w:val="sr-Latn-ME"/>
        </w:rPr>
        <w:t xml:space="preserve">razvoj </w:t>
      </w:r>
      <w:r w:rsidRPr="00EE3D94">
        <w:rPr>
          <w:sz w:val="24"/>
          <w:szCs w:val="24"/>
          <w:lang w:val="sr-Latn-ME"/>
        </w:rPr>
        <w:t>određen za realizaciju programa</w:t>
      </w:r>
      <w:r w:rsidR="003F6141" w:rsidRPr="00EE3D94">
        <w:rPr>
          <w:sz w:val="24"/>
          <w:szCs w:val="24"/>
          <w:lang w:val="sr-Latn-ME"/>
        </w:rPr>
        <w:t xml:space="preserve">. </w:t>
      </w:r>
    </w:p>
    <w:p w14:paraId="705AFBDD" w14:textId="77777777" w:rsidR="004759D6" w:rsidRPr="00EE3D94" w:rsidRDefault="00E32448">
      <w:pPr>
        <w:pStyle w:val="T30X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Predsjednik </w:t>
      </w:r>
      <w:r w:rsidR="003F6141" w:rsidRPr="00EE3D94">
        <w:rPr>
          <w:sz w:val="24"/>
          <w:szCs w:val="24"/>
          <w:lang w:val="sr-Latn-ME"/>
        </w:rPr>
        <w:t xml:space="preserve">Opštine </w:t>
      </w:r>
      <w:r w:rsidRPr="00EE3D94">
        <w:rPr>
          <w:sz w:val="24"/>
          <w:szCs w:val="24"/>
          <w:lang w:val="sr-Latn-ME"/>
        </w:rPr>
        <w:t>i sekretarijat za poljoprivredu i ruralni razvoj m</w:t>
      </w:r>
      <w:r w:rsidR="004759D6" w:rsidRPr="00EE3D94">
        <w:rPr>
          <w:sz w:val="24"/>
          <w:szCs w:val="24"/>
          <w:lang w:val="sr-Latn-ME"/>
        </w:rPr>
        <w:t xml:space="preserve">ogu </w:t>
      </w:r>
      <w:r w:rsidRPr="00EE3D94">
        <w:rPr>
          <w:sz w:val="24"/>
          <w:szCs w:val="24"/>
          <w:lang w:val="sr-Latn-ME"/>
        </w:rPr>
        <w:t xml:space="preserve">uz dogovor u toku izvšenja budzetske linije </w:t>
      </w:r>
      <w:r w:rsidR="004759D6" w:rsidRPr="00EE3D94">
        <w:rPr>
          <w:sz w:val="24"/>
          <w:szCs w:val="24"/>
          <w:lang w:val="sr-Latn-ME"/>
        </w:rPr>
        <w:t xml:space="preserve">vršiti izmjene namjene korišćenja sredstava </w:t>
      </w:r>
      <w:r w:rsidR="003F6141" w:rsidRPr="00EE3D94">
        <w:rPr>
          <w:sz w:val="24"/>
          <w:szCs w:val="24"/>
          <w:lang w:val="sr-Latn-ME"/>
        </w:rPr>
        <w:t xml:space="preserve">iz člana 2 ove Odluke </w:t>
      </w:r>
      <w:r w:rsidR="004759D6" w:rsidRPr="00EE3D94">
        <w:rPr>
          <w:sz w:val="24"/>
          <w:szCs w:val="24"/>
          <w:lang w:val="sr-Latn-ME"/>
        </w:rPr>
        <w:t>i preusmjeravati ih sa jedn</w:t>
      </w:r>
      <w:r w:rsidR="003F6141" w:rsidRPr="00EE3D94">
        <w:rPr>
          <w:sz w:val="24"/>
          <w:szCs w:val="24"/>
          <w:lang w:val="sr-Latn-ME"/>
        </w:rPr>
        <w:t xml:space="preserve">e linije na drugi do visine ukupnih sredstava. </w:t>
      </w:r>
    </w:p>
    <w:p w14:paraId="6D7D4BFD" w14:textId="26A341E4" w:rsidR="004759D6" w:rsidRPr="00EE3D94" w:rsidRDefault="004759D6">
      <w:pPr>
        <w:pStyle w:val="C30X"/>
        <w:rPr>
          <w:lang w:val="sr-Latn-ME"/>
        </w:rPr>
      </w:pPr>
      <w:r w:rsidRPr="00EE3D94">
        <w:rPr>
          <w:lang w:val="sr-Latn-ME"/>
        </w:rPr>
        <w:t xml:space="preserve">Član </w:t>
      </w:r>
      <w:r w:rsidR="00A02797">
        <w:rPr>
          <w:lang w:val="sr-Latn-ME"/>
        </w:rPr>
        <w:t>4</w:t>
      </w:r>
      <w:bookmarkStart w:id="0" w:name="_GoBack"/>
      <w:bookmarkEnd w:id="0"/>
    </w:p>
    <w:p w14:paraId="7AD908BD" w14:textId="77777777" w:rsidR="00C163B8" w:rsidRPr="00EE3D94" w:rsidRDefault="00C163B8">
      <w:pPr>
        <w:pStyle w:val="C30X"/>
        <w:rPr>
          <w:lang w:val="sr-Latn-ME"/>
        </w:rPr>
      </w:pPr>
    </w:p>
    <w:p w14:paraId="73314726" w14:textId="77777777" w:rsidR="004759D6" w:rsidRPr="00EE3D94" w:rsidRDefault="004759D6">
      <w:pPr>
        <w:pStyle w:val="T30X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t xml:space="preserve">Ova </w:t>
      </w:r>
      <w:r w:rsidR="003F6141" w:rsidRPr="00EE3D94">
        <w:rPr>
          <w:sz w:val="24"/>
          <w:szCs w:val="24"/>
          <w:lang w:val="sr-Latn-ME"/>
        </w:rPr>
        <w:t>Odluka</w:t>
      </w:r>
      <w:r w:rsidRPr="00EE3D94">
        <w:rPr>
          <w:sz w:val="24"/>
          <w:szCs w:val="24"/>
          <w:lang w:val="sr-Latn-ME"/>
        </w:rPr>
        <w:t xml:space="preserve"> stupa na snagu osmog dana od dana objavljivanja u "Službenom listu Crne Gore".</w:t>
      </w:r>
    </w:p>
    <w:p w14:paraId="44836CD3" w14:textId="77777777" w:rsidR="00E32448" w:rsidRPr="00EE3D94" w:rsidRDefault="00E32448">
      <w:pPr>
        <w:pStyle w:val="N01Z"/>
        <w:rPr>
          <w:sz w:val="24"/>
          <w:szCs w:val="24"/>
          <w:lang w:val="sr-Latn-ME"/>
        </w:rPr>
      </w:pPr>
    </w:p>
    <w:p w14:paraId="10E2F366" w14:textId="77777777" w:rsidR="00ED2BD4" w:rsidRPr="00ED2BD4" w:rsidRDefault="00ED2BD4" w:rsidP="00ED2BD4">
      <w:pPr>
        <w:pStyle w:val="N01Z"/>
        <w:jc w:val="left"/>
        <w:rPr>
          <w:sz w:val="24"/>
          <w:szCs w:val="24"/>
          <w:lang w:val="sr-Latn-ME"/>
        </w:rPr>
      </w:pPr>
      <w:r w:rsidRPr="00ED2BD4">
        <w:rPr>
          <w:sz w:val="24"/>
          <w:szCs w:val="24"/>
          <w:lang w:val="sr-Latn-ME"/>
        </w:rPr>
        <w:t xml:space="preserve">Broj: </w:t>
      </w:r>
    </w:p>
    <w:p w14:paraId="6DA05AC1" w14:textId="77777777" w:rsidR="00ED2BD4" w:rsidRPr="00ED2BD4" w:rsidRDefault="00ED2BD4" w:rsidP="00ED2BD4">
      <w:pPr>
        <w:pStyle w:val="N01Z"/>
        <w:jc w:val="left"/>
        <w:rPr>
          <w:sz w:val="24"/>
          <w:szCs w:val="24"/>
          <w:lang w:val="sr-Latn-ME"/>
        </w:rPr>
      </w:pPr>
      <w:r w:rsidRPr="00ED2BD4">
        <w:rPr>
          <w:sz w:val="24"/>
          <w:szCs w:val="24"/>
          <w:lang w:val="sr-Latn-ME"/>
        </w:rPr>
        <w:t>Tuzi, ________.2019. god.</w:t>
      </w:r>
    </w:p>
    <w:p w14:paraId="3BC6A1FD" w14:textId="77777777" w:rsidR="00ED2BD4" w:rsidRPr="00ED2BD4" w:rsidRDefault="00ED2BD4" w:rsidP="00ED2BD4">
      <w:pPr>
        <w:pStyle w:val="N01Z"/>
        <w:rPr>
          <w:sz w:val="24"/>
          <w:szCs w:val="24"/>
          <w:lang w:val="sr-Latn-ME"/>
        </w:rPr>
      </w:pPr>
      <w:r w:rsidRPr="00ED2BD4">
        <w:rPr>
          <w:sz w:val="24"/>
          <w:szCs w:val="24"/>
          <w:lang w:val="sr-Latn-ME"/>
        </w:rPr>
        <w:t>SKUPŠTINA OPŠTINE TUZI</w:t>
      </w:r>
    </w:p>
    <w:p w14:paraId="4E4134C3" w14:textId="77777777" w:rsidR="00ED2BD4" w:rsidRPr="00ED2BD4" w:rsidRDefault="00ED2BD4" w:rsidP="00ED2BD4">
      <w:pPr>
        <w:pStyle w:val="N01Z"/>
        <w:rPr>
          <w:sz w:val="24"/>
          <w:szCs w:val="24"/>
          <w:lang w:val="sr-Latn-ME"/>
        </w:rPr>
      </w:pPr>
      <w:r w:rsidRPr="00ED2BD4">
        <w:rPr>
          <w:sz w:val="24"/>
          <w:szCs w:val="24"/>
          <w:lang w:val="sr-Latn-ME"/>
        </w:rPr>
        <w:t>PREDSJEDNIK SKUPŠTINE,</w:t>
      </w:r>
    </w:p>
    <w:p w14:paraId="3691EC1D" w14:textId="77777777" w:rsidR="00ED2BD4" w:rsidRPr="00ED2BD4" w:rsidRDefault="00ED2BD4" w:rsidP="00ED2BD4">
      <w:pPr>
        <w:pStyle w:val="N01Z"/>
        <w:rPr>
          <w:sz w:val="24"/>
          <w:szCs w:val="24"/>
          <w:lang w:val="sr-Latn-ME"/>
        </w:rPr>
      </w:pPr>
      <w:r w:rsidRPr="00ED2BD4">
        <w:rPr>
          <w:sz w:val="24"/>
          <w:szCs w:val="24"/>
          <w:lang w:val="sr-Latn-ME"/>
        </w:rPr>
        <w:t>Fadil Kajoshaj</w:t>
      </w:r>
    </w:p>
    <w:p w14:paraId="045C74C4" w14:textId="77777777" w:rsidR="00EE3D94" w:rsidRPr="00EE3D94" w:rsidRDefault="00EE3D94">
      <w:pPr>
        <w:pStyle w:val="N01Z"/>
        <w:rPr>
          <w:sz w:val="24"/>
          <w:szCs w:val="24"/>
          <w:lang w:val="sr-Latn-ME"/>
        </w:rPr>
      </w:pPr>
    </w:p>
    <w:p w14:paraId="69F84177" w14:textId="77777777" w:rsidR="00EE3D94" w:rsidRPr="00EE3D94" w:rsidRDefault="00EE3D94">
      <w:pPr>
        <w:pStyle w:val="N01Z"/>
        <w:rPr>
          <w:sz w:val="24"/>
          <w:szCs w:val="24"/>
          <w:lang w:val="sr-Latn-ME"/>
        </w:rPr>
      </w:pPr>
    </w:p>
    <w:p w14:paraId="73F47042" w14:textId="77777777" w:rsidR="00EE3D94" w:rsidRPr="00EE3D94" w:rsidRDefault="00EE3D94">
      <w:pPr>
        <w:pStyle w:val="N01Z"/>
        <w:rPr>
          <w:sz w:val="24"/>
          <w:szCs w:val="24"/>
          <w:lang w:val="sr-Latn-ME"/>
        </w:rPr>
      </w:pPr>
    </w:p>
    <w:p w14:paraId="038381C0" w14:textId="77777777" w:rsidR="00EE3D94" w:rsidRPr="00EE3D94" w:rsidRDefault="00EE3D94">
      <w:pPr>
        <w:pStyle w:val="N01Z"/>
        <w:rPr>
          <w:sz w:val="24"/>
          <w:szCs w:val="24"/>
          <w:lang w:val="sr-Latn-ME"/>
        </w:rPr>
      </w:pPr>
    </w:p>
    <w:p w14:paraId="67155A45" w14:textId="77777777" w:rsidR="00EE3D94" w:rsidRPr="00EE3D94" w:rsidRDefault="00EE3D94">
      <w:pPr>
        <w:pStyle w:val="N01Z"/>
        <w:rPr>
          <w:sz w:val="24"/>
          <w:szCs w:val="24"/>
          <w:lang w:val="sr-Latn-ME"/>
        </w:rPr>
      </w:pPr>
    </w:p>
    <w:p w14:paraId="3934F9C2" w14:textId="77777777" w:rsidR="00EE3D94" w:rsidRPr="00EE3D94" w:rsidRDefault="00EE3D94">
      <w:pPr>
        <w:pStyle w:val="N01Z"/>
        <w:rPr>
          <w:sz w:val="24"/>
          <w:szCs w:val="24"/>
          <w:lang w:val="sr-Latn-ME"/>
        </w:rPr>
      </w:pPr>
      <w:r w:rsidRPr="00EE3D94">
        <w:rPr>
          <w:sz w:val="24"/>
          <w:szCs w:val="24"/>
          <w:lang w:val="sr-Latn-ME"/>
        </w:rPr>
        <w:lastRenderedPageBreak/>
        <w:t>O B R A Z L O Ž E NJ E</w:t>
      </w:r>
    </w:p>
    <w:p w14:paraId="405E6882" w14:textId="77777777" w:rsidR="00EE3D94" w:rsidRPr="00EE3D94" w:rsidRDefault="00EE3D94">
      <w:pPr>
        <w:pStyle w:val="N01Z"/>
        <w:rPr>
          <w:sz w:val="24"/>
          <w:szCs w:val="24"/>
          <w:lang w:val="sr-Latn-ME"/>
        </w:rPr>
      </w:pPr>
    </w:p>
    <w:p w14:paraId="00DC25B0" w14:textId="77777777" w:rsidR="00EE3D94" w:rsidRDefault="00EE3D94" w:rsidP="00F20DBF">
      <w:pPr>
        <w:pStyle w:val="N03Y"/>
        <w:jc w:val="both"/>
        <w:rPr>
          <w:b w:val="0"/>
          <w:sz w:val="24"/>
          <w:szCs w:val="24"/>
          <w:lang w:val="sr-Latn-ME"/>
        </w:rPr>
      </w:pPr>
      <w:r w:rsidRPr="00F20DBF">
        <w:rPr>
          <w:i/>
          <w:sz w:val="24"/>
          <w:szCs w:val="24"/>
          <w:lang w:val="sr-Latn-ME"/>
        </w:rPr>
        <w:t>Pravni osnov za donošenje</w:t>
      </w:r>
      <w:r w:rsidR="00F20DBF">
        <w:rPr>
          <w:i/>
          <w:sz w:val="24"/>
          <w:szCs w:val="24"/>
          <w:lang w:val="sr-Latn-ME"/>
        </w:rPr>
        <w:t xml:space="preserve"> Odluke </w:t>
      </w:r>
      <w:r w:rsidR="00F20DBF" w:rsidRPr="00F20DBF">
        <w:rPr>
          <w:i/>
          <w:sz w:val="24"/>
          <w:szCs w:val="24"/>
          <w:lang w:val="sr-Latn-ME"/>
        </w:rPr>
        <w:t>o načinu raspod</w:t>
      </w:r>
      <w:r w:rsidR="00F20DBF">
        <w:rPr>
          <w:i/>
          <w:sz w:val="24"/>
          <w:szCs w:val="24"/>
          <w:lang w:val="sr-Latn-ME"/>
        </w:rPr>
        <w:t>jele sredstava budzeta opštine T</w:t>
      </w:r>
      <w:r w:rsidR="00F20DBF" w:rsidRPr="00F20DBF">
        <w:rPr>
          <w:i/>
          <w:sz w:val="24"/>
          <w:szCs w:val="24"/>
          <w:lang w:val="sr-Latn-ME"/>
        </w:rPr>
        <w:t>uzi za 2019. godinu namijenjenih za poljoprivredu</w:t>
      </w:r>
      <w:r w:rsidR="00F20DBF">
        <w:rPr>
          <w:i/>
          <w:sz w:val="24"/>
          <w:szCs w:val="24"/>
          <w:lang w:val="sr-Latn-ME"/>
        </w:rPr>
        <w:t xml:space="preserve">: </w:t>
      </w:r>
      <w:r w:rsidR="00F20DBF" w:rsidRPr="00F20DBF">
        <w:rPr>
          <w:b w:val="0"/>
          <w:sz w:val="24"/>
          <w:szCs w:val="24"/>
          <w:lang w:val="sr-Latn-ME"/>
        </w:rPr>
        <w:t>Pravni osnov za donošenje odluke se nalazi u</w:t>
      </w:r>
      <w:r w:rsidR="00F20DBF">
        <w:rPr>
          <w:i/>
          <w:sz w:val="24"/>
          <w:szCs w:val="24"/>
          <w:lang w:val="sr-Latn-ME"/>
        </w:rPr>
        <w:t xml:space="preserve"> </w:t>
      </w:r>
      <w:r w:rsidR="00F20DBF">
        <w:rPr>
          <w:b w:val="0"/>
          <w:sz w:val="24"/>
          <w:szCs w:val="24"/>
          <w:lang w:val="sr-Latn-ME"/>
        </w:rPr>
        <w:t>članu</w:t>
      </w:r>
      <w:r w:rsidRPr="00EE3D94">
        <w:rPr>
          <w:b w:val="0"/>
          <w:sz w:val="24"/>
          <w:szCs w:val="24"/>
          <w:lang w:val="sr-Latn-ME"/>
        </w:rPr>
        <w:t xml:space="preserve"> 24 stav 22,</w:t>
      </w:r>
      <w:r w:rsidR="00F20DBF">
        <w:rPr>
          <w:b w:val="0"/>
          <w:sz w:val="24"/>
          <w:szCs w:val="24"/>
          <w:lang w:val="sr-Latn-ME"/>
        </w:rPr>
        <w:t xml:space="preserve"> članu</w:t>
      </w:r>
      <w:r w:rsidRPr="00EE3D94">
        <w:rPr>
          <w:b w:val="0"/>
          <w:sz w:val="24"/>
          <w:szCs w:val="24"/>
          <w:lang w:val="sr-Latn-ME"/>
        </w:rPr>
        <w:t xml:space="preserve"> 53  stav 1 alineja 2 Statuta Opštine Tuzi ("Službeni list CG", br. 24/19), </w:t>
      </w:r>
      <w:r w:rsidR="00F20DBF">
        <w:rPr>
          <w:b w:val="0"/>
          <w:sz w:val="24"/>
          <w:szCs w:val="24"/>
          <w:lang w:val="sr-Latn-ME"/>
        </w:rPr>
        <w:t xml:space="preserve">kao i </w:t>
      </w:r>
      <w:r w:rsidRPr="00EE3D94">
        <w:rPr>
          <w:b w:val="0"/>
          <w:sz w:val="24"/>
          <w:szCs w:val="24"/>
          <w:lang w:val="sr-Latn-ME"/>
        </w:rPr>
        <w:t>i č</w:t>
      </w:r>
      <w:r w:rsidR="00F20DBF">
        <w:rPr>
          <w:b w:val="0"/>
          <w:sz w:val="24"/>
          <w:szCs w:val="24"/>
          <w:lang w:val="sr-Latn-ME"/>
        </w:rPr>
        <w:t>lanu</w:t>
      </w:r>
      <w:r w:rsidRPr="00EE3D94">
        <w:rPr>
          <w:b w:val="0"/>
          <w:sz w:val="24"/>
          <w:szCs w:val="24"/>
          <w:lang w:val="sr-Latn-ME"/>
        </w:rPr>
        <w:t xml:space="preserve"> 67 Zakona o finansiranju lokalne samouprave ("Službeni list CG", broj 03/19</w:t>
      </w:r>
      <w:r w:rsidR="00F20DBF">
        <w:rPr>
          <w:b w:val="0"/>
          <w:sz w:val="24"/>
          <w:szCs w:val="24"/>
          <w:lang w:val="sr-Latn-ME"/>
        </w:rPr>
        <w:t>).</w:t>
      </w:r>
    </w:p>
    <w:p w14:paraId="189E77FA" w14:textId="77777777" w:rsidR="00F20DBF" w:rsidRPr="00EE3D94" w:rsidRDefault="00F20DBF" w:rsidP="00F20DBF">
      <w:pPr>
        <w:pStyle w:val="T30X"/>
        <w:ind w:firstLine="0"/>
        <w:rPr>
          <w:sz w:val="24"/>
          <w:szCs w:val="24"/>
          <w:lang w:val="sr-Latn-ME"/>
        </w:rPr>
      </w:pPr>
      <w:r w:rsidRPr="00F20DBF">
        <w:rPr>
          <w:b/>
          <w:i/>
          <w:sz w:val="24"/>
          <w:szCs w:val="24"/>
          <w:lang w:val="sr-Latn-ME"/>
        </w:rPr>
        <w:t>Razlozi za donošenje ove odluke:</w:t>
      </w:r>
      <w:r w:rsidRPr="00F20DBF">
        <w:rPr>
          <w:i/>
          <w:sz w:val="24"/>
          <w:szCs w:val="24"/>
          <w:lang w:val="sr-Latn-ME"/>
        </w:rPr>
        <w:t xml:space="preserve"> </w:t>
      </w:r>
      <w:r w:rsidRPr="00EE3D94">
        <w:rPr>
          <w:sz w:val="24"/>
          <w:szCs w:val="24"/>
          <w:lang w:val="sr-Latn-ME"/>
        </w:rPr>
        <w:t>Ovom odlukom se utvrđuju način raspodjele sredstava budzeta Opštine Tuzi za 2019. godinu namijenjenih za poljoprivredu</w:t>
      </w:r>
      <w:r>
        <w:rPr>
          <w:sz w:val="24"/>
          <w:szCs w:val="24"/>
          <w:lang w:val="sr-Latn-ME"/>
        </w:rPr>
        <w:t>,</w:t>
      </w:r>
      <w:r w:rsidRPr="00EE3D94">
        <w:rPr>
          <w:sz w:val="24"/>
          <w:szCs w:val="24"/>
          <w:lang w:val="sr-Latn-ME"/>
        </w:rPr>
        <w:t xml:space="preserve"> tržično-cjenovne politike, otkupa poljoprivrednih proizvoda, žetve strnih žita, i tržišna proizvodnja mlijeka.</w:t>
      </w:r>
      <w:r>
        <w:rPr>
          <w:sz w:val="24"/>
          <w:szCs w:val="24"/>
          <w:lang w:val="sr-Latn-ME"/>
        </w:rPr>
        <w:t xml:space="preserve"> S</w:t>
      </w:r>
      <w:r w:rsidRPr="00EE3D94">
        <w:rPr>
          <w:sz w:val="24"/>
          <w:szCs w:val="24"/>
          <w:lang w:val="sr-Latn-ME"/>
        </w:rPr>
        <w:t>redstva predviđena Budzetom Opštine Tuzi, funkcionalna klasifikacija broj 41811 opredijeljena u ukupnom iznosu od 30.000,00€, utrošit će se za sledeće namjene:</w:t>
      </w:r>
      <w:r>
        <w:rPr>
          <w:sz w:val="24"/>
          <w:szCs w:val="24"/>
          <w:lang w:val="sr-Latn-ME"/>
        </w:rPr>
        <w:t xml:space="preserve"> </w:t>
      </w:r>
      <w:r w:rsidRPr="00EE3D94">
        <w:rPr>
          <w:sz w:val="24"/>
          <w:szCs w:val="24"/>
          <w:lang w:val="sr-Latn-ME"/>
        </w:rPr>
        <w:t>podrška otkupu krompira u iznosu od 6.500,00€;</w:t>
      </w:r>
      <w:r>
        <w:rPr>
          <w:sz w:val="24"/>
          <w:szCs w:val="24"/>
          <w:lang w:val="sr-Latn-ME"/>
        </w:rPr>
        <w:t xml:space="preserve"> </w:t>
      </w:r>
      <w:r w:rsidRPr="00EE3D94">
        <w:rPr>
          <w:sz w:val="24"/>
          <w:szCs w:val="24"/>
          <w:lang w:val="sr-Latn-ME"/>
        </w:rPr>
        <w:t>podrška otkupu mlijeka u iznosu od 20.000,00 €;</w:t>
      </w:r>
      <w:r>
        <w:rPr>
          <w:sz w:val="24"/>
          <w:szCs w:val="24"/>
          <w:lang w:val="sr-Latn-ME"/>
        </w:rPr>
        <w:t xml:space="preserve"> </w:t>
      </w:r>
      <w:r w:rsidRPr="00EE3D94">
        <w:rPr>
          <w:sz w:val="24"/>
          <w:szCs w:val="24"/>
          <w:lang w:val="sr-Latn-ME"/>
        </w:rPr>
        <w:t>participacija u vršenju žetve u iznosu od 3.500,00 €.</w:t>
      </w:r>
    </w:p>
    <w:p w14:paraId="126D7DA7" w14:textId="77777777" w:rsidR="00F20DBF" w:rsidRPr="00EE3D94" w:rsidRDefault="00F20DBF" w:rsidP="00F20DBF">
      <w:pPr>
        <w:pStyle w:val="T30X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Utvrđuje se da z</w:t>
      </w:r>
      <w:r w:rsidRPr="00EE3D94">
        <w:rPr>
          <w:sz w:val="24"/>
          <w:szCs w:val="24"/>
          <w:lang w:val="sr-Latn-ME"/>
        </w:rPr>
        <w:t xml:space="preserve">a izvršenje ove Odluke odgovoran je predsjednik Opštine, odnosno sekretarijat za poljoprivredu i ruralni razvoj određen za realizaciju programa. </w:t>
      </w:r>
      <w:r>
        <w:rPr>
          <w:sz w:val="24"/>
          <w:szCs w:val="24"/>
          <w:lang w:val="sr-Latn-ME"/>
        </w:rPr>
        <w:t>Uređuje se takođe da p</w:t>
      </w:r>
      <w:r w:rsidRPr="00EE3D94">
        <w:rPr>
          <w:sz w:val="24"/>
          <w:szCs w:val="24"/>
          <w:lang w:val="sr-Latn-ME"/>
        </w:rPr>
        <w:t>redsjednik Opštine i sekretarijat za poljoprivredu i ruralni razvoj mogu uz dogovor u toku izvšenja budzetske linije vršiti izmjene namjene korišćenja sredstava iz člana 2 ove Odluke i preusmjeravati ih sa jedne linije na drugi do visine ukupnih sredstava. Ova Odluka stupa na snagu osmog dana od dana objavljivanja u "Službenom listu Crne Gore".</w:t>
      </w:r>
    </w:p>
    <w:p w14:paraId="0D7A27C1" w14:textId="77777777" w:rsidR="00F20DBF" w:rsidRPr="00F20DBF" w:rsidRDefault="00F20DBF" w:rsidP="00F20DBF">
      <w:pPr>
        <w:pStyle w:val="N03Y"/>
        <w:jc w:val="both"/>
        <w:rPr>
          <w:b w:val="0"/>
          <w:sz w:val="24"/>
          <w:szCs w:val="24"/>
          <w:lang w:val="sr-Latn-ME"/>
        </w:rPr>
      </w:pPr>
    </w:p>
    <w:p w14:paraId="2253DC29" w14:textId="77777777" w:rsidR="00EE3D94" w:rsidRPr="00EE3D94" w:rsidRDefault="00EE3D94">
      <w:pPr>
        <w:pStyle w:val="N01Z"/>
        <w:rPr>
          <w:b w:val="0"/>
          <w:sz w:val="24"/>
          <w:szCs w:val="24"/>
          <w:lang w:val="sr-Latn-ME"/>
        </w:rPr>
      </w:pPr>
    </w:p>
    <w:sectPr w:rsidR="00EE3D94" w:rsidRPr="00EE3D94" w:rsidSect="00254ADC">
      <w:headerReference w:type="default" r:id="rId6"/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F1F8" w14:textId="77777777" w:rsidR="0093660B" w:rsidRDefault="0093660B">
      <w:r>
        <w:separator/>
      </w:r>
    </w:p>
  </w:endnote>
  <w:endnote w:type="continuationSeparator" w:id="0">
    <w:p w14:paraId="40094BB3" w14:textId="77777777" w:rsidR="0093660B" w:rsidRDefault="0093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4759D6" w14:paraId="37C5AE0F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E72538A" w14:textId="17C5789B" w:rsidR="004759D6" w:rsidRDefault="004759D6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2FB8FB9" w14:textId="77777777" w:rsidR="004759D6" w:rsidRDefault="00EE5F5E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20DB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4759D6" w14:paraId="5FD321BD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9B969C8" w14:textId="77777777" w:rsidR="004759D6" w:rsidRDefault="004759D6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91BF001" w14:textId="77777777" w:rsidR="004759D6" w:rsidRDefault="004759D6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683E" w14:textId="77777777" w:rsidR="0093660B" w:rsidRDefault="0093660B">
      <w:r>
        <w:separator/>
      </w:r>
    </w:p>
  </w:footnote>
  <w:footnote w:type="continuationSeparator" w:id="0">
    <w:p w14:paraId="550566E7" w14:textId="77777777" w:rsidR="0093660B" w:rsidRDefault="0093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D758" w14:textId="77777777" w:rsidR="00715A2B" w:rsidRPr="00715A2B" w:rsidRDefault="00715A2B" w:rsidP="00B039AA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2B"/>
    <w:rsid w:val="00254ADC"/>
    <w:rsid w:val="002976F6"/>
    <w:rsid w:val="002B01CC"/>
    <w:rsid w:val="003C637A"/>
    <w:rsid w:val="003F6141"/>
    <w:rsid w:val="00450711"/>
    <w:rsid w:val="004759D6"/>
    <w:rsid w:val="00715A2B"/>
    <w:rsid w:val="00746738"/>
    <w:rsid w:val="00786B29"/>
    <w:rsid w:val="008F2E18"/>
    <w:rsid w:val="0093660B"/>
    <w:rsid w:val="009549A1"/>
    <w:rsid w:val="00A02797"/>
    <w:rsid w:val="00B038A6"/>
    <w:rsid w:val="00B039AA"/>
    <w:rsid w:val="00B53D10"/>
    <w:rsid w:val="00BF12EC"/>
    <w:rsid w:val="00C163B8"/>
    <w:rsid w:val="00D272CA"/>
    <w:rsid w:val="00D615FF"/>
    <w:rsid w:val="00D71F67"/>
    <w:rsid w:val="00DE4EE8"/>
    <w:rsid w:val="00E32448"/>
    <w:rsid w:val="00E56641"/>
    <w:rsid w:val="00ED2BD4"/>
    <w:rsid w:val="00EE3D94"/>
    <w:rsid w:val="00EE5524"/>
    <w:rsid w:val="00EE5F5E"/>
    <w:rsid w:val="00F20DBF"/>
    <w:rsid w:val="00F95DB4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136EF"/>
  <w15:docId w15:val="{7EF6CD5E-4E0D-4C6B-BA57-0CAA876C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AD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254ADC"/>
  </w:style>
  <w:style w:type="paragraph" w:customStyle="1" w:styleId="Heading1">
    <w:name w:val="Heading1"/>
    <w:basedOn w:val="Normal"/>
    <w:uiPriority w:val="99"/>
    <w:rsid w:val="00254ADC"/>
    <w:pPr>
      <w:outlineLvl w:val="0"/>
    </w:pPr>
  </w:style>
  <w:style w:type="paragraph" w:customStyle="1" w:styleId="Heading2">
    <w:name w:val="Heading2"/>
    <w:basedOn w:val="Heading1"/>
    <w:uiPriority w:val="99"/>
    <w:rsid w:val="00254ADC"/>
    <w:pPr>
      <w:outlineLvl w:val="1"/>
    </w:pPr>
  </w:style>
  <w:style w:type="paragraph" w:customStyle="1" w:styleId="Heading3">
    <w:name w:val="Heading3"/>
    <w:basedOn w:val="Heading2"/>
    <w:uiPriority w:val="99"/>
    <w:rsid w:val="00254ADC"/>
    <w:pPr>
      <w:outlineLvl w:val="2"/>
    </w:pPr>
  </w:style>
  <w:style w:type="paragraph" w:customStyle="1" w:styleId="Heading4">
    <w:name w:val="Heading4"/>
    <w:basedOn w:val="Heading3"/>
    <w:uiPriority w:val="99"/>
    <w:rsid w:val="00254ADC"/>
    <w:pPr>
      <w:outlineLvl w:val="3"/>
    </w:pPr>
  </w:style>
  <w:style w:type="paragraph" w:customStyle="1" w:styleId="Heading5">
    <w:name w:val="Heading5"/>
    <w:basedOn w:val="Heading4"/>
    <w:uiPriority w:val="99"/>
    <w:rsid w:val="00254ADC"/>
    <w:pPr>
      <w:outlineLvl w:val="4"/>
    </w:pPr>
  </w:style>
  <w:style w:type="paragraph" w:customStyle="1" w:styleId="Heading6">
    <w:name w:val="Heading6"/>
    <w:basedOn w:val="Heading5"/>
    <w:uiPriority w:val="99"/>
    <w:rsid w:val="00254ADC"/>
    <w:pPr>
      <w:outlineLvl w:val="5"/>
    </w:pPr>
  </w:style>
  <w:style w:type="paragraph" w:customStyle="1" w:styleId="Heading7">
    <w:name w:val="Heading7"/>
    <w:basedOn w:val="Heading6"/>
    <w:uiPriority w:val="99"/>
    <w:rsid w:val="00254ADC"/>
    <w:pPr>
      <w:outlineLvl w:val="6"/>
    </w:pPr>
  </w:style>
  <w:style w:type="paragraph" w:customStyle="1" w:styleId="Heading8">
    <w:name w:val="Heading8"/>
    <w:basedOn w:val="Heading7"/>
    <w:uiPriority w:val="99"/>
    <w:rsid w:val="00254ADC"/>
    <w:pPr>
      <w:outlineLvl w:val="7"/>
    </w:pPr>
  </w:style>
  <w:style w:type="paragraph" w:customStyle="1" w:styleId="Heading9">
    <w:name w:val="Heading9"/>
    <w:basedOn w:val="Heading8"/>
    <w:uiPriority w:val="99"/>
    <w:rsid w:val="00254ADC"/>
    <w:pPr>
      <w:outlineLvl w:val="8"/>
    </w:pPr>
  </w:style>
  <w:style w:type="paragraph" w:styleId="List">
    <w:name w:val="List"/>
    <w:basedOn w:val="Normal"/>
    <w:uiPriority w:val="99"/>
    <w:rsid w:val="00254ADC"/>
  </w:style>
  <w:style w:type="paragraph" w:customStyle="1" w:styleId="Footnote">
    <w:name w:val="Footnote"/>
    <w:basedOn w:val="Normal"/>
    <w:uiPriority w:val="99"/>
    <w:rsid w:val="00254ADC"/>
  </w:style>
  <w:style w:type="paragraph" w:styleId="Header">
    <w:name w:val="header"/>
    <w:basedOn w:val="Normal"/>
    <w:link w:val="HeaderChar"/>
    <w:uiPriority w:val="99"/>
    <w:rsid w:val="00254ADC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4ADC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54ADC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4ADC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254ADC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254ADC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254ADC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254ADC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254ADC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254ADC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254ADC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254ADC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254ADC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254ADC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254ADC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254ADC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254ADC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254ADC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254ADC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254ADC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254ADC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254ADC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254ADC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254ADC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254ADC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254ADC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254ADC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254ADC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254ADC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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Drita Rukaj</cp:lastModifiedBy>
  <cp:revision>6</cp:revision>
  <cp:lastPrinted>2019-10-25T12:02:00Z</cp:lastPrinted>
  <dcterms:created xsi:type="dcterms:W3CDTF">2019-10-25T07:20:00Z</dcterms:created>
  <dcterms:modified xsi:type="dcterms:W3CDTF">2019-10-25T12:02:00Z</dcterms:modified>
</cp:coreProperties>
</file>