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38AB8" w14:textId="77777777" w:rsidR="00E332D5" w:rsidRPr="00C962FA" w:rsidRDefault="00BB3B05" w:rsidP="004D3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>Në bazë të nenit 5 paragrafit 5 të Ligjit mbi rrugët (“Fleta zyrtare e RMZ”</w:t>
      </w:r>
      <w:r w:rsidR="0092585E" w:rsidRPr="00C962FA">
        <w:rPr>
          <w:rFonts w:ascii="Times New Roman" w:hAnsi="Times New Roman" w:cs="Times New Roman"/>
          <w:sz w:val="24"/>
          <w:szCs w:val="24"/>
          <w:lang w:val="sq-AL"/>
        </w:rPr>
        <w:t>, numër 42/02 dhe “Fleta zyrtare e MZ”, nr.</w:t>
      </w:r>
      <w:r w:rsidR="009652C1"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 54/09, 40/10 dhe 36/11, 92/17</w:t>
      </w:r>
      <w:r w:rsidRPr="00C962FA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9652C1"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 dhe nenit 53 paragrafit 1</w:t>
      </w: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652C1" w:rsidRPr="00C962FA">
        <w:rPr>
          <w:rFonts w:ascii="Times New Roman" w:hAnsi="Times New Roman" w:cs="Times New Roman"/>
          <w:sz w:val="24"/>
          <w:szCs w:val="24"/>
          <w:lang w:val="sq-AL"/>
        </w:rPr>
        <w:t>pik</w:t>
      </w:r>
      <w:r w:rsidR="008864A3"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ës 2 të Statutit të Komunës së Tuzit </w:t>
      </w:r>
      <w:r w:rsidR="00885FED" w:rsidRPr="00C962FA">
        <w:rPr>
          <w:rFonts w:ascii="Times New Roman" w:hAnsi="Times New Roman" w:cs="Times New Roman"/>
          <w:sz w:val="24"/>
          <w:szCs w:val="24"/>
          <w:lang w:val="sq-AL"/>
        </w:rPr>
        <w:t>rrugët (“Fleta zyrtare e RMZ”, numër 24/19) Kuvendi i komunës së Tuzit, në seancën e mbajtur më _______.2019 sjell</w:t>
      </w:r>
    </w:p>
    <w:p w14:paraId="26BD8E16" w14:textId="77777777" w:rsidR="00086142" w:rsidRPr="00C962FA" w:rsidRDefault="00086142" w:rsidP="004D3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100A248" w14:textId="77777777" w:rsidR="00885FED" w:rsidRPr="00C962FA" w:rsidRDefault="00086142" w:rsidP="0008614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b/>
          <w:bCs/>
          <w:sz w:val="24"/>
          <w:szCs w:val="24"/>
          <w:lang w:val="sq-AL"/>
        </w:rPr>
        <w:t>VENDIM</w:t>
      </w:r>
    </w:p>
    <w:p w14:paraId="205E7827" w14:textId="77777777" w:rsidR="00885FED" w:rsidRPr="00C962FA" w:rsidRDefault="00086142" w:rsidP="0008614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b/>
          <w:bCs/>
          <w:sz w:val="24"/>
          <w:szCs w:val="24"/>
          <w:lang w:val="sq-AL"/>
        </w:rPr>
        <w:t>m</w:t>
      </w:r>
      <w:r w:rsidR="00885FED" w:rsidRPr="00C962FA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bi masat </w:t>
      </w:r>
      <w:r w:rsidR="006471E0" w:rsidRPr="00C962FA">
        <w:rPr>
          <w:rFonts w:ascii="Times New Roman" w:hAnsi="Times New Roman" w:cs="Times New Roman"/>
          <w:b/>
          <w:bCs/>
          <w:sz w:val="24"/>
          <w:szCs w:val="24"/>
          <w:lang w:val="sq-AL"/>
        </w:rPr>
        <w:t>për kategorizimin e rrugëve komunale</w:t>
      </w:r>
    </w:p>
    <w:p w14:paraId="63343B65" w14:textId="77777777" w:rsidR="00086142" w:rsidRPr="00C962FA" w:rsidRDefault="00086142" w:rsidP="0008614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65D7799D" w14:textId="77777777" w:rsidR="006471E0" w:rsidRPr="00C962FA" w:rsidRDefault="005E7600" w:rsidP="002C047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1</w:t>
      </w:r>
    </w:p>
    <w:p w14:paraId="166179C5" w14:textId="77777777" w:rsidR="005E7600" w:rsidRPr="00C962FA" w:rsidRDefault="00774182" w:rsidP="0008614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Me këtë vendim përcaktohen masata për kategorizimin e rrugëve komunale (rrugët komunale, rrugët e qytetit dhe rrugët nëpër vendbanime). </w:t>
      </w:r>
    </w:p>
    <w:p w14:paraId="3489261A" w14:textId="77777777" w:rsidR="00086142" w:rsidRPr="00C962FA" w:rsidRDefault="00086142" w:rsidP="004D3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C877B61" w14:textId="77777777" w:rsidR="00774182" w:rsidRPr="00C962FA" w:rsidRDefault="00774182" w:rsidP="002C047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2</w:t>
      </w:r>
    </w:p>
    <w:p w14:paraId="4494FA1A" w14:textId="77777777" w:rsidR="00774182" w:rsidRPr="00C962FA" w:rsidRDefault="00774182" w:rsidP="0008614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Të gjitha shprehjet e përdorura në këtë </w:t>
      </w:r>
      <w:r w:rsidR="00136FB3" w:rsidRPr="00C962FA">
        <w:rPr>
          <w:rFonts w:ascii="Times New Roman" w:hAnsi="Times New Roman" w:cs="Times New Roman"/>
          <w:sz w:val="24"/>
          <w:szCs w:val="24"/>
          <w:lang w:val="sq-AL"/>
        </w:rPr>
        <w:t>vendim</w:t>
      </w: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 për persona fizik të gjinisë mashkullore, nënkuptojnë të njëjtat shprehje edhe për gjininë femërore.</w:t>
      </w:r>
    </w:p>
    <w:p w14:paraId="224B8453" w14:textId="77777777" w:rsidR="00136FB3" w:rsidRPr="00C962FA" w:rsidRDefault="00136FB3" w:rsidP="004D3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6202591" w14:textId="77777777" w:rsidR="00136FB3" w:rsidRPr="00C962FA" w:rsidRDefault="00136FB3" w:rsidP="002C047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3</w:t>
      </w:r>
    </w:p>
    <w:p w14:paraId="5A4DF51B" w14:textId="77777777" w:rsidR="00136FB3" w:rsidRPr="00C962FA" w:rsidRDefault="00136FB3" w:rsidP="0008614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Masat për kategorizimin e rrugëve komunale </w:t>
      </w:r>
      <w:r w:rsidR="00AD71F7"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në kuptimin e këtij vendimi mund të jenë </w:t>
      </w:r>
      <w:r w:rsidR="002631D7"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parësore </w:t>
      </w:r>
      <w:r w:rsidR="00AD71F7"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="002631D7" w:rsidRPr="00C962FA">
        <w:rPr>
          <w:rFonts w:ascii="Times New Roman" w:hAnsi="Times New Roman" w:cs="Times New Roman"/>
          <w:sz w:val="24"/>
          <w:szCs w:val="24"/>
          <w:lang w:val="sq-AL"/>
        </w:rPr>
        <w:t>dytësore</w:t>
      </w:r>
      <w:r w:rsidR="00AD71F7"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7BC0E6F2" w14:textId="77777777" w:rsidR="00AD71F7" w:rsidRPr="00C962FA" w:rsidRDefault="002631D7" w:rsidP="0008614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Me </w:t>
      </w:r>
      <w:r w:rsidR="007050D4" w:rsidRPr="00C962F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masat </w:t>
      </w:r>
      <w:r w:rsidR="00AD71F7" w:rsidRPr="00C962FA">
        <w:rPr>
          <w:rFonts w:ascii="Times New Roman" w:hAnsi="Times New Roman" w:cs="Times New Roman"/>
          <w:bCs/>
          <w:sz w:val="24"/>
          <w:szCs w:val="24"/>
          <w:lang w:val="sq-AL"/>
        </w:rPr>
        <w:t>parësore përcakto</w:t>
      </w:r>
      <w:r w:rsidR="007050D4" w:rsidRPr="00C962F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het rëndësia </w:t>
      </w:r>
      <w:r w:rsidR="00B90F57" w:rsidRPr="00C962FA">
        <w:rPr>
          <w:rFonts w:ascii="Times New Roman" w:hAnsi="Times New Roman" w:cs="Times New Roman"/>
          <w:bCs/>
          <w:sz w:val="24"/>
          <w:szCs w:val="24"/>
          <w:lang w:val="sq-AL"/>
        </w:rPr>
        <w:t>shoqërore</w:t>
      </w:r>
      <w:r w:rsidR="00AD71F7" w:rsidRPr="00C962FA">
        <w:rPr>
          <w:rFonts w:ascii="Times New Roman" w:hAnsi="Times New Roman" w:cs="Times New Roman"/>
          <w:bCs/>
          <w:sz w:val="24"/>
          <w:szCs w:val="24"/>
          <w:lang w:val="sq-AL"/>
        </w:rPr>
        <w:t>,</w:t>
      </w:r>
      <w:r w:rsidR="00561B29" w:rsidRPr="00C962F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e komunikacionit</w:t>
      </w:r>
      <w:r w:rsidR="00AD71F7" w:rsidRPr="00C962F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, ekonomike, turistike, historike, kulturore, shëndetësore dhe sportive - rekreative </w:t>
      </w:r>
      <w:r w:rsidR="00561B29" w:rsidRPr="00C962FA">
        <w:rPr>
          <w:rFonts w:ascii="Times New Roman" w:hAnsi="Times New Roman" w:cs="Times New Roman"/>
          <w:bCs/>
          <w:sz w:val="24"/>
          <w:szCs w:val="24"/>
          <w:lang w:val="sq-AL"/>
        </w:rPr>
        <w:t>e</w:t>
      </w:r>
      <w:r w:rsidR="007050D4" w:rsidRPr="00C962F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rrugës komunale. </w:t>
      </w:r>
    </w:p>
    <w:p w14:paraId="3268BF76" w14:textId="77777777" w:rsidR="00AD71F7" w:rsidRPr="00C962FA" w:rsidRDefault="00561B29" w:rsidP="0008614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Masat dytësore përcaktohen me </w:t>
      </w:r>
      <w:r w:rsidR="00AD71F7" w:rsidRPr="00C962FA">
        <w:rPr>
          <w:rFonts w:ascii="Times New Roman" w:hAnsi="Times New Roman" w:cs="Times New Roman"/>
          <w:bCs/>
          <w:sz w:val="24"/>
          <w:szCs w:val="24"/>
          <w:lang w:val="sq-AL"/>
        </w:rPr>
        <w:t>karakteristikat teknike të rrugës.</w:t>
      </w:r>
    </w:p>
    <w:p w14:paraId="7785DAEB" w14:textId="77777777" w:rsidR="00774182" w:rsidRPr="00C962FA" w:rsidRDefault="00774182" w:rsidP="004D3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52C6D65" w14:textId="77777777" w:rsidR="00830B86" w:rsidRPr="00C962FA" w:rsidRDefault="00830B86" w:rsidP="002C047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4</w:t>
      </w:r>
    </w:p>
    <w:p w14:paraId="746D97A0" w14:textId="77777777" w:rsidR="00830B86" w:rsidRPr="00C962FA" w:rsidRDefault="00830B86" w:rsidP="0008614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>Në bazë të masave parësore rrugët komunale janë të kategorizuara si:</w:t>
      </w:r>
    </w:p>
    <w:p w14:paraId="2B5ED075" w14:textId="77777777" w:rsidR="00830B86" w:rsidRPr="00C962FA" w:rsidRDefault="00830B86" w:rsidP="0008614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>Rrugë</w:t>
      </w:r>
      <w:r w:rsidR="008B0B40" w:rsidRPr="00C962FA">
        <w:rPr>
          <w:rFonts w:ascii="Times New Roman" w:hAnsi="Times New Roman" w:cs="Times New Roman"/>
          <w:sz w:val="24"/>
          <w:szCs w:val="24"/>
          <w:lang w:val="sq-AL"/>
        </w:rPr>
        <w:t>t e kategorisë së I</w:t>
      </w:r>
    </w:p>
    <w:p w14:paraId="6F6FF1BE" w14:textId="77777777" w:rsidR="00830B86" w:rsidRPr="00C962FA" w:rsidRDefault="00830B86" w:rsidP="0008614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Lidhin qendrat </w:t>
      </w:r>
      <w:r w:rsidR="008B0B40" w:rsidRPr="00C962FA">
        <w:rPr>
          <w:rFonts w:ascii="Times New Roman" w:hAnsi="Times New Roman" w:cs="Times New Roman"/>
          <w:sz w:val="24"/>
          <w:szCs w:val="24"/>
          <w:lang w:val="sq-AL"/>
        </w:rPr>
        <w:t>lokale me rrugët magjistrale dhe regjionale.</w:t>
      </w:r>
    </w:p>
    <w:p w14:paraId="3499ECAD" w14:textId="77777777" w:rsidR="008B0B40" w:rsidRPr="00C962FA" w:rsidRDefault="008B0B40" w:rsidP="0008614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>Rrugët e kategorisë së II</w:t>
      </w:r>
    </w:p>
    <w:p w14:paraId="10197CFF" w14:textId="77777777" w:rsidR="008B0B40" w:rsidRPr="00C962FA" w:rsidRDefault="0088522B" w:rsidP="0008614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>Përmes komunikacionit lidhën</w:t>
      </w:r>
      <w:r w:rsidR="007B5450"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 me rrugët lokale të komunave fqinje.</w:t>
      </w:r>
    </w:p>
    <w:p w14:paraId="3CDCF570" w14:textId="77777777" w:rsidR="00421BA5" w:rsidRPr="00C962FA" w:rsidRDefault="00421BA5" w:rsidP="0008614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>Rrugët e kategorisë së III</w:t>
      </w:r>
    </w:p>
    <w:p w14:paraId="03C0A960" w14:textId="77777777" w:rsidR="00421BA5" w:rsidRPr="00C962FA" w:rsidRDefault="00421BA5" w:rsidP="0008614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Lidhin vendet </w:t>
      </w:r>
      <w:r w:rsidR="00BF445D"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e banuara me rrugët magjistrale, regjionale dhe lokale. </w:t>
      </w:r>
    </w:p>
    <w:p w14:paraId="112E79A1" w14:textId="77777777" w:rsidR="00086142" w:rsidRPr="00C962FA" w:rsidRDefault="00086142" w:rsidP="004D3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EFCE058" w14:textId="77777777" w:rsidR="00BF445D" w:rsidRPr="00C962FA" w:rsidRDefault="00BF445D" w:rsidP="002C047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5</w:t>
      </w:r>
    </w:p>
    <w:p w14:paraId="0637550E" w14:textId="77777777" w:rsidR="00BF445D" w:rsidRPr="00C962FA" w:rsidRDefault="00BF445D" w:rsidP="0008614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>Në bazë të masave dytësore rrugët komunale janë të kategorizuara si</w:t>
      </w:r>
      <w:r w:rsidR="001D2038" w:rsidRPr="00C962FA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13C6BFB3" w14:textId="77777777" w:rsidR="001D2038" w:rsidRPr="00C962FA" w:rsidRDefault="001D2038" w:rsidP="0008614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>Rrugët e kategorisë së I</w:t>
      </w:r>
    </w:p>
    <w:p w14:paraId="4AB4DFB0" w14:textId="77777777" w:rsidR="001D2038" w:rsidRPr="00C962FA" w:rsidRDefault="001D2038" w:rsidP="002C047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Rrugët me dy </w:t>
      </w:r>
      <w:r w:rsidR="008B35FF" w:rsidRPr="00C962FA">
        <w:rPr>
          <w:rFonts w:ascii="Times New Roman" w:hAnsi="Times New Roman" w:cs="Times New Roman"/>
          <w:sz w:val="24"/>
          <w:szCs w:val="24"/>
          <w:lang w:val="sq-AL"/>
        </w:rPr>
        <w:t>shirita qarkullues</w:t>
      </w: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 me gjerësi minimale 3 metra, pjerrësia maksimale gjatësore deri në 5%, gjerësia minimale e trotuareve 1 metër,</w:t>
      </w:r>
      <w:r w:rsidR="00515434"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 i rregulluar</w:t>
      </w: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 sistemi i kullimit të ujit atmosferik.</w:t>
      </w:r>
    </w:p>
    <w:p w14:paraId="17F63C7B" w14:textId="77777777" w:rsidR="00965E09" w:rsidRPr="00C962FA" w:rsidRDefault="00297DE7" w:rsidP="002C047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>Rrugët e kategorisë së II</w:t>
      </w:r>
    </w:p>
    <w:p w14:paraId="5C7AF07B" w14:textId="77777777" w:rsidR="005C68DC" w:rsidRPr="00C962FA" w:rsidRDefault="005C68DC" w:rsidP="002C047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>Rrugët me dy shirita qarkullues me gjerësi minimale 2,75 metra, pjerrësia maksimale gjatësore deri në 10%, me ose pa shtigje</w:t>
      </w:r>
      <w:r w:rsidR="00DC77DC"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 për këmbësor</w:t>
      </w: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 të ndërtuara, me ose pa kullim të ujërave atmosferike.</w:t>
      </w:r>
    </w:p>
    <w:p w14:paraId="7368888E" w14:textId="77777777" w:rsidR="00532C3B" w:rsidRPr="00C962FA" w:rsidRDefault="00532C3B" w:rsidP="002C047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>Rrugët e kategorisë së III</w:t>
      </w:r>
    </w:p>
    <w:p w14:paraId="0C4BA2AE" w14:textId="77777777" w:rsidR="00114343" w:rsidRPr="00C962FA" w:rsidRDefault="00114343" w:rsidP="002C047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Rrugët me </w:t>
      </w:r>
      <w:r w:rsidR="00266B76"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shtresë qarkullues të asfaltuar </w:t>
      </w:r>
      <w:r w:rsidRPr="00C962FA">
        <w:rPr>
          <w:rFonts w:ascii="Times New Roman" w:hAnsi="Times New Roman" w:cs="Times New Roman"/>
          <w:sz w:val="24"/>
          <w:szCs w:val="24"/>
          <w:lang w:val="sq-AL"/>
        </w:rPr>
        <w:t>me gjerësi 2,75 metra, pjerrësia maksimale gjatësore deri në 1</w:t>
      </w:r>
      <w:r w:rsidR="00266B76" w:rsidRPr="00C962FA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%, me ose pa </w:t>
      </w:r>
      <w:r w:rsidR="00266B76" w:rsidRPr="00C962FA">
        <w:rPr>
          <w:rFonts w:ascii="Times New Roman" w:hAnsi="Times New Roman" w:cs="Times New Roman"/>
          <w:sz w:val="24"/>
          <w:szCs w:val="24"/>
          <w:lang w:val="sq-AL"/>
        </w:rPr>
        <w:t>trotuar</w:t>
      </w:r>
      <w:r w:rsidRPr="00C962FA">
        <w:rPr>
          <w:rFonts w:ascii="Times New Roman" w:hAnsi="Times New Roman" w:cs="Times New Roman"/>
          <w:sz w:val="24"/>
          <w:szCs w:val="24"/>
          <w:lang w:val="sq-AL"/>
        </w:rPr>
        <w:t>, me ose pa kullim të ujërave atmosferike.</w:t>
      </w:r>
    </w:p>
    <w:p w14:paraId="4CACA0B0" w14:textId="77777777" w:rsidR="00086142" w:rsidRPr="00C962FA" w:rsidRDefault="00086142" w:rsidP="004D3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59D519D" w14:textId="77777777" w:rsidR="000E5403" w:rsidRPr="00C962FA" w:rsidRDefault="000E5403" w:rsidP="002C047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4F50A710" w14:textId="77777777" w:rsidR="00BB7805" w:rsidRPr="00C962FA" w:rsidRDefault="00BB7805" w:rsidP="002C047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6</w:t>
      </w:r>
    </w:p>
    <w:p w14:paraId="6425DF09" w14:textId="77777777" w:rsidR="00BB7805" w:rsidRPr="00C962FA" w:rsidRDefault="00BB7805" w:rsidP="002C047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Procedurën për përcaktimin dhe rikategorizimin e rrugëve komunale udhëheq organi </w:t>
      </w:r>
      <w:r w:rsidR="00A9238E"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i administratës lokale kompetent </w:t>
      </w: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për ndërtimin e rrugëve në territorin e Komunës së Tuzit (në tekstin e mëtejmë: </w:t>
      </w:r>
      <w:r w:rsidR="00A9238E" w:rsidRPr="00C962FA">
        <w:rPr>
          <w:rFonts w:ascii="Times New Roman" w:hAnsi="Times New Roman" w:cs="Times New Roman"/>
          <w:sz w:val="24"/>
          <w:szCs w:val="24"/>
          <w:lang w:val="sq-AL"/>
        </w:rPr>
        <w:t>organi</w:t>
      </w: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 kompetent), me kërkesë të </w:t>
      </w:r>
      <w:r w:rsidR="00B70BE7" w:rsidRPr="00C962FA">
        <w:rPr>
          <w:rFonts w:ascii="Times New Roman" w:hAnsi="Times New Roman" w:cs="Times New Roman"/>
          <w:sz w:val="24"/>
          <w:szCs w:val="24"/>
          <w:lang w:val="sq-AL"/>
        </w:rPr>
        <w:t>bashkësisë lokale</w:t>
      </w: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B70BE7"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personave fizik dhe sipas detyrës zyrtare. </w:t>
      </w:r>
    </w:p>
    <w:p w14:paraId="1BEA4E63" w14:textId="77777777" w:rsidR="00086142" w:rsidRPr="00C962FA" w:rsidRDefault="00086142" w:rsidP="00A44B1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06CDF7F2" w14:textId="77777777" w:rsidR="00B70BE7" w:rsidRPr="00C962FA" w:rsidRDefault="00B70BE7" w:rsidP="00A44B1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7</w:t>
      </w:r>
    </w:p>
    <w:p w14:paraId="26ADB96F" w14:textId="77777777" w:rsidR="00B70BE7" w:rsidRPr="00C962FA" w:rsidRDefault="00B70BE7" w:rsidP="002C047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Organi kompetent me procedurën e iniciuar, themelon Komisionin profesional e cila vlerëson </w:t>
      </w:r>
      <w:r w:rsidR="008A281E"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arsyetueshmërinë e kërkesës dhe kushtet për kategorizim. </w:t>
      </w:r>
    </w:p>
    <w:p w14:paraId="71AFABD7" w14:textId="77777777" w:rsidR="008A281E" w:rsidRPr="00C962FA" w:rsidRDefault="008A281E" w:rsidP="002C047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Në bazë të analizave dhe mendimit të Komisionit nga paragrafi 1 i këtij neni organi kompetent zbaton procedurën e mëtejme në sjelljen e Vendimit mbi përcaktimin e kategorisë së rrugës. </w:t>
      </w:r>
    </w:p>
    <w:p w14:paraId="7B60531C" w14:textId="77777777" w:rsidR="00086142" w:rsidRPr="00C962FA" w:rsidRDefault="00086142" w:rsidP="004D3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9614AB0" w14:textId="77777777" w:rsidR="008A281E" w:rsidRPr="00C962FA" w:rsidRDefault="008A281E" w:rsidP="00A44B1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8</w:t>
      </w:r>
    </w:p>
    <w:p w14:paraId="647B22F8" w14:textId="77777777" w:rsidR="008A281E" w:rsidRPr="00C962FA" w:rsidRDefault="00B068C8" w:rsidP="002C047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Nëse Komisioni profesional përcakton se rruga e pa kategorizuar shfrytëzohet për </w:t>
      </w:r>
      <w:r w:rsidR="00B65508"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komunikacion </w:t>
      </w: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në çdo bazë, se është </w:t>
      </w:r>
      <w:r w:rsidR="00B65508" w:rsidRPr="00C962FA">
        <w:rPr>
          <w:rFonts w:ascii="Times New Roman" w:hAnsi="Times New Roman" w:cs="Times New Roman"/>
          <w:sz w:val="24"/>
          <w:szCs w:val="24"/>
          <w:lang w:val="sq-AL"/>
        </w:rPr>
        <w:t>në disponim të një numri</w:t>
      </w: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 të madh të </w:t>
      </w:r>
      <w:r w:rsidR="00B65508"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shfrytëzuesve, </w:t>
      </w: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që marrëdhëniet pronësore dhe juridike janë zgjidhur, se gjerësia e profilit tërthor </w:t>
      </w:r>
      <w:r w:rsidR="0052474C" w:rsidRPr="00C962FA">
        <w:rPr>
          <w:rFonts w:ascii="Times New Roman" w:hAnsi="Times New Roman" w:cs="Times New Roman"/>
          <w:sz w:val="24"/>
          <w:szCs w:val="24"/>
          <w:lang w:val="sq-AL"/>
        </w:rPr>
        <w:t>gjegjësisht planumi i rrugës,</w:t>
      </w: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 nuk është më </w:t>
      </w:r>
      <w:r w:rsidR="0052474C" w:rsidRPr="00C962FA">
        <w:rPr>
          <w:rFonts w:ascii="Times New Roman" w:hAnsi="Times New Roman" w:cs="Times New Roman"/>
          <w:sz w:val="24"/>
          <w:szCs w:val="24"/>
          <w:lang w:val="sq-AL"/>
        </w:rPr>
        <w:t>e vogël se 5</w:t>
      </w: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 metra, se pjerrësia gjatësore nuk është më e madhe prej 12% dhe të ketë </w:t>
      </w:r>
      <w:r w:rsidR="00400725"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zgjerim </w:t>
      </w:r>
      <w:r w:rsidRPr="00C962FA">
        <w:rPr>
          <w:rFonts w:ascii="Times New Roman" w:hAnsi="Times New Roman" w:cs="Times New Roman"/>
          <w:sz w:val="24"/>
          <w:szCs w:val="24"/>
          <w:lang w:val="sq-AL"/>
        </w:rPr>
        <w:t>për anashkal</w:t>
      </w:r>
      <w:r w:rsidR="00400725" w:rsidRPr="00C962FA">
        <w:rPr>
          <w:rFonts w:ascii="Times New Roman" w:hAnsi="Times New Roman" w:cs="Times New Roman"/>
          <w:sz w:val="24"/>
          <w:szCs w:val="24"/>
          <w:lang w:val="sq-AL"/>
        </w:rPr>
        <w:t>im</w:t>
      </w: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, do t'i propozojë </w:t>
      </w:r>
      <w:r w:rsidR="00400725" w:rsidRPr="00C962FA">
        <w:rPr>
          <w:rFonts w:ascii="Times New Roman" w:hAnsi="Times New Roman" w:cs="Times New Roman"/>
          <w:sz w:val="24"/>
          <w:szCs w:val="24"/>
          <w:lang w:val="sq-AL"/>
        </w:rPr>
        <w:t>organit</w:t>
      </w: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 kompetent një procedurë të mëtutjeshme për </w:t>
      </w:r>
      <w:r w:rsidR="00400725"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shpallje dhe regjistrim </w:t>
      </w: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në Regjistrin e </w:t>
      </w:r>
      <w:r w:rsidR="00627060" w:rsidRPr="00C962FA"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rugëve të </w:t>
      </w:r>
      <w:r w:rsidR="00627060" w:rsidRPr="00C962FA">
        <w:rPr>
          <w:rFonts w:ascii="Times New Roman" w:hAnsi="Times New Roman" w:cs="Times New Roman"/>
          <w:sz w:val="24"/>
          <w:szCs w:val="24"/>
          <w:lang w:val="sq-AL"/>
        </w:rPr>
        <w:t>pa k</w:t>
      </w:r>
      <w:r w:rsidRPr="00C962FA">
        <w:rPr>
          <w:rFonts w:ascii="Times New Roman" w:hAnsi="Times New Roman" w:cs="Times New Roman"/>
          <w:sz w:val="24"/>
          <w:szCs w:val="24"/>
          <w:lang w:val="sq-AL"/>
        </w:rPr>
        <w:t>ategorizuara.</w:t>
      </w:r>
    </w:p>
    <w:p w14:paraId="62F9668C" w14:textId="77777777" w:rsidR="00086142" w:rsidRPr="00C962FA" w:rsidRDefault="00086142" w:rsidP="004D3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4DFFCA0" w14:textId="77777777" w:rsidR="00627060" w:rsidRPr="00C962FA" w:rsidRDefault="00627060" w:rsidP="00A44B1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9</w:t>
      </w:r>
    </w:p>
    <w:p w14:paraId="6FEB51F3" w14:textId="77777777" w:rsidR="00627060" w:rsidRPr="00C962FA" w:rsidRDefault="00627060" w:rsidP="00A44B1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>Rrugën e pa kategorizuar nga neni 8 të këtij Vendimi, Kuvendi i komunës</w:t>
      </w:r>
      <w:r w:rsidR="00002AA6"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 mund ta shpallë si rrugë lokale nëse Komisioni profesional përcakton që lidh fshatra dhe vendb</w:t>
      </w:r>
      <w:r w:rsidR="000845D7" w:rsidRPr="00C962FA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002AA6"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nime në territorin e </w:t>
      </w:r>
      <w:r w:rsidR="005F3893" w:rsidRPr="00C962FA">
        <w:rPr>
          <w:rFonts w:ascii="Times New Roman" w:hAnsi="Times New Roman" w:cs="Times New Roman"/>
          <w:sz w:val="24"/>
          <w:szCs w:val="24"/>
          <w:lang w:val="sq-AL"/>
        </w:rPr>
        <w:t>bashkësisë lokale ose nëse ndërlidhet në rrugët e përshtatshme me bashkësinë lokale fqinje dhe se është me rëndësi për komunikacion lokal si dhe nëse:</w:t>
      </w:r>
    </w:p>
    <w:p w14:paraId="31B3D096" w14:textId="77777777" w:rsidR="005F3893" w:rsidRPr="00C962FA" w:rsidRDefault="005F3893" w:rsidP="00A44B1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>marrëdhëniet pronësore- juridike janë të zgjidhura;</w:t>
      </w:r>
    </w:p>
    <w:p w14:paraId="5A55E754" w14:textId="77777777" w:rsidR="000845D7" w:rsidRPr="00C962FA" w:rsidRDefault="000845D7" w:rsidP="00A44B1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>janë të regjistruar në kadastr</w:t>
      </w:r>
      <w:r w:rsidR="004F29FE" w:rsidRPr="00C962F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962FA">
        <w:rPr>
          <w:rFonts w:ascii="Times New Roman" w:hAnsi="Times New Roman" w:cs="Times New Roman"/>
          <w:sz w:val="24"/>
          <w:szCs w:val="24"/>
          <w:lang w:val="sq-AL"/>
        </w:rPr>
        <w:t>n e patundshmërisë si e mirë në shfrytë</w:t>
      </w:r>
      <w:r w:rsidR="004F29FE" w:rsidRPr="00C962FA">
        <w:rPr>
          <w:rFonts w:ascii="Times New Roman" w:hAnsi="Times New Roman" w:cs="Times New Roman"/>
          <w:sz w:val="24"/>
          <w:szCs w:val="24"/>
          <w:lang w:val="sq-AL"/>
        </w:rPr>
        <w:t>z</w:t>
      </w:r>
      <w:r w:rsidRPr="00C962FA">
        <w:rPr>
          <w:rFonts w:ascii="Times New Roman" w:hAnsi="Times New Roman" w:cs="Times New Roman"/>
          <w:sz w:val="24"/>
          <w:szCs w:val="24"/>
          <w:lang w:val="sq-AL"/>
        </w:rPr>
        <w:t>imin e përgjithshë</w:t>
      </w:r>
      <w:r w:rsidR="004F29FE" w:rsidRPr="00C962FA">
        <w:rPr>
          <w:rFonts w:ascii="Times New Roman" w:hAnsi="Times New Roman" w:cs="Times New Roman"/>
          <w:sz w:val="24"/>
          <w:szCs w:val="24"/>
          <w:lang w:val="sq-AL"/>
        </w:rPr>
        <w:t>m</w:t>
      </w: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 në pronësinë shtetërore; </w:t>
      </w:r>
    </w:p>
    <w:p w14:paraId="2C985D61" w14:textId="77777777" w:rsidR="005F3893" w:rsidRPr="00C962FA" w:rsidRDefault="004F29FE" w:rsidP="00A44B1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është bërë dokumentacioni i plotë projektues </w:t>
      </w:r>
      <w:r w:rsidR="00D93DB7" w:rsidRPr="00C962FA">
        <w:rPr>
          <w:rFonts w:ascii="Times New Roman" w:hAnsi="Times New Roman" w:cs="Times New Roman"/>
          <w:sz w:val="24"/>
          <w:szCs w:val="24"/>
          <w:lang w:val="sq-AL"/>
        </w:rPr>
        <w:t>–</w:t>
      </w: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 teknik</w:t>
      </w:r>
      <w:r w:rsidR="00D93DB7" w:rsidRPr="00C962FA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6C43203C" w14:textId="77777777" w:rsidR="00D93DB7" w:rsidRPr="00C962FA" w:rsidRDefault="00E04708" w:rsidP="00A44B1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plotëson kriteret nga masat dytësore për kategorizim. </w:t>
      </w:r>
    </w:p>
    <w:p w14:paraId="6638A15E" w14:textId="77777777" w:rsidR="00086142" w:rsidRPr="00C962FA" w:rsidRDefault="00086142" w:rsidP="004D3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59391DB" w14:textId="77777777" w:rsidR="00BC7B9D" w:rsidRPr="00C962FA" w:rsidRDefault="00BC7B9D" w:rsidP="00A44B1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10</w:t>
      </w:r>
    </w:p>
    <w:p w14:paraId="294F37F5" w14:textId="77777777" w:rsidR="009708DD" w:rsidRPr="00C962FA" w:rsidRDefault="009708DD" w:rsidP="00A44B1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Kategorizimi i rrugës komunale të planifikuar përcaktohet me Planin hapësinor – urbanistik të komunës së Tuzi. </w:t>
      </w:r>
    </w:p>
    <w:p w14:paraId="5F226AB9" w14:textId="77777777" w:rsidR="00086142" w:rsidRPr="00C962FA" w:rsidRDefault="00086142" w:rsidP="004D3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665284D" w14:textId="77777777" w:rsidR="00EF03D7" w:rsidRPr="00C962FA" w:rsidRDefault="00EF03D7" w:rsidP="00A44B1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11</w:t>
      </w:r>
    </w:p>
    <w:p w14:paraId="31C7FDCC" w14:textId="77777777" w:rsidR="00EF03D7" w:rsidRPr="00C962FA" w:rsidRDefault="00EF03D7" w:rsidP="00A44B1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>Ky vendim hynë në fuqi ditën e tetë nga dita  e publikimit në "Fletën zyrtare të Malit të Zi – dispozitat komunale".</w:t>
      </w:r>
    </w:p>
    <w:p w14:paraId="60603D32" w14:textId="77777777" w:rsidR="00EF03D7" w:rsidRPr="00C962FA" w:rsidRDefault="00EF03D7" w:rsidP="004D3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71888F2" w14:textId="77777777" w:rsidR="00215F47" w:rsidRPr="00C962FA" w:rsidRDefault="00215F47" w:rsidP="004D3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>Numër: 02-030/19-</w:t>
      </w:r>
    </w:p>
    <w:p w14:paraId="334A8754" w14:textId="77777777" w:rsidR="00215F47" w:rsidRPr="00C962FA" w:rsidRDefault="00215F47" w:rsidP="004D3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>Tuz,  _____.2019</w:t>
      </w:r>
    </w:p>
    <w:p w14:paraId="3BDCBE1D" w14:textId="77777777" w:rsidR="00215F47" w:rsidRPr="00C962FA" w:rsidRDefault="00215F47" w:rsidP="000861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  <w:r w:rsidRPr="00C962FA">
        <w:rPr>
          <w:rFonts w:ascii="Times New Roman" w:hAnsi="Times New Roman" w:cs="Times New Roman"/>
          <w:b/>
          <w:sz w:val="24"/>
          <w:szCs w:val="24"/>
          <w:lang w:val="sq-AL"/>
        </w:rPr>
        <w:t>KUVENDI I KOMUNËS SË TUZIT</w:t>
      </w:r>
    </w:p>
    <w:p w14:paraId="1E7634A1" w14:textId="77777777" w:rsidR="00215F47" w:rsidRPr="00C962FA" w:rsidRDefault="00215F47" w:rsidP="000861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b/>
          <w:sz w:val="24"/>
          <w:szCs w:val="24"/>
          <w:lang w:val="sq-AL"/>
        </w:rPr>
        <w:t>KRYETARI,</w:t>
      </w:r>
    </w:p>
    <w:p w14:paraId="37CDD304" w14:textId="77777777" w:rsidR="00215F47" w:rsidRPr="00C962FA" w:rsidRDefault="00215F47" w:rsidP="000861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b/>
          <w:sz w:val="24"/>
          <w:szCs w:val="24"/>
          <w:lang w:val="sq-AL"/>
        </w:rPr>
        <w:t>Fadil Kajoshaj</w:t>
      </w:r>
    </w:p>
    <w:p w14:paraId="6E2501B7" w14:textId="77777777" w:rsidR="001C6C29" w:rsidRPr="00C962FA" w:rsidRDefault="00A44B1B" w:rsidP="00A44B1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b/>
          <w:bCs/>
          <w:sz w:val="24"/>
          <w:szCs w:val="24"/>
          <w:lang w:val="sq-AL"/>
        </w:rPr>
        <w:lastRenderedPageBreak/>
        <w:t>A R S Y E T I M</w:t>
      </w:r>
    </w:p>
    <w:p w14:paraId="1CBFAB57" w14:textId="77777777" w:rsidR="00A44B1B" w:rsidRPr="00C962FA" w:rsidRDefault="00A44B1B" w:rsidP="00A44B1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001CE4C7" w14:textId="77777777" w:rsidR="00821CBD" w:rsidRPr="00C962FA" w:rsidRDefault="00821CBD" w:rsidP="004D3A3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b/>
          <w:bCs/>
          <w:sz w:val="24"/>
          <w:szCs w:val="24"/>
          <w:lang w:val="sq-AL"/>
        </w:rPr>
        <w:t>Baza juridike:</w:t>
      </w:r>
    </w:p>
    <w:p w14:paraId="6F81544C" w14:textId="77777777" w:rsidR="00821CBD" w:rsidRPr="00C962FA" w:rsidRDefault="00821CBD" w:rsidP="004D3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Baza juridike për sjelljen e këtij vendimi </w:t>
      </w:r>
      <w:r w:rsidR="00BE7A48"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është e përmbajtur në nenin 5 paragrafin 5 të Ligjit mbi rrugët </w:t>
      </w:r>
      <w:r w:rsidR="00E85D77" w:rsidRPr="00C962FA">
        <w:rPr>
          <w:rFonts w:ascii="Times New Roman" w:hAnsi="Times New Roman" w:cs="Times New Roman"/>
          <w:sz w:val="24"/>
          <w:szCs w:val="24"/>
          <w:lang w:val="sq-AL"/>
        </w:rPr>
        <w:t>me të cilën është e përcaktuar</w:t>
      </w:r>
      <w:r w:rsidR="00D80E23"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 që masat për kategorizimin, </w:t>
      </w:r>
      <w:r w:rsidR="00663D4D"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mënyrën e shënjimit të rrugëve shtetërore përcaktohet nga Qeveria e Malit të Zi, kurse për rrugët komunale përcaktohen nga organet kompetente të vetëqeverisjes lokale, si dhe në nenin 53 paragrafin 1 pikën 2 të Statutit të Komunës së Tuzit, i cili përcakton që Kuvendi të </w:t>
      </w:r>
      <w:r w:rsidR="005D60D0" w:rsidRPr="00C962FA">
        <w:rPr>
          <w:rFonts w:ascii="Times New Roman" w:hAnsi="Times New Roman" w:cs="Times New Roman"/>
          <w:sz w:val="24"/>
          <w:szCs w:val="24"/>
          <w:lang w:val="sq-AL"/>
        </w:rPr>
        <w:t>sjellë</w:t>
      </w:r>
      <w:r w:rsidR="00663D4D"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 rregullore dhe akte të tjera të përgjithshme.</w:t>
      </w:r>
    </w:p>
    <w:p w14:paraId="4F8BD5AE" w14:textId="77777777" w:rsidR="00A44B1B" w:rsidRPr="00C962FA" w:rsidRDefault="00A44B1B" w:rsidP="004D3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29155FE" w14:textId="77777777" w:rsidR="00297DE7" w:rsidRPr="00C962FA" w:rsidRDefault="005D60D0" w:rsidP="004D3A3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b/>
          <w:bCs/>
          <w:sz w:val="24"/>
          <w:szCs w:val="24"/>
          <w:lang w:val="sq-AL"/>
        </w:rPr>
        <w:t>Arsyet për sjelljen e Vendimit:</w:t>
      </w:r>
    </w:p>
    <w:p w14:paraId="5C9CCCAF" w14:textId="77777777" w:rsidR="005D60D0" w:rsidRPr="00C962FA" w:rsidRDefault="005D60D0" w:rsidP="004D3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Arsyet për sjelljen e këtij vendimi janë të përmbajtura në nevojën e përcaktimit të masave për kategorizimin e rrugëve komunale. </w:t>
      </w:r>
    </w:p>
    <w:p w14:paraId="0665467F" w14:textId="77777777" w:rsidR="00A44B1B" w:rsidRPr="00C962FA" w:rsidRDefault="00A44B1B" w:rsidP="004D3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64E1F58" w14:textId="77777777" w:rsidR="000027B0" w:rsidRPr="00C962FA" w:rsidRDefault="000027B0" w:rsidP="004D3A3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Përmbajtja e </w:t>
      </w:r>
      <w:r w:rsidR="00A44B1B" w:rsidRPr="00C962FA">
        <w:rPr>
          <w:rFonts w:ascii="Times New Roman" w:hAnsi="Times New Roman" w:cs="Times New Roman"/>
          <w:b/>
          <w:bCs/>
          <w:sz w:val="24"/>
          <w:szCs w:val="24"/>
          <w:lang w:val="sq-AL"/>
        </w:rPr>
        <w:t>V</w:t>
      </w:r>
      <w:r w:rsidRPr="00C962FA">
        <w:rPr>
          <w:rFonts w:ascii="Times New Roman" w:hAnsi="Times New Roman" w:cs="Times New Roman"/>
          <w:b/>
          <w:bCs/>
          <w:sz w:val="24"/>
          <w:szCs w:val="24"/>
          <w:lang w:val="sq-AL"/>
        </w:rPr>
        <w:t>endimit:</w:t>
      </w:r>
    </w:p>
    <w:p w14:paraId="2E156F6D" w14:textId="77777777" w:rsidR="000027B0" w:rsidRPr="00C962FA" w:rsidRDefault="000027B0" w:rsidP="004D3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Në nenin 1 është e </w:t>
      </w:r>
      <w:r w:rsidR="00407FC4"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përcaktuar lënda e rregullimit të vendimit në pajtueshmëri me rregullat Juridiko-teknike për hartimin e dispozitave të cilat kanë të bëjnë me përcaktimin e masave për kategorizimin e rrugëve komunale. </w:t>
      </w:r>
    </w:p>
    <w:p w14:paraId="07607734" w14:textId="77777777" w:rsidR="00E57DE2" w:rsidRPr="00C962FA" w:rsidRDefault="00E57DE2" w:rsidP="004D3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Në nenin 2 është i përcaktuar principi i barazisë gjinore mbi çështjet e shprehjeve që janë përdorur në këtë vendim për persona fizik në gjininë mashkullore, në përputhje me nenin 11 të Ligjit për barazinë gjinore me të cilin është e përcaktuar që komuna, Kryeqyteti dhe Qyteti mbretërorë, në kuadër të kompetencave të veta, inkurajojnë dhe realizojnë barazinë gjinore, gjegjësisht ndërmarrin masa dhe aktivitete me rëndësi për realizimin e barazisë gjinore. </w:t>
      </w:r>
    </w:p>
    <w:p w14:paraId="1AC9A7C3" w14:textId="77777777" w:rsidR="00E57DE2" w:rsidRPr="00C962FA" w:rsidRDefault="00E57DE2" w:rsidP="004D3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Në nenin 3 është e definuar që masat për kategorizimin e rrugëve komunale mund të jenë parësore dhe dytësore. </w:t>
      </w:r>
    </w:p>
    <w:p w14:paraId="45359B36" w14:textId="77777777" w:rsidR="00E57DE2" w:rsidRPr="00C962FA" w:rsidRDefault="00A97A84" w:rsidP="004D3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Në nenin 4 dhe nenin 5 është e përcaktuar mënyra e kategorizimit të rrugëve komunale në bazë të masave parësore, gjegjësisht dytësore. </w:t>
      </w:r>
    </w:p>
    <w:p w14:paraId="34904960" w14:textId="77777777" w:rsidR="00A97A84" w:rsidRPr="00C962FA" w:rsidRDefault="00A97A84" w:rsidP="004D3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Në nenin 6 është e definuar se cili organ i administratës lokale udhëheq procedurën për përcaktimin dhe rikategorizimin e rrugëve komunale. </w:t>
      </w:r>
    </w:p>
    <w:p w14:paraId="1E5BAACA" w14:textId="77777777" w:rsidR="00F94B4A" w:rsidRPr="00C962FA" w:rsidRDefault="00F94B4A" w:rsidP="004D3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Në pjesën e mënyrës së udhëheqjes së procedurës në fjalë, me nenin 7 është e përcaktuar që </w:t>
      </w:r>
      <w:r w:rsidR="009574AE"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organi kompetent me procedurën e iniciuar, themelon Komisionin profesional e cila vlerëson arsyetueshmërinë e kërkesës dhe kushtet për kategorizim. </w:t>
      </w:r>
    </w:p>
    <w:p w14:paraId="3DB3C2BA" w14:textId="77777777" w:rsidR="00893A7D" w:rsidRPr="00C962FA" w:rsidRDefault="00893A7D" w:rsidP="004D3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Në neni 8 janë të përcaktuara kushtet me të cilat një rrugë e pa kategorizuar mund të regjistrohet në Regjistrin e rrugëve te pa kategorizuara, përderisa me nenin 9 janë të përcaktuara </w:t>
      </w:r>
      <w:r w:rsidR="00CF64C0"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kushtet me të cilat një rrugë mund të shpallet si rrugë lokale. </w:t>
      </w:r>
    </w:p>
    <w:p w14:paraId="34422E04" w14:textId="77777777" w:rsidR="00CF64C0" w:rsidRPr="00C962FA" w:rsidRDefault="00CF64C0" w:rsidP="004D3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Me nenin 10 është e përcaktuar që kategorizimi i rrugës komunale të planifikuar përcaktohet me </w:t>
      </w:r>
      <w:r w:rsidR="004D3A35"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Planin hapësinor urbanistik të komunës së Tuzit. </w:t>
      </w:r>
    </w:p>
    <w:p w14:paraId="69EC1E20" w14:textId="77777777" w:rsidR="004D3A35" w:rsidRPr="00C962FA" w:rsidRDefault="004D3A35" w:rsidP="004D3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 xml:space="preserve">Në nenin 11 është i përcaktuar afati i hyrjes në fuqi të këtij vendimi. </w:t>
      </w:r>
    </w:p>
    <w:p w14:paraId="224CA731" w14:textId="77777777" w:rsidR="000E5403" w:rsidRPr="00C962FA" w:rsidRDefault="000E5403" w:rsidP="004D3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1B6B60D" w14:textId="77777777" w:rsidR="001D2038" w:rsidRPr="00086142" w:rsidRDefault="004D3A35" w:rsidP="004D3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962FA">
        <w:rPr>
          <w:rFonts w:ascii="Times New Roman" w:hAnsi="Times New Roman" w:cs="Times New Roman"/>
          <w:sz w:val="24"/>
          <w:szCs w:val="24"/>
          <w:lang w:val="sq-AL"/>
        </w:rPr>
        <w:t>Nga arsyet e lartpërmendura, i propozohet Kuvendit të komunës së Tuzit të sjellë Vendimin mbi masat për kategorizimin e rrugëve komunale.</w:t>
      </w:r>
      <w:r w:rsidRPr="000861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sectPr w:rsidR="001D2038" w:rsidRPr="00086142" w:rsidSect="00F32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81812"/>
    <w:multiLevelType w:val="hybridMultilevel"/>
    <w:tmpl w:val="41B897FC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A56A8"/>
    <w:multiLevelType w:val="hybridMultilevel"/>
    <w:tmpl w:val="15060A68"/>
    <w:lvl w:ilvl="0" w:tplc="6A8CD5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B05"/>
    <w:rsid w:val="000027B0"/>
    <w:rsid w:val="00002AA6"/>
    <w:rsid w:val="000845D7"/>
    <w:rsid w:val="00086142"/>
    <w:rsid w:val="000E5403"/>
    <w:rsid w:val="00114343"/>
    <w:rsid w:val="00136FB3"/>
    <w:rsid w:val="00146DC2"/>
    <w:rsid w:val="00192D2A"/>
    <w:rsid w:val="001C6C29"/>
    <w:rsid w:val="001D2038"/>
    <w:rsid w:val="00215F47"/>
    <w:rsid w:val="002631D7"/>
    <w:rsid w:val="00266B76"/>
    <w:rsid w:val="00297DE7"/>
    <w:rsid w:val="002C0471"/>
    <w:rsid w:val="003A77CC"/>
    <w:rsid w:val="003B503D"/>
    <w:rsid w:val="00400725"/>
    <w:rsid w:val="00407FC4"/>
    <w:rsid w:val="00421BA5"/>
    <w:rsid w:val="004D3A35"/>
    <w:rsid w:val="004F29FE"/>
    <w:rsid w:val="00515434"/>
    <w:rsid w:val="0052474C"/>
    <w:rsid w:val="00532C3B"/>
    <w:rsid w:val="00561B29"/>
    <w:rsid w:val="005C68DC"/>
    <w:rsid w:val="005D60D0"/>
    <w:rsid w:val="005E7600"/>
    <w:rsid w:val="005F3893"/>
    <w:rsid w:val="00627060"/>
    <w:rsid w:val="006471E0"/>
    <w:rsid w:val="00663D4D"/>
    <w:rsid w:val="007050D4"/>
    <w:rsid w:val="00774182"/>
    <w:rsid w:val="007B5450"/>
    <w:rsid w:val="007E3D3F"/>
    <w:rsid w:val="00821CBD"/>
    <w:rsid w:val="00830B86"/>
    <w:rsid w:val="0088522B"/>
    <w:rsid w:val="00885FED"/>
    <w:rsid w:val="008864A3"/>
    <w:rsid w:val="00893A7D"/>
    <w:rsid w:val="008A281E"/>
    <w:rsid w:val="008B0B40"/>
    <w:rsid w:val="008B35FF"/>
    <w:rsid w:val="0092585E"/>
    <w:rsid w:val="009574AE"/>
    <w:rsid w:val="009652C1"/>
    <w:rsid w:val="00965E09"/>
    <w:rsid w:val="009708DD"/>
    <w:rsid w:val="00A44B1B"/>
    <w:rsid w:val="00A9238E"/>
    <w:rsid w:val="00A97A84"/>
    <w:rsid w:val="00AD71F7"/>
    <w:rsid w:val="00B068C8"/>
    <w:rsid w:val="00B65508"/>
    <w:rsid w:val="00B70BE7"/>
    <w:rsid w:val="00B90F57"/>
    <w:rsid w:val="00BB3B05"/>
    <w:rsid w:val="00BB7805"/>
    <w:rsid w:val="00BC7B9D"/>
    <w:rsid w:val="00BE7A48"/>
    <w:rsid w:val="00BF445D"/>
    <w:rsid w:val="00C962FA"/>
    <w:rsid w:val="00CF64C0"/>
    <w:rsid w:val="00D75301"/>
    <w:rsid w:val="00D80E23"/>
    <w:rsid w:val="00D93DB7"/>
    <w:rsid w:val="00DC77DC"/>
    <w:rsid w:val="00E04708"/>
    <w:rsid w:val="00E26C65"/>
    <w:rsid w:val="00E332D5"/>
    <w:rsid w:val="00E57DE2"/>
    <w:rsid w:val="00E85D77"/>
    <w:rsid w:val="00ED4902"/>
    <w:rsid w:val="00EF03D7"/>
    <w:rsid w:val="00F3233F"/>
    <w:rsid w:val="00F42EC9"/>
    <w:rsid w:val="00F9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1D807"/>
  <w15:docId w15:val="{D7BDF95A-17EA-4646-88AF-2F1D71A2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5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18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Drita Rukaj</dc:creator>
  <cp:lastModifiedBy>Drita Rukaj</cp:lastModifiedBy>
  <cp:revision>3</cp:revision>
  <dcterms:created xsi:type="dcterms:W3CDTF">2019-09-24T12:35:00Z</dcterms:created>
  <dcterms:modified xsi:type="dcterms:W3CDTF">2019-10-03T11:23:00Z</dcterms:modified>
</cp:coreProperties>
</file>