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FD6F" w14:textId="14C05C19" w:rsidR="005277C0" w:rsidRPr="00960CD1" w:rsidRDefault="005277C0" w:rsidP="009055C9">
      <w:pPr>
        <w:pStyle w:val="N02Y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Në bazë të nenit 38 paragrafit 1 pikës 2 të Ligjit mbi vetëqeverisjen lokale (“Fleta zyrtare e</w:t>
      </w:r>
      <w:r w:rsidR="00FE2FCE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MZ”, nr.</w:t>
      </w:r>
      <w:r w:rsidR="00093A58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2/18, 34/19), nenit 53 paragrafit 1 pika 2 e Statutit të Komunës së Tuzit (“Fleta Zyrtare e MZ</w:t>
      </w:r>
      <w:r w:rsidR="00AA42A3" w:rsidRPr="00960CD1">
        <w:rPr>
          <w:rFonts w:ascii="Garamond" w:hAnsi="Garamond"/>
          <w:color w:val="auto"/>
          <w:sz w:val="24"/>
          <w:szCs w:val="24"/>
          <w:lang w:val="sq-AL"/>
        </w:rPr>
        <w:t>” – dispozitat komunale”, numër 24/19), Kuvendi i Komunës së Tuzit</w:t>
      </w:r>
      <w:r w:rsidR="004522C2" w:rsidRPr="00960CD1">
        <w:rPr>
          <w:rFonts w:ascii="Garamond" w:hAnsi="Garamond"/>
          <w:color w:val="auto"/>
          <w:sz w:val="24"/>
          <w:szCs w:val="24"/>
          <w:lang w:val="sq-AL"/>
        </w:rPr>
        <w:t>, në seancën e mbajtur më</w:t>
      </w:r>
      <w:r w:rsidR="00AA77DA">
        <w:rPr>
          <w:rFonts w:ascii="Garamond" w:hAnsi="Garamond"/>
          <w:color w:val="auto"/>
          <w:sz w:val="24"/>
          <w:szCs w:val="24"/>
          <w:lang w:val="sq-AL"/>
        </w:rPr>
        <w:t xml:space="preserve"> _______.</w:t>
      </w:r>
      <w:r w:rsidR="004522C2" w:rsidRPr="00960CD1">
        <w:rPr>
          <w:rFonts w:ascii="Garamond" w:hAnsi="Garamond"/>
          <w:color w:val="auto"/>
          <w:sz w:val="24"/>
          <w:szCs w:val="24"/>
          <w:lang w:val="sq-AL"/>
        </w:rPr>
        <w:t>2020, ka sjellë:</w:t>
      </w:r>
    </w:p>
    <w:p w14:paraId="34448DED" w14:textId="77777777" w:rsidR="007D41E8" w:rsidRPr="00960CD1" w:rsidRDefault="007D41E8" w:rsidP="00EE27DE">
      <w:pPr>
        <w:pStyle w:val="N02Y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</w:p>
    <w:p w14:paraId="450587A7" w14:textId="77777777" w:rsidR="007D41E8" w:rsidRPr="00960CD1" w:rsidRDefault="007441B7" w:rsidP="009055C9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V E N D I M</w:t>
      </w:r>
    </w:p>
    <w:p w14:paraId="0031E13F" w14:textId="56D604C5" w:rsidR="00D278FA" w:rsidRPr="00960CD1" w:rsidRDefault="00AA77DA" w:rsidP="009055C9">
      <w:pPr>
        <w:pStyle w:val="N02Y"/>
        <w:ind w:firstLine="0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>
        <w:rPr>
          <w:rFonts w:ascii="Garamond" w:hAnsi="Garamond"/>
          <w:b/>
          <w:color w:val="auto"/>
          <w:sz w:val="24"/>
          <w:szCs w:val="24"/>
          <w:lang w:val="sq-AL"/>
        </w:rPr>
        <w:t>m</w:t>
      </w:r>
      <w:r w:rsidR="007441B7" w:rsidRPr="00960CD1">
        <w:rPr>
          <w:rFonts w:ascii="Garamond" w:hAnsi="Garamond"/>
          <w:b/>
          <w:color w:val="auto"/>
          <w:sz w:val="24"/>
          <w:szCs w:val="24"/>
          <w:lang w:val="sq-AL"/>
        </w:rPr>
        <w:t xml:space="preserve">bi </w:t>
      </w:r>
      <w:r w:rsidR="00F11E53" w:rsidRPr="00960CD1">
        <w:rPr>
          <w:rFonts w:ascii="Garamond" w:hAnsi="Garamond"/>
          <w:b/>
          <w:color w:val="auto"/>
          <w:sz w:val="24"/>
          <w:szCs w:val="24"/>
          <w:lang w:val="sq-AL"/>
        </w:rPr>
        <w:t xml:space="preserve">kompensimin për punë të trupave të përhershme dhe të përkohshme të Kuvendit të </w:t>
      </w:r>
      <w:r w:rsidR="009055C9" w:rsidRPr="00960CD1">
        <w:rPr>
          <w:rFonts w:ascii="Garamond" w:hAnsi="Garamond"/>
          <w:b/>
          <w:color w:val="auto"/>
          <w:sz w:val="24"/>
          <w:szCs w:val="24"/>
          <w:lang w:val="sq-AL"/>
        </w:rPr>
        <w:t>k</w:t>
      </w:r>
      <w:r w:rsidR="00F11E53" w:rsidRPr="00960CD1">
        <w:rPr>
          <w:rFonts w:ascii="Garamond" w:hAnsi="Garamond"/>
          <w:b/>
          <w:color w:val="auto"/>
          <w:sz w:val="24"/>
          <w:szCs w:val="24"/>
          <w:lang w:val="sq-AL"/>
        </w:rPr>
        <w:t>omunë</w:t>
      </w:r>
      <w:r w:rsidR="006F095A" w:rsidRPr="00960CD1">
        <w:rPr>
          <w:rFonts w:ascii="Garamond" w:hAnsi="Garamond"/>
          <w:b/>
          <w:color w:val="auto"/>
          <w:sz w:val="24"/>
          <w:szCs w:val="24"/>
          <w:lang w:val="sq-AL"/>
        </w:rPr>
        <w:t>s së Tuzit të themeluara me vendime të posaçme</w:t>
      </w:r>
    </w:p>
    <w:p w14:paraId="149ADD9E" w14:textId="77777777" w:rsidR="007D41E8" w:rsidRPr="00960CD1" w:rsidRDefault="00D139BB" w:rsidP="00D139BB">
      <w:pPr>
        <w:pStyle w:val="N02Y"/>
        <w:jc w:val="center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</w:p>
    <w:p w14:paraId="1434C4EE" w14:textId="07C35D1C" w:rsidR="007D41E8" w:rsidRPr="00960CD1" w:rsidRDefault="009055C9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bCs/>
          <w:color w:val="auto"/>
          <w:sz w:val="24"/>
          <w:szCs w:val="24"/>
          <w:lang w:val="sq-AL"/>
        </w:rPr>
        <w:t>Neni 1</w:t>
      </w:r>
    </w:p>
    <w:p w14:paraId="477387BA" w14:textId="52DDB9F3" w:rsidR="006F095A" w:rsidRPr="00960CD1" w:rsidRDefault="006F095A" w:rsidP="009055C9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Me këtë Vendim përcaktohen kushtet dhe </w:t>
      </w:r>
      <w:r w:rsidR="009055C9" w:rsidRPr="00960CD1">
        <w:rPr>
          <w:rFonts w:ascii="Garamond" w:hAnsi="Garamond"/>
          <w:color w:val="auto"/>
          <w:sz w:val="24"/>
          <w:szCs w:val="24"/>
          <w:lang w:val="sq-AL"/>
        </w:rPr>
        <w:t>s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huma e </w:t>
      </w:r>
      <w:r w:rsidR="009055C9" w:rsidRPr="00960CD1">
        <w:rPr>
          <w:rFonts w:ascii="Garamond" w:hAnsi="Garamond"/>
          <w:color w:val="auto"/>
          <w:sz w:val="24"/>
          <w:szCs w:val="24"/>
          <w:lang w:val="sq-AL"/>
        </w:rPr>
        <w:t>kompensimit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për punë të trupave të përhershme</w:t>
      </w:r>
      <w:r w:rsidR="009B789F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(këshillave)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dhe të përkohshme</w:t>
      </w:r>
      <w:r w:rsidR="009B789F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(komisioneve)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të Kuvendit të </w:t>
      </w:r>
      <w:r w:rsidR="00960CD1" w:rsidRPr="00960CD1">
        <w:rPr>
          <w:rFonts w:ascii="Garamond" w:hAnsi="Garamond"/>
          <w:color w:val="auto"/>
          <w:sz w:val="24"/>
          <w:szCs w:val="24"/>
          <w:lang w:val="sq-AL"/>
        </w:rPr>
        <w:t>k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omunës së Tuzit. </w:t>
      </w:r>
    </w:p>
    <w:p w14:paraId="1397F2A3" w14:textId="77777777" w:rsidR="00960CD1" w:rsidRPr="00960CD1" w:rsidRDefault="00960CD1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</w:p>
    <w:p w14:paraId="362ACF7B" w14:textId="1F33718D" w:rsidR="007D41E8" w:rsidRPr="00960CD1" w:rsidRDefault="009055C9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Neni 2</w:t>
      </w:r>
    </w:p>
    <w:p w14:paraId="236676BB" w14:textId="77777777" w:rsidR="007D41E8" w:rsidRPr="00960CD1" w:rsidRDefault="00CB66B0" w:rsidP="00960CD1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Të gjitha shprehjet që janë përdorur në këtë Vendim për gjininë mashkullore, do të nënkuptohen edhe për gjininë femërore. </w:t>
      </w:r>
    </w:p>
    <w:p w14:paraId="63A4F3E6" w14:textId="77777777" w:rsidR="00960CD1" w:rsidRDefault="00960CD1" w:rsidP="00F94CCD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</w:p>
    <w:p w14:paraId="2CE59DA1" w14:textId="68CEE145" w:rsidR="007E185E" w:rsidRPr="00960CD1" w:rsidRDefault="009055C9" w:rsidP="00F94CCD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Neni 3</w:t>
      </w:r>
    </w:p>
    <w:p w14:paraId="7FDCFE14" w14:textId="5410B748" w:rsidR="00F94CCD" w:rsidRPr="00960CD1" w:rsidRDefault="00F94CCD" w:rsidP="00960CD1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Anë</w:t>
      </w:r>
      <w:r w:rsidR="007B59C7" w:rsidRPr="00960CD1">
        <w:rPr>
          <w:rFonts w:ascii="Garamond" w:hAnsi="Garamond"/>
          <w:color w:val="auto"/>
          <w:sz w:val="24"/>
          <w:szCs w:val="24"/>
          <w:lang w:val="sq-AL"/>
        </w:rPr>
        <w:t xml:space="preserve">tarët e këshillit dhe komisioneve të cilat i zgjedhë ose i emëron Kuvendi i </w:t>
      </w:r>
      <w:r w:rsidR="00960CD1">
        <w:rPr>
          <w:rFonts w:ascii="Garamond" w:hAnsi="Garamond"/>
          <w:color w:val="auto"/>
          <w:sz w:val="24"/>
          <w:szCs w:val="24"/>
          <w:lang w:val="sq-AL"/>
        </w:rPr>
        <w:t>k</w:t>
      </w:r>
      <w:r w:rsidR="00554B91" w:rsidRPr="00960CD1">
        <w:rPr>
          <w:rFonts w:ascii="Garamond" w:hAnsi="Garamond"/>
          <w:color w:val="auto"/>
          <w:sz w:val="24"/>
          <w:szCs w:val="24"/>
          <w:lang w:val="sq-AL"/>
        </w:rPr>
        <w:t>omunës së</w:t>
      </w:r>
      <w:r w:rsidR="007B59C7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Tuzit</w:t>
      </w:r>
      <w:r w:rsidR="008B6A67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nga neni </w:t>
      </w:r>
      <w:r w:rsidR="00173888" w:rsidRPr="00960CD1">
        <w:rPr>
          <w:rFonts w:ascii="Garamond" w:hAnsi="Garamond"/>
          <w:color w:val="auto"/>
          <w:sz w:val="24"/>
          <w:szCs w:val="24"/>
          <w:lang w:val="sq-AL"/>
        </w:rPr>
        <w:t>1 i këtij Vendimi</w:t>
      </w:r>
      <w:r w:rsidR="009D7401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kanë të drejtë në kompensim për pjesëmarrje në punën e seancës së trupit punues. </w:t>
      </w:r>
    </w:p>
    <w:p w14:paraId="58F62E9F" w14:textId="77777777" w:rsidR="00960CD1" w:rsidRDefault="00960CD1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</w:p>
    <w:p w14:paraId="5C0C483D" w14:textId="2054315B" w:rsidR="007D41E8" w:rsidRPr="00960CD1" w:rsidRDefault="009055C9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Neni 4</w:t>
      </w:r>
    </w:p>
    <w:p w14:paraId="5E3C397B" w14:textId="77777777" w:rsidR="00362CCF" w:rsidRPr="00960CD1" w:rsidRDefault="00362CCF" w:rsidP="00960CD1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Kompensimi për secilën ditë të pjesëmarrjes në punën e seancës së anëtar</w:t>
      </w:r>
      <w:r w:rsidR="002305EE" w:rsidRPr="00960CD1">
        <w:rPr>
          <w:rFonts w:ascii="Garamond" w:hAnsi="Garamond"/>
          <w:color w:val="auto"/>
          <w:sz w:val="24"/>
          <w:szCs w:val="24"/>
          <w:lang w:val="sq-AL"/>
        </w:rPr>
        <w:t xml:space="preserve">ëve të këshillit dhe komisioneve, përcaktohet </w:t>
      </w:r>
      <w:r w:rsidR="00CE03BE" w:rsidRPr="00960CD1">
        <w:rPr>
          <w:rFonts w:ascii="Garamond" w:hAnsi="Garamond"/>
          <w:color w:val="auto"/>
          <w:sz w:val="24"/>
          <w:szCs w:val="24"/>
          <w:lang w:val="sq-AL"/>
        </w:rPr>
        <w:t xml:space="preserve">në vlerën e një page </w:t>
      </w:r>
      <w:r w:rsidR="00A556DA" w:rsidRPr="00960CD1">
        <w:rPr>
          <w:rFonts w:ascii="Garamond" w:hAnsi="Garamond"/>
          <w:color w:val="auto"/>
          <w:sz w:val="24"/>
          <w:szCs w:val="24"/>
          <w:lang w:val="sq-AL"/>
        </w:rPr>
        <w:t xml:space="preserve">për udhëtim zyrtarë në vend, </w:t>
      </w:r>
      <w:r w:rsidR="00CB66B0" w:rsidRPr="00960CD1">
        <w:rPr>
          <w:rFonts w:ascii="Garamond" w:hAnsi="Garamond"/>
          <w:color w:val="auto"/>
          <w:sz w:val="24"/>
          <w:szCs w:val="24"/>
          <w:lang w:val="sq-AL"/>
        </w:rPr>
        <w:t>ndërsa</w:t>
      </w:r>
      <w:r w:rsidR="00A556DA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për kryetar në vlerë</w:t>
      </w:r>
      <w:r w:rsidR="00233FA0" w:rsidRPr="00960CD1">
        <w:rPr>
          <w:rFonts w:ascii="Garamond" w:hAnsi="Garamond"/>
          <w:color w:val="auto"/>
          <w:sz w:val="24"/>
          <w:szCs w:val="24"/>
          <w:lang w:val="sq-AL"/>
        </w:rPr>
        <w:t>n prej një mëditje e gjysmë të shërbimit zyrtarë brenda shtetit.</w:t>
      </w:r>
      <w:r w:rsidR="00A556DA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</w:p>
    <w:p w14:paraId="263437B0" w14:textId="77777777" w:rsidR="00C72C32" w:rsidRDefault="00C72C32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</w:p>
    <w:p w14:paraId="4775FE0C" w14:textId="34D68EE2" w:rsidR="007D41E8" w:rsidRPr="00960CD1" w:rsidRDefault="009055C9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Neni 5</w:t>
      </w:r>
    </w:p>
    <w:p w14:paraId="149FEE73" w14:textId="256486FC" w:rsidR="00EC2F12" w:rsidRPr="00960CD1" w:rsidRDefault="00EC2F12" w:rsidP="00C72C32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Mjetet për pagesën e kompensimit për punën e komisioneve të trupave punuese të Kuvendit të </w:t>
      </w:r>
      <w:r w:rsidR="00C72C32">
        <w:rPr>
          <w:rFonts w:ascii="Garamond" w:hAnsi="Garamond"/>
          <w:color w:val="auto"/>
          <w:sz w:val="24"/>
          <w:szCs w:val="24"/>
          <w:lang w:val="sq-AL"/>
        </w:rPr>
        <w:t>k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omunës së Tuzit nga neni 1 </w:t>
      </w:r>
      <w:r w:rsidR="00EB6AE1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këtij Vendimi të cila 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emëron os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e 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zgjedhë Kuvendi 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C72C32">
        <w:rPr>
          <w:rFonts w:ascii="Garamond" w:hAnsi="Garamond"/>
          <w:color w:val="auto"/>
          <w:sz w:val="24"/>
          <w:szCs w:val="24"/>
          <w:lang w:val="sq-AL"/>
        </w:rPr>
        <w:t>k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omunës së Tuzit sipas këtij Vendimi sigurohen në Buxhetin e Kuvendit të </w:t>
      </w:r>
      <w:r w:rsidR="00C72C32">
        <w:rPr>
          <w:rFonts w:ascii="Garamond" w:hAnsi="Garamond"/>
          <w:color w:val="auto"/>
          <w:sz w:val="24"/>
          <w:szCs w:val="24"/>
          <w:lang w:val="sq-AL"/>
        </w:rPr>
        <w:t>k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>omunës së Tuzit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.</w:t>
      </w:r>
    </w:p>
    <w:p w14:paraId="568B6E51" w14:textId="77777777" w:rsidR="00EB6AE1" w:rsidRPr="00960CD1" w:rsidRDefault="00EB6AE1" w:rsidP="00C72C32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Pagesën e kompensimit e kryen organi </w:t>
      </w:r>
      <w:r w:rsidR="00FD7F5C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FD7F5C" w:rsidRPr="00960CD1">
        <w:rPr>
          <w:rFonts w:ascii="Garamond" w:hAnsi="Garamond"/>
          <w:color w:val="auto"/>
          <w:sz w:val="24"/>
          <w:szCs w:val="24"/>
          <w:lang w:val="sq-AL"/>
        </w:rPr>
        <w:t>administratës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lokale kompetent për çështjen e financave, e në bazë të </w:t>
      </w:r>
      <w:r w:rsidR="00FD7F5C" w:rsidRPr="00960CD1">
        <w:rPr>
          <w:rFonts w:ascii="Garamond" w:hAnsi="Garamond"/>
          <w:color w:val="auto"/>
          <w:sz w:val="24"/>
          <w:szCs w:val="24"/>
          <w:lang w:val="sq-AL"/>
        </w:rPr>
        <w:t>urdhrit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të Sekretarit të Kuvendit të Komunës së Tuzit. </w:t>
      </w:r>
    </w:p>
    <w:p w14:paraId="4A27FD40" w14:textId="77777777" w:rsidR="00564839" w:rsidRDefault="00564839" w:rsidP="00EE27DE">
      <w:pPr>
        <w:pStyle w:val="C30X"/>
        <w:spacing w:before="0" w:after="0"/>
        <w:rPr>
          <w:rFonts w:ascii="Garamond" w:hAnsi="Garamond"/>
          <w:color w:val="auto"/>
          <w:lang w:val="sq-AL"/>
        </w:rPr>
      </w:pPr>
    </w:p>
    <w:p w14:paraId="3E1410A3" w14:textId="64DE95DC" w:rsidR="006E6DB1" w:rsidRPr="00960CD1" w:rsidRDefault="009055C9" w:rsidP="00EE27DE">
      <w:pPr>
        <w:pStyle w:val="C30X"/>
        <w:spacing w:before="0" w:after="0"/>
        <w:rPr>
          <w:rFonts w:ascii="Garamond" w:hAnsi="Garamond"/>
          <w:color w:val="auto"/>
          <w:lang w:val="sq-AL"/>
        </w:rPr>
      </w:pPr>
      <w:r w:rsidRPr="00960CD1">
        <w:rPr>
          <w:rFonts w:ascii="Garamond" w:hAnsi="Garamond"/>
          <w:color w:val="auto"/>
          <w:lang w:val="sq-AL"/>
        </w:rPr>
        <w:t>Neni 6</w:t>
      </w:r>
    </w:p>
    <w:p w14:paraId="22CF16AE" w14:textId="07122DE0" w:rsidR="00024771" w:rsidRPr="00960CD1" w:rsidRDefault="00024771" w:rsidP="00564839">
      <w:pPr>
        <w:pStyle w:val="T30X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Ky Vendim hyn në fuqi ditën e tetë nga dita </w:t>
      </w:r>
      <w:r w:rsidR="002F0AF2" w:rsidRPr="00960CD1">
        <w:rPr>
          <w:rFonts w:ascii="Garamond" w:hAnsi="Garamond"/>
          <w:color w:val="auto"/>
          <w:sz w:val="24"/>
          <w:szCs w:val="24"/>
          <w:lang w:val="sq-AL"/>
        </w:rPr>
        <w:t xml:space="preserve">e publikimit në “Fletën </w:t>
      </w:r>
      <w:r w:rsidR="00564839">
        <w:rPr>
          <w:rFonts w:ascii="Garamond" w:hAnsi="Garamond"/>
          <w:color w:val="auto"/>
          <w:sz w:val="24"/>
          <w:szCs w:val="24"/>
          <w:lang w:val="sq-AL"/>
        </w:rPr>
        <w:t>z</w:t>
      </w:r>
      <w:r w:rsidR="002F0AF2" w:rsidRPr="00960CD1">
        <w:rPr>
          <w:rFonts w:ascii="Garamond" w:hAnsi="Garamond"/>
          <w:color w:val="auto"/>
          <w:sz w:val="24"/>
          <w:szCs w:val="24"/>
          <w:lang w:val="sq-AL"/>
        </w:rPr>
        <w:t xml:space="preserve">yrtare të Malit të Zi </w:t>
      </w:r>
      <w:r w:rsidR="00564839">
        <w:rPr>
          <w:rFonts w:ascii="Garamond" w:hAnsi="Garamond"/>
          <w:color w:val="auto"/>
          <w:sz w:val="24"/>
          <w:szCs w:val="24"/>
          <w:lang w:val="sq-AL"/>
        </w:rPr>
        <w:t>-</w:t>
      </w:r>
      <w:r w:rsidR="002F0AF2" w:rsidRPr="00960CD1">
        <w:rPr>
          <w:rFonts w:ascii="Garamond" w:hAnsi="Garamond"/>
          <w:color w:val="auto"/>
          <w:sz w:val="24"/>
          <w:szCs w:val="24"/>
          <w:lang w:val="sq-AL"/>
        </w:rPr>
        <w:t xml:space="preserve">dispozitat komunale”. </w:t>
      </w:r>
    </w:p>
    <w:p w14:paraId="7DA5E667" w14:textId="77777777" w:rsidR="00D745AA" w:rsidRPr="00960CD1" w:rsidRDefault="00D745AA" w:rsidP="00EE27DE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q-AL"/>
        </w:rPr>
      </w:pPr>
    </w:p>
    <w:p w14:paraId="6084EB69" w14:textId="77777777" w:rsidR="0077790E" w:rsidRPr="00960CD1" w:rsidRDefault="00D745AA" w:rsidP="00EE27DE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q-AL"/>
        </w:rPr>
      </w:pPr>
      <w:proofErr w:type="spellStart"/>
      <w:r w:rsidRPr="00960CD1">
        <w:rPr>
          <w:rFonts w:ascii="Garamond" w:hAnsi="Garamond"/>
          <w:color w:val="auto"/>
          <w:sz w:val="24"/>
          <w:szCs w:val="24"/>
          <w:lang w:val="sq-AL"/>
        </w:rPr>
        <w:t>Nr</w:t>
      </w:r>
      <w:proofErr w:type="spellEnd"/>
      <w:r w:rsidR="00914182" w:rsidRPr="00960CD1">
        <w:rPr>
          <w:rFonts w:ascii="Garamond" w:hAnsi="Garamond"/>
          <w:color w:val="auto"/>
          <w:sz w:val="24"/>
          <w:szCs w:val="24"/>
          <w:lang w:val="sq-AL"/>
        </w:rPr>
        <w:t>: 02-030/20</w:t>
      </w:r>
      <w:r w:rsidR="0077790E" w:rsidRPr="00960CD1">
        <w:rPr>
          <w:rFonts w:ascii="Garamond" w:hAnsi="Garamond"/>
          <w:color w:val="auto"/>
          <w:sz w:val="24"/>
          <w:szCs w:val="24"/>
          <w:lang w:val="sq-AL"/>
        </w:rPr>
        <w:t>-</w:t>
      </w:r>
    </w:p>
    <w:p w14:paraId="66480DDC" w14:textId="6BE7B908" w:rsidR="0077790E" w:rsidRPr="00960CD1" w:rsidRDefault="00D745AA" w:rsidP="00EE27DE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Tuz</w:t>
      </w:r>
      <w:r w:rsidR="00914182" w:rsidRPr="00960CD1">
        <w:rPr>
          <w:rFonts w:ascii="Garamond" w:hAnsi="Garamond"/>
          <w:color w:val="auto"/>
          <w:sz w:val="24"/>
          <w:szCs w:val="24"/>
          <w:lang w:val="sq-AL"/>
        </w:rPr>
        <w:t>,</w:t>
      </w:r>
      <w:r w:rsidR="00564839">
        <w:rPr>
          <w:rFonts w:ascii="Garamond" w:hAnsi="Garamond"/>
          <w:color w:val="auto"/>
          <w:sz w:val="24"/>
          <w:szCs w:val="24"/>
          <w:lang w:val="sq-AL"/>
        </w:rPr>
        <w:t>31.01</w:t>
      </w:r>
      <w:r w:rsidR="00914182" w:rsidRPr="00960CD1">
        <w:rPr>
          <w:rFonts w:ascii="Garamond" w:hAnsi="Garamond"/>
          <w:color w:val="auto"/>
          <w:sz w:val="24"/>
          <w:szCs w:val="24"/>
          <w:lang w:val="sq-AL"/>
        </w:rPr>
        <w:t>.2020</w:t>
      </w:r>
    </w:p>
    <w:p w14:paraId="7B87466E" w14:textId="5B5FADCD" w:rsidR="00D745AA" w:rsidRPr="00960CD1" w:rsidRDefault="00564839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KUVENDI I KOMUNËS SË TUZIT</w:t>
      </w:r>
    </w:p>
    <w:p w14:paraId="0FA5E7EB" w14:textId="673F78E9" w:rsidR="0077790E" w:rsidRPr="00960CD1" w:rsidRDefault="00564839" w:rsidP="00CB66B0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KRYETARI</w:t>
      </w:r>
      <w:r w:rsidR="00CB66B0" w:rsidRPr="00960CD1">
        <w:rPr>
          <w:rFonts w:ascii="Garamond" w:hAnsi="Garamond"/>
          <w:color w:val="auto"/>
          <w:sz w:val="24"/>
          <w:szCs w:val="24"/>
          <w:lang w:val="sq-AL"/>
        </w:rPr>
        <w:t>,</w:t>
      </w:r>
    </w:p>
    <w:p w14:paraId="6ABEE2E2" w14:textId="77777777" w:rsidR="0077790E" w:rsidRPr="00960CD1" w:rsidRDefault="0077790E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Fadil </w:t>
      </w:r>
      <w:proofErr w:type="spellStart"/>
      <w:r w:rsidRPr="00960CD1">
        <w:rPr>
          <w:rFonts w:ascii="Garamond" w:hAnsi="Garamond"/>
          <w:color w:val="auto"/>
          <w:sz w:val="24"/>
          <w:szCs w:val="24"/>
          <w:lang w:val="sq-AL"/>
        </w:rPr>
        <w:t>Kajoshaj</w:t>
      </w:r>
      <w:proofErr w:type="spellEnd"/>
    </w:p>
    <w:p w14:paraId="3812E101" w14:textId="77777777" w:rsidR="00F922EF" w:rsidRPr="00960CD1" w:rsidRDefault="00F922EF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</w:p>
    <w:p w14:paraId="474EA23A" w14:textId="77777777" w:rsidR="00F922EF" w:rsidRPr="00960CD1" w:rsidRDefault="00F922EF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</w:p>
    <w:p w14:paraId="2EB2741F" w14:textId="77777777" w:rsidR="00F922EF" w:rsidRPr="00960CD1" w:rsidRDefault="00F922EF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</w:p>
    <w:p w14:paraId="192D0CC6" w14:textId="77777777" w:rsidR="00731EED" w:rsidRDefault="00731EED" w:rsidP="00F922EF">
      <w:pPr>
        <w:tabs>
          <w:tab w:val="left" w:pos="6015"/>
        </w:tabs>
        <w:autoSpaceDE/>
        <w:autoSpaceDN/>
        <w:adjustRightInd/>
        <w:spacing w:line="276" w:lineRule="auto"/>
        <w:jc w:val="center"/>
        <w:rPr>
          <w:rFonts w:ascii="Garamond" w:hAnsi="Garamond" w:cs="Arial"/>
          <w:b/>
          <w:sz w:val="24"/>
          <w:szCs w:val="24"/>
          <w:lang w:val="sq-AL"/>
        </w:rPr>
      </w:pPr>
    </w:p>
    <w:p w14:paraId="409876A4" w14:textId="77777777" w:rsidR="00731EED" w:rsidRDefault="00731EED" w:rsidP="00F922EF">
      <w:pPr>
        <w:tabs>
          <w:tab w:val="left" w:pos="6015"/>
        </w:tabs>
        <w:autoSpaceDE/>
        <w:autoSpaceDN/>
        <w:adjustRightInd/>
        <w:spacing w:line="276" w:lineRule="auto"/>
        <w:jc w:val="center"/>
        <w:rPr>
          <w:rFonts w:ascii="Garamond" w:hAnsi="Garamond" w:cs="Arial"/>
          <w:b/>
          <w:sz w:val="24"/>
          <w:szCs w:val="24"/>
          <w:lang w:val="sq-AL"/>
        </w:rPr>
      </w:pPr>
    </w:p>
    <w:p w14:paraId="09F0CB1E" w14:textId="704FCDD6" w:rsidR="00F922EF" w:rsidRPr="00960CD1" w:rsidRDefault="009A0BD2" w:rsidP="00F922EF">
      <w:pPr>
        <w:tabs>
          <w:tab w:val="left" w:pos="6015"/>
        </w:tabs>
        <w:autoSpaceDE/>
        <w:autoSpaceDN/>
        <w:adjustRightInd/>
        <w:spacing w:line="276" w:lineRule="auto"/>
        <w:jc w:val="center"/>
        <w:rPr>
          <w:rFonts w:ascii="Garamond" w:hAnsi="Garamond" w:cs="Arial"/>
          <w:b/>
          <w:sz w:val="24"/>
          <w:szCs w:val="24"/>
          <w:lang w:val="sq-AL"/>
        </w:rPr>
      </w:pPr>
      <w:r w:rsidRPr="00960CD1">
        <w:rPr>
          <w:rFonts w:ascii="Garamond" w:hAnsi="Garamond" w:cs="Arial"/>
          <w:b/>
          <w:sz w:val="24"/>
          <w:szCs w:val="24"/>
          <w:lang w:val="sq-AL"/>
        </w:rPr>
        <w:t>A R S Y E T I M</w:t>
      </w:r>
    </w:p>
    <w:p w14:paraId="75ACE349" w14:textId="77777777" w:rsidR="00F922EF" w:rsidRPr="00960CD1" w:rsidRDefault="00F922EF" w:rsidP="00F922EF">
      <w:pPr>
        <w:tabs>
          <w:tab w:val="left" w:pos="6015"/>
        </w:tabs>
        <w:autoSpaceDE/>
        <w:autoSpaceDN/>
        <w:adjustRightInd/>
        <w:spacing w:line="276" w:lineRule="auto"/>
        <w:rPr>
          <w:rFonts w:ascii="Garamond" w:eastAsiaTheme="minorHAnsi" w:hAnsi="Garamond" w:cs="Arial"/>
          <w:color w:val="auto"/>
          <w:sz w:val="24"/>
          <w:szCs w:val="24"/>
          <w:lang w:val="sq-AL"/>
        </w:rPr>
      </w:pPr>
    </w:p>
    <w:p w14:paraId="049859DD" w14:textId="77777777" w:rsidR="00F922EF" w:rsidRPr="00960CD1" w:rsidRDefault="00F922EF" w:rsidP="00F922EF">
      <w:pPr>
        <w:tabs>
          <w:tab w:val="left" w:pos="6015"/>
        </w:tabs>
        <w:autoSpaceDE/>
        <w:autoSpaceDN/>
        <w:adjustRightInd/>
        <w:spacing w:line="276" w:lineRule="auto"/>
        <w:jc w:val="both"/>
        <w:rPr>
          <w:rFonts w:ascii="Garamond" w:eastAsiaTheme="minorHAnsi" w:hAnsi="Garamond" w:cs="Arial"/>
          <w:color w:val="auto"/>
          <w:sz w:val="24"/>
          <w:szCs w:val="24"/>
          <w:lang w:val="sq-AL"/>
        </w:rPr>
      </w:pPr>
    </w:p>
    <w:p w14:paraId="1A7968E0" w14:textId="3FC11F45" w:rsidR="00F922EF" w:rsidRPr="00960CD1" w:rsidRDefault="00731EED" w:rsidP="00F922EF">
      <w:pPr>
        <w:tabs>
          <w:tab w:val="left" w:pos="6015"/>
        </w:tabs>
        <w:autoSpaceDE/>
        <w:autoSpaceDN/>
        <w:adjustRightInd/>
        <w:spacing w:line="276" w:lineRule="auto"/>
        <w:jc w:val="both"/>
        <w:rPr>
          <w:rFonts w:ascii="Garamond" w:eastAsiaTheme="minorHAnsi" w:hAnsi="Garamond" w:cs="Arial"/>
          <w:b/>
          <w:color w:val="auto"/>
          <w:sz w:val="24"/>
          <w:szCs w:val="24"/>
          <w:lang w:val="sq-AL"/>
        </w:rPr>
      </w:pPr>
      <w:r w:rsidRPr="00960CD1">
        <w:rPr>
          <w:rFonts w:ascii="Garamond" w:eastAsiaTheme="minorHAnsi" w:hAnsi="Garamond" w:cs="Arial"/>
          <w:b/>
          <w:color w:val="auto"/>
          <w:sz w:val="24"/>
          <w:szCs w:val="24"/>
          <w:lang w:val="sq-AL"/>
        </w:rPr>
        <w:t>BAZA LIGJORE:</w:t>
      </w:r>
    </w:p>
    <w:p w14:paraId="3EB92C52" w14:textId="784F02EF" w:rsidR="00627AF1" w:rsidRPr="00960CD1" w:rsidRDefault="00627AF1" w:rsidP="00F922EF">
      <w:pPr>
        <w:spacing w:before="120" w:after="60"/>
        <w:jc w:val="both"/>
        <w:rPr>
          <w:rFonts w:ascii="Garamond" w:hAnsi="Garamond" w:cs="Arial"/>
          <w:sz w:val="24"/>
          <w:szCs w:val="24"/>
          <w:lang w:val="sq-AL"/>
        </w:rPr>
      </w:pPr>
      <w:r w:rsidRPr="00960CD1">
        <w:rPr>
          <w:rFonts w:ascii="Garamond" w:hAnsi="Garamond" w:cs="Arial"/>
          <w:sz w:val="24"/>
          <w:szCs w:val="24"/>
          <w:lang w:val="sq-AL"/>
        </w:rPr>
        <w:t>Baza ligjore për sjelljen e Vendimit mbi kompensimin për punë të trupave të përhershme dhe të përkohshme të Kuvendit të Komunës së Tuzit të themeluara me vendime të posaçme</w:t>
      </w:r>
      <w:r w:rsidR="007D4FC6" w:rsidRPr="00960CD1">
        <w:rPr>
          <w:rFonts w:ascii="Garamond" w:hAnsi="Garamond" w:cs="Arial"/>
          <w:sz w:val="24"/>
          <w:szCs w:val="24"/>
          <w:lang w:val="sq-AL"/>
        </w:rPr>
        <w:t xml:space="preserve"> është i mbështetur në dispozitat</w:t>
      </w:r>
      <w:r w:rsidR="004A42AD">
        <w:rPr>
          <w:rFonts w:ascii="Garamond" w:hAnsi="Garamond" w:cs="Arial"/>
          <w:sz w:val="24"/>
          <w:szCs w:val="24"/>
          <w:lang w:val="sq-AL"/>
        </w:rPr>
        <w:t xml:space="preserve"> e</w:t>
      </w:r>
      <w:r w:rsidR="007D4FC6" w:rsidRPr="00960CD1">
        <w:rPr>
          <w:rFonts w:ascii="Garamond" w:hAnsi="Garamond" w:cs="Arial"/>
          <w:sz w:val="24"/>
          <w:szCs w:val="24"/>
          <w:lang w:val="sq-AL"/>
        </w:rPr>
        <w:t>:</w:t>
      </w:r>
    </w:p>
    <w:p w14:paraId="60E6228C" w14:textId="6C6E6C4E" w:rsidR="00F922EF" w:rsidRPr="00960CD1" w:rsidRDefault="004A42AD" w:rsidP="000079DD">
      <w:pPr>
        <w:pStyle w:val="ListParagraph"/>
        <w:numPr>
          <w:ilvl w:val="0"/>
          <w:numId w:val="2"/>
        </w:numPr>
        <w:spacing w:before="120" w:after="60"/>
        <w:jc w:val="both"/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sz w:val="24"/>
          <w:szCs w:val="24"/>
          <w:lang w:val="sq-AL"/>
        </w:rPr>
        <w:t xml:space="preserve">Nenit </w:t>
      </w:r>
      <w:r w:rsidR="007D4E97" w:rsidRPr="00960CD1">
        <w:rPr>
          <w:rFonts w:ascii="Garamond" w:hAnsi="Garamond" w:cs="Arial"/>
          <w:sz w:val="24"/>
          <w:szCs w:val="24"/>
          <w:lang w:val="sq-AL"/>
        </w:rPr>
        <w:t>38 paragra</w:t>
      </w:r>
      <w:r w:rsidR="002F6F2E" w:rsidRPr="00960CD1">
        <w:rPr>
          <w:rFonts w:ascii="Garamond" w:hAnsi="Garamond" w:cs="Arial"/>
          <w:sz w:val="24"/>
          <w:szCs w:val="24"/>
          <w:lang w:val="sq-AL"/>
        </w:rPr>
        <w:t>f</w:t>
      </w:r>
      <w:r w:rsidR="007D4E97" w:rsidRPr="00960CD1">
        <w:rPr>
          <w:rFonts w:ascii="Garamond" w:hAnsi="Garamond" w:cs="Arial"/>
          <w:sz w:val="24"/>
          <w:szCs w:val="24"/>
          <w:lang w:val="sq-AL"/>
        </w:rPr>
        <w:t>i 1 pika 2 e Ligjit mbi vetëqeverisjen lokale („Fleta Zyrtare e MZ“, nr.</w:t>
      </w:r>
      <w:r w:rsidR="00BB63DD">
        <w:rPr>
          <w:rFonts w:ascii="Garamond" w:hAnsi="Garamond" w:cs="Arial"/>
          <w:sz w:val="24"/>
          <w:szCs w:val="24"/>
          <w:lang w:val="sq-AL"/>
        </w:rPr>
        <w:t xml:space="preserve"> </w:t>
      </w:r>
      <w:r w:rsidR="007D4E97" w:rsidRPr="00960CD1">
        <w:rPr>
          <w:rFonts w:ascii="Garamond" w:hAnsi="Garamond" w:cs="Arial"/>
          <w:sz w:val="24"/>
          <w:szCs w:val="24"/>
          <w:lang w:val="sq-AL"/>
        </w:rPr>
        <w:t>2/18,</w:t>
      </w:r>
      <w:r w:rsidR="00BB63DD">
        <w:rPr>
          <w:rFonts w:ascii="Garamond" w:hAnsi="Garamond" w:cs="Arial"/>
          <w:sz w:val="24"/>
          <w:szCs w:val="24"/>
          <w:lang w:val="sq-AL"/>
        </w:rPr>
        <w:t xml:space="preserve"> </w:t>
      </w:r>
      <w:r w:rsidR="007D4E97" w:rsidRPr="00960CD1">
        <w:rPr>
          <w:rFonts w:ascii="Garamond" w:hAnsi="Garamond" w:cs="Arial"/>
          <w:sz w:val="24"/>
          <w:szCs w:val="24"/>
          <w:lang w:val="sq-AL"/>
        </w:rPr>
        <w:t>34/19)</w:t>
      </w:r>
      <w:r w:rsidR="00702461" w:rsidRPr="00960CD1">
        <w:rPr>
          <w:rFonts w:ascii="Garamond" w:hAnsi="Garamond" w:cs="Arial"/>
          <w:sz w:val="24"/>
          <w:szCs w:val="24"/>
          <w:lang w:val="sq-AL"/>
        </w:rPr>
        <w:t xml:space="preserve"> në të cilin është paraparë që Kuvendi sjellë rregullore dhe akte të tjera të përgjithshme;</w:t>
      </w:r>
    </w:p>
    <w:p w14:paraId="77C8501D" w14:textId="7D6EFAB8" w:rsidR="00702461" w:rsidRPr="00960CD1" w:rsidRDefault="00BB63DD" w:rsidP="000079DD">
      <w:pPr>
        <w:pStyle w:val="ListParagraph"/>
        <w:numPr>
          <w:ilvl w:val="0"/>
          <w:numId w:val="2"/>
        </w:numPr>
        <w:spacing w:before="120" w:after="60"/>
        <w:jc w:val="both"/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sz w:val="24"/>
          <w:szCs w:val="24"/>
          <w:lang w:val="sq-AL"/>
        </w:rPr>
        <w:t xml:space="preserve">Nenit </w:t>
      </w:r>
      <w:r w:rsidR="00702461" w:rsidRPr="00960CD1">
        <w:rPr>
          <w:rFonts w:ascii="Garamond" w:hAnsi="Garamond" w:cs="Arial"/>
          <w:sz w:val="24"/>
          <w:szCs w:val="24"/>
          <w:lang w:val="sq-AL"/>
        </w:rPr>
        <w:t>53 paragrafi</w:t>
      </w:r>
      <w:r w:rsidR="002F6F2E" w:rsidRPr="00960CD1">
        <w:rPr>
          <w:rFonts w:ascii="Garamond" w:hAnsi="Garamond" w:cs="Arial"/>
          <w:sz w:val="24"/>
          <w:szCs w:val="24"/>
          <w:lang w:val="sq-AL"/>
        </w:rPr>
        <w:t xml:space="preserve"> 1 pika 2 e Statutit të Komunës së Tuzit („Fleta Zyrtare e </w:t>
      </w:r>
      <w:r w:rsidR="000079DD" w:rsidRPr="00960CD1">
        <w:rPr>
          <w:rFonts w:ascii="Garamond" w:hAnsi="Garamond" w:cs="Arial"/>
          <w:sz w:val="24"/>
          <w:szCs w:val="24"/>
          <w:lang w:val="sq-AL"/>
        </w:rPr>
        <w:t>MZ – dispozitat komunale“, numër 24/19) me të cilin është paraparë që Kuvendi sjellë rregullore të tjera dhe akte të tjera të përgjithshme;</w:t>
      </w:r>
    </w:p>
    <w:p w14:paraId="5AB66105" w14:textId="77777777" w:rsidR="00F922EF" w:rsidRPr="00960CD1" w:rsidRDefault="00F922EF" w:rsidP="00F922EF">
      <w:pPr>
        <w:tabs>
          <w:tab w:val="left" w:pos="6015"/>
        </w:tabs>
        <w:autoSpaceDE/>
        <w:autoSpaceDN/>
        <w:adjustRightInd/>
        <w:spacing w:line="276" w:lineRule="auto"/>
        <w:jc w:val="both"/>
        <w:rPr>
          <w:rFonts w:ascii="Garamond" w:eastAsiaTheme="minorHAnsi" w:hAnsi="Garamond" w:cs="Arial"/>
          <w:color w:val="auto"/>
          <w:sz w:val="24"/>
          <w:szCs w:val="24"/>
          <w:lang w:val="sq-AL"/>
        </w:rPr>
      </w:pPr>
    </w:p>
    <w:p w14:paraId="21B4D9A8" w14:textId="77777777" w:rsidR="00F922EF" w:rsidRPr="00960CD1" w:rsidRDefault="000079DD" w:rsidP="00F922EF">
      <w:pPr>
        <w:tabs>
          <w:tab w:val="left" w:pos="6015"/>
        </w:tabs>
        <w:autoSpaceDE/>
        <w:autoSpaceDN/>
        <w:adjustRightInd/>
        <w:spacing w:line="276" w:lineRule="auto"/>
        <w:jc w:val="both"/>
        <w:rPr>
          <w:rFonts w:ascii="Garamond" w:eastAsiaTheme="minorHAnsi" w:hAnsi="Garamond" w:cs="Arial"/>
          <w:b/>
          <w:color w:val="auto"/>
          <w:sz w:val="24"/>
          <w:szCs w:val="24"/>
          <w:lang w:val="sq-AL"/>
        </w:rPr>
      </w:pPr>
      <w:r w:rsidRPr="00960CD1">
        <w:rPr>
          <w:rFonts w:ascii="Garamond" w:eastAsiaTheme="minorHAnsi" w:hAnsi="Garamond" w:cs="Arial"/>
          <w:b/>
          <w:color w:val="auto"/>
          <w:sz w:val="24"/>
          <w:szCs w:val="24"/>
          <w:lang w:val="sq-AL"/>
        </w:rPr>
        <w:t>ARSYET PËR SJELLJEN E VENDIMIT:</w:t>
      </w:r>
    </w:p>
    <w:p w14:paraId="320EB788" w14:textId="77777777" w:rsidR="00F922EF" w:rsidRPr="00960CD1" w:rsidRDefault="00F922EF" w:rsidP="00F922EF">
      <w:pPr>
        <w:tabs>
          <w:tab w:val="left" w:pos="6015"/>
        </w:tabs>
        <w:autoSpaceDE/>
        <w:autoSpaceDN/>
        <w:adjustRightInd/>
        <w:spacing w:line="276" w:lineRule="auto"/>
        <w:jc w:val="both"/>
        <w:rPr>
          <w:rFonts w:ascii="Garamond" w:eastAsiaTheme="minorHAnsi" w:hAnsi="Garamond" w:cs="Arial"/>
          <w:b/>
          <w:color w:val="auto"/>
          <w:sz w:val="24"/>
          <w:szCs w:val="24"/>
          <w:lang w:val="sq-AL"/>
        </w:rPr>
      </w:pPr>
    </w:p>
    <w:p w14:paraId="79A3AA67" w14:textId="299D8743" w:rsidR="00F922EF" w:rsidRPr="00960CD1" w:rsidRDefault="000079DD" w:rsidP="00F922EF">
      <w:pPr>
        <w:tabs>
          <w:tab w:val="left" w:pos="6015"/>
        </w:tabs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color w:val="auto"/>
          <w:sz w:val="24"/>
          <w:szCs w:val="24"/>
          <w:lang w:val="sq-AL"/>
        </w:rPr>
      </w:pPr>
      <w:r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 xml:space="preserve">Janë mbështetur në </w:t>
      </w:r>
      <w:r w:rsidR="00D120A3"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>nevojën</w:t>
      </w:r>
      <w:r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 xml:space="preserve"> e përcaktimit të kushteve dhe vlerës së kompensimit për punën e </w:t>
      </w:r>
      <w:r w:rsidR="00544FDB"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>trupave punuese të përhershme</w:t>
      </w:r>
      <w:r w:rsidR="00E64780"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 xml:space="preserve"> (</w:t>
      </w:r>
      <w:r w:rsidR="00D120A3"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>këshillave</w:t>
      </w:r>
      <w:r w:rsidR="00E64780"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>) dhe të përkohshme (komisioneve) të Kuvendit të K</w:t>
      </w:r>
      <w:r w:rsidR="002501BF">
        <w:rPr>
          <w:rFonts w:ascii="Garamond" w:eastAsiaTheme="minorHAnsi" w:hAnsi="Garamond" w:cs="Arial"/>
          <w:color w:val="auto"/>
          <w:sz w:val="24"/>
          <w:szCs w:val="24"/>
          <w:lang w:val="sq-AL"/>
        </w:rPr>
        <w:t>o</w:t>
      </w:r>
      <w:bookmarkStart w:id="0" w:name="_GoBack"/>
      <w:bookmarkEnd w:id="0"/>
      <w:r w:rsidR="00E64780"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>munës së Tuzit</w:t>
      </w:r>
      <w:r w:rsidR="00A67F71"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 xml:space="preserve"> në pajtim me dispozitat </w:t>
      </w:r>
      <w:r w:rsidR="00D120A3"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>materiale</w:t>
      </w:r>
      <w:r w:rsidR="00A67F71" w:rsidRPr="00960CD1">
        <w:rPr>
          <w:rFonts w:ascii="Garamond" w:eastAsiaTheme="minorHAnsi" w:hAnsi="Garamond" w:cs="Arial"/>
          <w:color w:val="auto"/>
          <w:sz w:val="24"/>
          <w:szCs w:val="24"/>
          <w:lang w:val="sq-AL"/>
        </w:rPr>
        <w:t>.</w:t>
      </w:r>
    </w:p>
    <w:p w14:paraId="16CD34FF" w14:textId="77777777" w:rsidR="00F922EF" w:rsidRPr="00960CD1" w:rsidRDefault="00F922EF" w:rsidP="00F922EF">
      <w:pPr>
        <w:tabs>
          <w:tab w:val="left" w:pos="6015"/>
        </w:tabs>
        <w:autoSpaceDE/>
        <w:autoSpaceDN/>
        <w:adjustRightInd/>
        <w:spacing w:line="276" w:lineRule="auto"/>
        <w:jc w:val="both"/>
        <w:rPr>
          <w:rFonts w:ascii="Garamond" w:eastAsiaTheme="minorHAnsi" w:hAnsi="Garamond" w:cstheme="minorBidi"/>
          <w:color w:val="auto"/>
          <w:sz w:val="24"/>
          <w:szCs w:val="24"/>
          <w:lang w:val="sq-AL"/>
        </w:rPr>
      </w:pPr>
    </w:p>
    <w:p w14:paraId="5976CC9D" w14:textId="77777777" w:rsidR="00F922EF" w:rsidRPr="00960CD1" w:rsidRDefault="00F922EF" w:rsidP="00F922EF">
      <w:pPr>
        <w:tabs>
          <w:tab w:val="left" w:pos="6015"/>
        </w:tabs>
        <w:autoSpaceDE/>
        <w:autoSpaceDN/>
        <w:adjustRightInd/>
        <w:spacing w:line="276" w:lineRule="auto"/>
        <w:rPr>
          <w:rFonts w:ascii="Garamond" w:eastAsiaTheme="minorHAnsi" w:hAnsi="Garamond" w:cs="Arial"/>
          <w:b/>
          <w:color w:val="auto"/>
          <w:sz w:val="24"/>
          <w:szCs w:val="24"/>
          <w:lang w:val="sq-AL"/>
        </w:rPr>
      </w:pPr>
    </w:p>
    <w:p w14:paraId="3D9482CB" w14:textId="77777777" w:rsidR="00F922EF" w:rsidRPr="00960CD1" w:rsidRDefault="00F922EF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</w:p>
    <w:sectPr w:rsidR="00F922EF" w:rsidRPr="00960CD1" w:rsidSect="00EE27D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033CD"/>
    <w:multiLevelType w:val="hybridMultilevel"/>
    <w:tmpl w:val="C0645A04"/>
    <w:lvl w:ilvl="0" w:tplc="CCBCE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049B"/>
    <w:multiLevelType w:val="hybridMultilevel"/>
    <w:tmpl w:val="BE56A436"/>
    <w:lvl w:ilvl="0" w:tplc="F8D465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0E"/>
    <w:rsid w:val="000079DD"/>
    <w:rsid w:val="00024771"/>
    <w:rsid w:val="00025F3B"/>
    <w:rsid w:val="0004388D"/>
    <w:rsid w:val="00053046"/>
    <w:rsid w:val="00072B20"/>
    <w:rsid w:val="00075150"/>
    <w:rsid w:val="00093A58"/>
    <w:rsid w:val="000A3DD0"/>
    <w:rsid w:val="000B15BB"/>
    <w:rsid w:val="000B348A"/>
    <w:rsid w:val="000C66B6"/>
    <w:rsid w:val="001227E3"/>
    <w:rsid w:val="00147182"/>
    <w:rsid w:val="00173888"/>
    <w:rsid w:val="001A3869"/>
    <w:rsid w:val="001D0089"/>
    <w:rsid w:val="001D07F9"/>
    <w:rsid w:val="002305EE"/>
    <w:rsid w:val="00233FA0"/>
    <w:rsid w:val="002501BF"/>
    <w:rsid w:val="002B40ED"/>
    <w:rsid w:val="002F0AF2"/>
    <w:rsid w:val="002F6F2E"/>
    <w:rsid w:val="00316A88"/>
    <w:rsid w:val="00316EA0"/>
    <w:rsid w:val="00362CCF"/>
    <w:rsid w:val="003751CC"/>
    <w:rsid w:val="003D1350"/>
    <w:rsid w:val="00417F5F"/>
    <w:rsid w:val="00432BD0"/>
    <w:rsid w:val="004522C2"/>
    <w:rsid w:val="004952DF"/>
    <w:rsid w:val="004A42AD"/>
    <w:rsid w:val="004B6E92"/>
    <w:rsid w:val="005277C0"/>
    <w:rsid w:val="00544FDB"/>
    <w:rsid w:val="00554B91"/>
    <w:rsid w:val="00564839"/>
    <w:rsid w:val="00600175"/>
    <w:rsid w:val="00627AF1"/>
    <w:rsid w:val="00633823"/>
    <w:rsid w:val="00636D9A"/>
    <w:rsid w:val="00694169"/>
    <w:rsid w:val="006B3369"/>
    <w:rsid w:val="006E14C4"/>
    <w:rsid w:val="006E6DB1"/>
    <w:rsid w:val="006F095A"/>
    <w:rsid w:val="00702461"/>
    <w:rsid w:val="00727207"/>
    <w:rsid w:val="00731EED"/>
    <w:rsid w:val="00732ECD"/>
    <w:rsid w:val="007441B7"/>
    <w:rsid w:val="00750D58"/>
    <w:rsid w:val="0077790E"/>
    <w:rsid w:val="007A1AF8"/>
    <w:rsid w:val="007B59C7"/>
    <w:rsid w:val="007D41E8"/>
    <w:rsid w:val="007D4E97"/>
    <w:rsid w:val="007D4FC6"/>
    <w:rsid w:val="007E185E"/>
    <w:rsid w:val="0082183A"/>
    <w:rsid w:val="00873DC3"/>
    <w:rsid w:val="008B6A67"/>
    <w:rsid w:val="008C118C"/>
    <w:rsid w:val="008E5DA8"/>
    <w:rsid w:val="009055C9"/>
    <w:rsid w:val="00910423"/>
    <w:rsid w:val="00914182"/>
    <w:rsid w:val="00960CD1"/>
    <w:rsid w:val="0096238E"/>
    <w:rsid w:val="009642A5"/>
    <w:rsid w:val="00996962"/>
    <w:rsid w:val="009A0BD2"/>
    <w:rsid w:val="009A72F8"/>
    <w:rsid w:val="009B789F"/>
    <w:rsid w:val="009D62AC"/>
    <w:rsid w:val="009D7401"/>
    <w:rsid w:val="009F6338"/>
    <w:rsid w:val="00A3332C"/>
    <w:rsid w:val="00A556DA"/>
    <w:rsid w:val="00A56082"/>
    <w:rsid w:val="00A67F71"/>
    <w:rsid w:val="00A93E35"/>
    <w:rsid w:val="00AA42A3"/>
    <w:rsid w:val="00AA77DA"/>
    <w:rsid w:val="00AB11A7"/>
    <w:rsid w:val="00B04537"/>
    <w:rsid w:val="00B149CF"/>
    <w:rsid w:val="00B54BAA"/>
    <w:rsid w:val="00B63614"/>
    <w:rsid w:val="00B658B2"/>
    <w:rsid w:val="00B97259"/>
    <w:rsid w:val="00BA553C"/>
    <w:rsid w:val="00BB63DD"/>
    <w:rsid w:val="00BB7FAE"/>
    <w:rsid w:val="00C62164"/>
    <w:rsid w:val="00C72C32"/>
    <w:rsid w:val="00CA43DF"/>
    <w:rsid w:val="00CB3EEF"/>
    <w:rsid w:val="00CB66B0"/>
    <w:rsid w:val="00CD0156"/>
    <w:rsid w:val="00CE03BE"/>
    <w:rsid w:val="00D120A3"/>
    <w:rsid w:val="00D139BB"/>
    <w:rsid w:val="00D278FA"/>
    <w:rsid w:val="00D33AE8"/>
    <w:rsid w:val="00D46A32"/>
    <w:rsid w:val="00D745AA"/>
    <w:rsid w:val="00DE6A59"/>
    <w:rsid w:val="00E37E2E"/>
    <w:rsid w:val="00E64780"/>
    <w:rsid w:val="00E7610A"/>
    <w:rsid w:val="00EB6AE1"/>
    <w:rsid w:val="00EC2F12"/>
    <w:rsid w:val="00EC77EE"/>
    <w:rsid w:val="00EE27DE"/>
    <w:rsid w:val="00F11E53"/>
    <w:rsid w:val="00F26EF3"/>
    <w:rsid w:val="00F922EF"/>
    <w:rsid w:val="00F94CCD"/>
    <w:rsid w:val="00FD7F5C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A61C"/>
  <w15:docId w15:val="{8D295BD2-CC97-4F95-8AC0-31041B8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7779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7790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77790E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77790E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77790E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7790E"/>
    <w:pPr>
      <w:spacing w:before="60" w:after="60"/>
      <w:ind w:firstLine="283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0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8AE3-94C7-4587-B452-61502F7E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Kryetari</cp:lastModifiedBy>
  <cp:revision>3</cp:revision>
  <cp:lastPrinted>2020-01-24T09:16:00Z</cp:lastPrinted>
  <dcterms:created xsi:type="dcterms:W3CDTF">2020-01-24T09:13:00Z</dcterms:created>
  <dcterms:modified xsi:type="dcterms:W3CDTF">2020-01-24T09:31:00Z</dcterms:modified>
</cp:coreProperties>
</file>