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7" w:rsidRPr="007C782E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C782E">
        <w:rPr>
          <w:rFonts w:ascii="Garamond" w:hAnsi="Garamond"/>
          <w:sz w:val="24"/>
          <w:szCs w:val="24"/>
          <w:lang w:val="sq-AL"/>
        </w:rPr>
        <w:t>Në bazë të nenit 38 paragrafit 1 pikës 2 të Ligjit mbi vetëqeverisjen lokale (“Fleta Zyrtare e MZ nr.2/18 dhe 34/19) dhe nenit 167 të Statutit të Komunës së Tuzit (“Fleta Zyrtare e MZ-dispozitat komunale”, numër 24/19), Kuvendi i Komunës së Tuzit në seancën e mbajtur më</w:t>
      </w:r>
      <w:r w:rsidR="001C040A">
        <w:rPr>
          <w:rFonts w:ascii="Garamond" w:hAnsi="Garamond"/>
          <w:sz w:val="24"/>
          <w:szCs w:val="24"/>
          <w:lang w:val="sq-AL"/>
        </w:rPr>
        <w:t xml:space="preserve"> 31.01.</w:t>
      </w:r>
      <w:r w:rsidRPr="007C782E">
        <w:rPr>
          <w:rFonts w:ascii="Garamond" w:hAnsi="Garamond"/>
          <w:sz w:val="24"/>
          <w:szCs w:val="24"/>
          <w:lang w:val="sq-AL"/>
        </w:rPr>
        <w:t>2020, ka sjellë:</w:t>
      </w: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782E">
        <w:rPr>
          <w:rFonts w:ascii="Garamond" w:hAnsi="Garamond"/>
          <w:b/>
          <w:bCs/>
          <w:sz w:val="24"/>
          <w:szCs w:val="24"/>
          <w:lang w:val="sq-AL"/>
        </w:rPr>
        <w:t xml:space="preserve">VENDIM </w:t>
      </w: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782E">
        <w:rPr>
          <w:rFonts w:ascii="Garamond" w:hAnsi="Garamond"/>
          <w:b/>
          <w:bCs/>
          <w:sz w:val="24"/>
          <w:szCs w:val="24"/>
          <w:lang w:val="sq-AL"/>
        </w:rPr>
        <w:t>MBI PLOTËSIMIN E STATUTIT TË KOMUNËS SË TUZIT</w:t>
      </w: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782E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:rsidR="00233C67" w:rsidRPr="007C782E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782E">
        <w:rPr>
          <w:rFonts w:ascii="Garamond" w:hAnsi="Garamond"/>
          <w:sz w:val="24"/>
          <w:szCs w:val="24"/>
          <w:lang w:val="sq-AL"/>
        </w:rPr>
        <w:t>Në Statut të Komunës së Tuzit (“Fleta Zyrtare e MZ”, numër 24/19) pas nenit 6 shtohet neni i ri i cili thotë:</w:t>
      </w:r>
    </w:p>
    <w:p w:rsidR="00233C67" w:rsidRPr="001025A1" w:rsidRDefault="00233C67" w:rsidP="00233C6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1025A1">
        <w:rPr>
          <w:rFonts w:ascii="Garamond" w:hAnsi="Garamond"/>
          <w:b/>
          <w:bCs/>
          <w:sz w:val="24"/>
          <w:szCs w:val="24"/>
          <w:lang w:val="sq-AL"/>
        </w:rPr>
        <w:t xml:space="preserve">                                                                      ,,Neni 6a</w:t>
      </w:r>
    </w:p>
    <w:p w:rsidR="00233C67" w:rsidRPr="001025A1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Komuna e ka stemën dhe flamurin. 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Stema e Komunës është në formë të mburojës me ngjyrë të kaltër të mbyllur me kënde të lakuara. Brenda mburojës, në pjesën e epërme gjenden </w:t>
      </w:r>
      <w:r w:rsidR="001C040A">
        <w:rPr>
          <w:rFonts w:ascii="Garamond" w:hAnsi="Garamond"/>
          <w:sz w:val="24"/>
          <w:szCs w:val="24"/>
          <w:lang w:val="sq-AL"/>
        </w:rPr>
        <w:t>varg</w:t>
      </w:r>
      <w:r w:rsidRPr="001025A1">
        <w:rPr>
          <w:rFonts w:ascii="Garamond" w:hAnsi="Garamond"/>
          <w:sz w:val="24"/>
          <w:szCs w:val="24"/>
          <w:lang w:val="sq-AL"/>
        </w:rPr>
        <w:t>malet të cilat e rrethojnë Malësinë në formë</w:t>
      </w:r>
      <w:r>
        <w:rPr>
          <w:rFonts w:ascii="Garamond" w:hAnsi="Garamond"/>
          <w:sz w:val="24"/>
          <w:szCs w:val="24"/>
          <w:lang w:val="sq-AL"/>
        </w:rPr>
        <w:t xml:space="preserve"> të </w:t>
      </w:r>
      <w:r w:rsidR="001C040A">
        <w:rPr>
          <w:rFonts w:ascii="Garamond" w:hAnsi="Garamond"/>
          <w:sz w:val="24"/>
          <w:szCs w:val="24"/>
          <w:lang w:val="sq-AL"/>
        </w:rPr>
        <w:t xml:space="preserve">nëntë </w:t>
      </w:r>
      <w:r>
        <w:rPr>
          <w:rFonts w:ascii="Garamond" w:hAnsi="Garamond"/>
          <w:sz w:val="24"/>
          <w:szCs w:val="24"/>
          <w:lang w:val="sq-AL"/>
        </w:rPr>
        <w:t>trekëndëshave me ngjyrë të k</w:t>
      </w:r>
      <w:r w:rsidRPr="001025A1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>l</w:t>
      </w:r>
      <w:r w:rsidRPr="001025A1">
        <w:rPr>
          <w:rFonts w:ascii="Garamond" w:hAnsi="Garamond"/>
          <w:sz w:val="24"/>
          <w:szCs w:val="24"/>
          <w:lang w:val="sq-AL"/>
        </w:rPr>
        <w:t>tër të mbyllur të ndarë nga një vijë e bardhë horizontale e cila simbolizon lartësinë mbidetare të tyre.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mes të mburojës, në formë të gjysmë harkut gjendet Dielli Ilir i ngjyrosur me të verdhë në rrezet e të cilit me ngjyrë të kaftë janë të paraqitura nëntë thumba.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Mali i Deçiqit, në formë heraldike, është i paraqitur me ngjyrë të kaltër të mbyllur, përderisa nën të është Lumi Cem i cili gjarpërueshëm rrjedhë, e që paraqesin dy pasuri natyrore të Komunës sonë.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pjesën e poshtme të mburojës, pranë Lumit Cem, me ngjyrë të kaltër të mbyllur është shënuar data 1222, datë e cila paraqet lashtësinë e dokumentimit të toponimit Tuz.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të dy anët e pjesës së poshtme të mburojës, me ngjyrë të kaltër të mbyllur, gjendet gjethet e rrushit, të cilat simbolizojnë vreshtat e shumta të Malësisë.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fund, nën mburojë, me ngjyrë të kaltër të mbyllur, me shkronja të mëdhaja shtypit është shënuar emri i Komunës së Tuzit në gjuhën zyrtare dhe në gjuhën shqipe.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Flamuri i Komunës është i përmasave 6:4, me prapavijë të bardhë në të cilën gjenden malet të cilat rrethojnë Malësinë në formë të trekëndëshave me ngjyrë të kaltër të mbyllur, të ndarë nga një vijë e bardhë horizontale e cila simbolizon lartësinë mbidetare të tyre, Dielli Ilir i verdhë në formë të gjysmë harkut i rrethuar nga nëntë rreze me ngjyrë kafe që kanë formën e thumbave, duke lindur nga pjesa e pasme e Deçiqit i cili është me ngjyrë të kaltër të mbyllur, i cili shtrihet nga njëri kënd në tjetrin kënd të flamurit, si dhe Lumi Cem me ngjyrë të kaltër të hapur i cili rrjedhë përmes fushës së bardhë poshtë malit.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 Përdorimi i simboleve rregullohet me vendim të posaçëm të Kuvendit të Komunës</w:t>
      </w:r>
    </w:p>
    <w:p w:rsidR="001C040A" w:rsidRDefault="00233C67" w:rsidP="00233C67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</w:t>
      </w:r>
    </w:p>
    <w:p w:rsidR="00233C67" w:rsidRPr="001025A1" w:rsidRDefault="001C040A" w:rsidP="00233C67">
      <w:pPr>
        <w:pStyle w:val="NoSpacing"/>
        <w:rPr>
          <w:rFonts w:ascii="Garamond" w:hAnsi="Garamond"/>
          <w:b/>
          <w:bCs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</w:t>
      </w:r>
      <w:bookmarkStart w:id="0" w:name="_GoBack"/>
      <w:bookmarkEnd w:id="0"/>
      <w:r w:rsidR="00233C67" w:rsidRPr="001025A1">
        <w:rPr>
          <w:rFonts w:ascii="Garamond" w:hAnsi="Garamond"/>
          <w:sz w:val="24"/>
          <w:szCs w:val="24"/>
          <w:lang w:val="sq-AL"/>
        </w:rPr>
        <w:t xml:space="preserve"> </w:t>
      </w:r>
      <w:r w:rsidR="00233C67" w:rsidRPr="001025A1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„Fletën Zyrtare të MZ- dispozitat komunale“. </w:t>
      </w:r>
    </w:p>
    <w:p w:rsidR="00233C67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Numër: </w:t>
      </w:r>
      <w:r w:rsidR="001C040A">
        <w:rPr>
          <w:rFonts w:ascii="Garamond" w:hAnsi="Garamond"/>
          <w:sz w:val="24"/>
          <w:szCs w:val="24"/>
          <w:lang w:val="sr-Latn-CS"/>
        </w:rPr>
        <w:t>02-030/20-1086</w:t>
      </w:r>
    </w:p>
    <w:p w:rsidR="00233C67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Tuz, </w:t>
      </w:r>
      <w:r w:rsidR="001C040A">
        <w:rPr>
          <w:rFonts w:ascii="Garamond" w:hAnsi="Garamond"/>
          <w:sz w:val="24"/>
          <w:szCs w:val="24"/>
          <w:lang w:val="sr-Latn-CS"/>
        </w:rPr>
        <w:t>31.01</w:t>
      </w:r>
      <w:r>
        <w:rPr>
          <w:rFonts w:ascii="Garamond" w:hAnsi="Garamond"/>
          <w:sz w:val="24"/>
          <w:szCs w:val="24"/>
          <w:lang w:val="sr-Latn-CS"/>
        </w:rPr>
        <w:t>.2020. god.</w:t>
      </w:r>
    </w:p>
    <w:p w:rsidR="00233C67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233C67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233C67" w:rsidRDefault="00233C67" w:rsidP="00233C67">
      <w:pPr>
        <w:pStyle w:val="NoSpacing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KUVENDI I KOMUNËS SË TUZIT </w:t>
      </w:r>
    </w:p>
    <w:p w:rsidR="00233C67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KRYETARI,</w:t>
      </w:r>
    </w:p>
    <w:p w:rsidR="005C010D" w:rsidRPr="00EA15E7" w:rsidRDefault="00233C67" w:rsidP="00EA15E7">
      <w:pPr>
        <w:pStyle w:val="NoSpacing"/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Fadil Kajoshaj</w:t>
      </w:r>
    </w:p>
    <w:sectPr w:rsidR="005C010D" w:rsidRPr="00EA15E7" w:rsidSect="003D36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67"/>
    <w:rsid w:val="001C040A"/>
    <w:rsid w:val="00233C67"/>
    <w:rsid w:val="005C010D"/>
    <w:rsid w:val="00A33B78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9E5B"/>
  <w15:docId w15:val="{F5E4B9B3-54BE-46B2-8520-8ACD3CB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233C6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23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2020-02-04T13:00:00Z</dcterms:created>
  <dcterms:modified xsi:type="dcterms:W3CDTF">2020-02-05T08:22:00Z</dcterms:modified>
</cp:coreProperties>
</file>