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FC" w:rsidRDefault="00E36269" w:rsidP="003D7BFC">
      <w:pPr>
        <w:rPr>
          <w:rFonts w:ascii="Garamond" w:hAnsi="Garamond"/>
          <w:sz w:val="24"/>
          <w:szCs w:val="24"/>
        </w:rPr>
      </w:pPr>
      <w:r w:rsidRPr="003D7BFC">
        <w:rPr>
          <w:rFonts w:ascii="Garamond" w:hAnsi="Garamond"/>
          <w:sz w:val="24"/>
          <w:szCs w:val="24"/>
        </w:rPr>
        <w:t xml:space="preserve">Sekretarka sekretarijata za poljoprivrdu i ruralni razvoj, Zaključkom broj 01-032/20-1888 od 20.02.2020.godine, utvrdio je </w:t>
      </w:r>
      <w:r w:rsidRPr="003D7BFC">
        <w:rPr>
          <w:rFonts w:ascii="Garamond" w:hAnsi="Garamond"/>
          <w:b/>
          <w:sz w:val="24"/>
          <w:szCs w:val="24"/>
        </w:rPr>
        <w:t xml:space="preserve">Nacrt Odluke o uslovima, načinu i dinamici raspodjele sredstava Budzeta Opštine Tuzi za 2020. </w:t>
      </w:r>
      <w:proofErr w:type="gramStart"/>
      <w:r w:rsidR="003D7BFC">
        <w:rPr>
          <w:rFonts w:ascii="Garamond" w:hAnsi="Garamond"/>
          <w:b/>
          <w:sz w:val="24"/>
          <w:szCs w:val="24"/>
        </w:rPr>
        <w:t>g</w:t>
      </w:r>
      <w:r w:rsidRPr="003D7BFC">
        <w:rPr>
          <w:rFonts w:ascii="Garamond" w:hAnsi="Garamond"/>
          <w:b/>
          <w:sz w:val="24"/>
          <w:szCs w:val="24"/>
        </w:rPr>
        <w:t>odinu</w:t>
      </w:r>
      <w:proofErr w:type="gramEnd"/>
      <w:r w:rsidRPr="003D7BFC">
        <w:rPr>
          <w:rFonts w:ascii="Garamond" w:hAnsi="Garamond"/>
          <w:sz w:val="24"/>
          <w:szCs w:val="24"/>
        </w:rPr>
        <w:t xml:space="preserve"> </w:t>
      </w:r>
      <w:r w:rsidRPr="003D7BFC">
        <w:rPr>
          <w:rFonts w:ascii="Garamond" w:hAnsi="Garamond"/>
          <w:b/>
          <w:sz w:val="24"/>
          <w:szCs w:val="24"/>
        </w:rPr>
        <w:t>namijenjenih za poljoprivredu</w:t>
      </w:r>
      <w:r w:rsidRPr="003D7BFC">
        <w:rPr>
          <w:rFonts w:ascii="Garamond" w:hAnsi="Garamond"/>
          <w:sz w:val="24"/>
          <w:szCs w:val="24"/>
        </w:rPr>
        <w:t xml:space="preserve">, stavlja se na Javnu raspravu u </w:t>
      </w:r>
      <w:proofErr w:type="spellStart"/>
      <w:r w:rsidRPr="003D7BFC">
        <w:rPr>
          <w:rFonts w:ascii="Garamond" w:hAnsi="Garamond"/>
          <w:sz w:val="24"/>
          <w:szCs w:val="24"/>
        </w:rPr>
        <w:t>trajanju</w:t>
      </w:r>
      <w:proofErr w:type="spellEnd"/>
      <w:r w:rsidRPr="003D7BFC">
        <w:rPr>
          <w:rFonts w:ascii="Garamond" w:hAnsi="Garamond"/>
          <w:sz w:val="24"/>
          <w:szCs w:val="24"/>
        </w:rPr>
        <w:t xml:space="preserve"> </w:t>
      </w:r>
      <w:proofErr w:type="spellStart"/>
      <w:r w:rsidRPr="003D7BFC">
        <w:rPr>
          <w:rFonts w:ascii="Garamond" w:hAnsi="Garamond"/>
          <w:sz w:val="24"/>
          <w:szCs w:val="24"/>
        </w:rPr>
        <w:t>od</w:t>
      </w:r>
      <w:proofErr w:type="spellEnd"/>
      <w:r w:rsidRPr="003D7BFC">
        <w:rPr>
          <w:rFonts w:ascii="Garamond" w:hAnsi="Garamond"/>
          <w:sz w:val="24"/>
          <w:szCs w:val="24"/>
        </w:rPr>
        <w:t xml:space="preserve"> 15 </w:t>
      </w:r>
      <w:proofErr w:type="spellStart"/>
      <w:r w:rsidRPr="003D7BFC">
        <w:rPr>
          <w:rFonts w:ascii="Garamond" w:hAnsi="Garamond"/>
          <w:sz w:val="24"/>
          <w:szCs w:val="24"/>
        </w:rPr>
        <w:t>dana</w:t>
      </w:r>
      <w:proofErr w:type="spellEnd"/>
      <w:r w:rsidRPr="003D7BFC">
        <w:rPr>
          <w:rFonts w:ascii="Garamond" w:hAnsi="Garamond"/>
          <w:sz w:val="24"/>
          <w:szCs w:val="24"/>
        </w:rPr>
        <w:t xml:space="preserve">, </w:t>
      </w:r>
      <w:proofErr w:type="spellStart"/>
      <w:r w:rsidRPr="003D7BFC">
        <w:rPr>
          <w:rFonts w:ascii="Garamond" w:hAnsi="Garamond"/>
          <w:sz w:val="24"/>
          <w:szCs w:val="24"/>
        </w:rPr>
        <w:t>počev</w:t>
      </w:r>
      <w:proofErr w:type="spellEnd"/>
      <w:r w:rsidRPr="003D7BFC">
        <w:rPr>
          <w:rFonts w:ascii="Garamond" w:hAnsi="Garamond"/>
          <w:sz w:val="24"/>
          <w:szCs w:val="24"/>
        </w:rPr>
        <w:t xml:space="preserve"> </w:t>
      </w:r>
      <w:proofErr w:type="spellStart"/>
      <w:r w:rsidRPr="003D7BFC">
        <w:rPr>
          <w:rFonts w:ascii="Garamond" w:hAnsi="Garamond"/>
          <w:sz w:val="24"/>
          <w:szCs w:val="24"/>
        </w:rPr>
        <w:t>od</w:t>
      </w:r>
      <w:proofErr w:type="spellEnd"/>
      <w:r w:rsidR="000C69F0">
        <w:rPr>
          <w:rFonts w:ascii="Garamond" w:hAnsi="Garamond"/>
          <w:sz w:val="24"/>
          <w:szCs w:val="24"/>
        </w:rPr>
        <w:t xml:space="preserve"> 20. </w:t>
      </w:r>
      <w:proofErr w:type="spellStart"/>
      <w:proofErr w:type="gramStart"/>
      <w:r w:rsidR="000C69F0">
        <w:rPr>
          <w:rFonts w:ascii="Garamond" w:hAnsi="Garamond"/>
          <w:sz w:val="24"/>
          <w:szCs w:val="24"/>
        </w:rPr>
        <w:t>februar</w:t>
      </w:r>
      <w:proofErr w:type="spellEnd"/>
      <w:proofErr w:type="gramEnd"/>
      <w:r w:rsidR="000C69F0">
        <w:rPr>
          <w:rFonts w:ascii="Garamond" w:hAnsi="Garamond"/>
          <w:sz w:val="24"/>
          <w:szCs w:val="24"/>
        </w:rPr>
        <w:t xml:space="preserve"> 2020. </w:t>
      </w:r>
      <w:proofErr w:type="spellStart"/>
      <w:proofErr w:type="gramStart"/>
      <w:r w:rsidR="000C69F0">
        <w:rPr>
          <w:rFonts w:ascii="Garamond" w:hAnsi="Garamond"/>
          <w:sz w:val="24"/>
          <w:szCs w:val="24"/>
        </w:rPr>
        <w:t>godine</w:t>
      </w:r>
      <w:proofErr w:type="spellEnd"/>
      <w:proofErr w:type="gramEnd"/>
      <w:r w:rsidR="000C69F0">
        <w:rPr>
          <w:rFonts w:ascii="Garamond" w:hAnsi="Garamond"/>
          <w:sz w:val="24"/>
          <w:szCs w:val="24"/>
        </w:rPr>
        <w:t xml:space="preserve"> a</w:t>
      </w:r>
      <w:r w:rsidRPr="003D7BFC">
        <w:rPr>
          <w:rFonts w:ascii="Garamond" w:hAnsi="Garamond"/>
          <w:sz w:val="24"/>
          <w:szCs w:val="24"/>
        </w:rPr>
        <w:t xml:space="preserve"> </w:t>
      </w:r>
      <w:proofErr w:type="spellStart"/>
      <w:r w:rsidRPr="003D7BFC">
        <w:rPr>
          <w:rFonts w:ascii="Garamond" w:hAnsi="Garamond"/>
          <w:sz w:val="24"/>
          <w:szCs w:val="24"/>
        </w:rPr>
        <w:t>zaključno</w:t>
      </w:r>
      <w:proofErr w:type="spellEnd"/>
      <w:r w:rsidRPr="003D7BFC">
        <w:rPr>
          <w:rFonts w:ascii="Garamond" w:hAnsi="Garamond"/>
          <w:sz w:val="24"/>
          <w:szCs w:val="24"/>
        </w:rPr>
        <w:t xml:space="preserve"> </w:t>
      </w:r>
      <w:proofErr w:type="spellStart"/>
      <w:r w:rsidRPr="003D7BFC">
        <w:rPr>
          <w:rFonts w:ascii="Garamond" w:hAnsi="Garamond"/>
          <w:sz w:val="24"/>
          <w:szCs w:val="24"/>
        </w:rPr>
        <w:t>sa</w:t>
      </w:r>
      <w:proofErr w:type="spellEnd"/>
      <w:r w:rsidRPr="003D7BFC">
        <w:rPr>
          <w:rFonts w:ascii="Garamond" w:hAnsi="Garamond"/>
          <w:sz w:val="24"/>
          <w:szCs w:val="24"/>
        </w:rPr>
        <w:t xml:space="preserve"> </w:t>
      </w:r>
      <w:r w:rsidR="000C69F0">
        <w:rPr>
          <w:rFonts w:ascii="Garamond" w:hAnsi="Garamond"/>
          <w:sz w:val="24"/>
          <w:szCs w:val="24"/>
        </w:rPr>
        <w:t xml:space="preserve">05. </w:t>
      </w:r>
      <w:proofErr w:type="gramStart"/>
      <w:r w:rsidR="000C69F0">
        <w:rPr>
          <w:rFonts w:ascii="Garamond" w:hAnsi="Garamond"/>
          <w:sz w:val="24"/>
          <w:szCs w:val="24"/>
        </w:rPr>
        <w:t>mart</w:t>
      </w:r>
      <w:proofErr w:type="gramEnd"/>
      <w:r w:rsidR="000C69F0">
        <w:rPr>
          <w:rFonts w:ascii="Garamond" w:hAnsi="Garamond"/>
          <w:sz w:val="24"/>
          <w:szCs w:val="24"/>
        </w:rPr>
        <w:t xml:space="preserve"> 2020.godine.</w:t>
      </w:r>
    </w:p>
    <w:p w:rsidR="00E36269" w:rsidRPr="003D7BFC" w:rsidRDefault="00E36269" w:rsidP="003D7BFC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3D7BFC">
        <w:rPr>
          <w:rFonts w:ascii="Garamond" w:hAnsi="Garamond"/>
          <w:b/>
          <w:sz w:val="24"/>
          <w:szCs w:val="24"/>
        </w:rPr>
        <w:t>PROGRAM  JAVNE</w:t>
      </w:r>
      <w:proofErr w:type="gramEnd"/>
      <w:r w:rsidRPr="003D7BFC">
        <w:rPr>
          <w:rFonts w:ascii="Garamond" w:hAnsi="Garamond"/>
          <w:b/>
          <w:sz w:val="24"/>
          <w:szCs w:val="24"/>
        </w:rPr>
        <w:t xml:space="preserve">  RASPRAVE</w:t>
      </w:r>
    </w:p>
    <w:p w:rsidR="00E36269" w:rsidRPr="003D7BFC" w:rsidRDefault="00E36269" w:rsidP="00E362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7BFC">
        <w:rPr>
          <w:rFonts w:ascii="Garamond" w:hAnsi="Garamond"/>
          <w:sz w:val="24"/>
          <w:szCs w:val="24"/>
        </w:rPr>
        <w:t>Nacrt naznačene odluke objaviće se na internet site-u Opštine Tuzi</w:t>
      </w:r>
    </w:p>
    <w:p w:rsidR="00E36269" w:rsidRPr="003D7BFC" w:rsidRDefault="00E36269" w:rsidP="00E36269">
      <w:pPr>
        <w:pStyle w:val="ListParagraph"/>
        <w:rPr>
          <w:rFonts w:ascii="Garamond" w:hAnsi="Garamond"/>
          <w:sz w:val="24"/>
          <w:szCs w:val="24"/>
        </w:rPr>
      </w:pPr>
      <w:r w:rsidRPr="003D7BFC">
        <w:rPr>
          <w:rFonts w:ascii="Garamond" w:hAnsi="Garamond"/>
          <w:sz w:val="24"/>
          <w:szCs w:val="24"/>
        </w:rPr>
        <w:t>http:/www.tuzi.org.me i dostaviti:</w:t>
      </w:r>
    </w:p>
    <w:p w:rsidR="00E36269" w:rsidRPr="003D7BFC" w:rsidRDefault="00E36269" w:rsidP="00E3626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D7BFC">
        <w:rPr>
          <w:rFonts w:ascii="Garamond" w:hAnsi="Garamond"/>
          <w:sz w:val="24"/>
          <w:szCs w:val="24"/>
        </w:rPr>
        <w:t>odbornicima Skupštine Opštine Tuzi,</w:t>
      </w:r>
    </w:p>
    <w:p w:rsidR="00E36269" w:rsidRPr="003D7BFC" w:rsidRDefault="00E36269" w:rsidP="00E3626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D7BFC">
        <w:rPr>
          <w:rFonts w:ascii="Garamond" w:hAnsi="Garamond"/>
          <w:sz w:val="24"/>
          <w:szCs w:val="24"/>
        </w:rPr>
        <w:t>potrošačkim jedinicama budzeta,</w:t>
      </w:r>
    </w:p>
    <w:p w:rsidR="00E36269" w:rsidRPr="003D7BFC" w:rsidRDefault="00E36269" w:rsidP="00E3626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D7BFC">
        <w:rPr>
          <w:rFonts w:ascii="Garamond" w:hAnsi="Garamond"/>
          <w:sz w:val="24"/>
          <w:szCs w:val="24"/>
        </w:rPr>
        <w:t>nevladinom sektoru.</w:t>
      </w:r>
    </w:p>
    <w:p w:rsidR="00E36269" w:rsidRPr="003D7BFC" w:rsidRDefault="00E36269" w:rsidP="00E362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7BFC">
        <w:rPr>
          <w:rFonts w:ascii="Garamond" w:hAnsi="Garamond"/>
          <w:sz w:val="24"/>
          <w:szCs w:val="24"/>
        </w:rPr>
        <w:t>Javna rasprava sprovešće se u elektronskoj, pisanoj i usmenoj formi.</w:t>
      </w:r>
    </w:p>
    <w:p w:rsidR="00E36269" w:rsidRPr="003D7BFC" w:rsidRDefault="00E36269" w:rsidP="00E362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7BFC">
        <w:rPr>
          <w:rFonts w:ascii="Garamond" w:hAnsi="Garamond"/>
          <w:sz w:val="24"/>
          <w:szCs w:val="24"/>
        </w:rPr>
        <w:t xml:space="preserve">Centralna javna rasprava održaće se u sali </w:t>
      </w:r>
      <w:proofErr w:type="spellStart"/>
      <w:r w:rsidRPr="003D7BFC">
        <w:rPr>
          <w:rFonts w:ascii="Garamond" w:hAnsi="Garamond"/>
          <w:sz w:val="24"/>
          <w:szCs w:val="24"/>
        </w:rPr>
        <w:t>Skupštine</w:t>
      </w:r>
      <w:proofErr w:type="spellEnd"/>
      <w:r w:rsidRPr="003D7BFC">
        <w:rPr>
          <w:rFonts w:ascii="Garamond" w:hAnsi="Garamond"/>
          <w:sz w:val="24"/>
          <w:szCs w:val="24"/>
        </w:rPr>
        <w:t xml:space="preserve"> </w:t>
      </w:r>
      <w:proofErr w:type="spellStart"/>
      <w:r w:rsidRPr="003D7BFC">
        <w:rPr>
          <w:rFonts w:ascii="Garamond" w:hAnsi="Garamond"/>
          <w:sz w:val="24"/>
          <w:szCs w:val="24"/>
        </w:rPr>
        <w:t>o</w:t>
      </w:r>
      <w:r w:rsidR="00332FDD">
        <w:rPr>
          <w:rFonts w:ascii="Garamond" w:hAnsi="Garamond"/>
          <w:sz w:val="24"/>
          <w:szCs w:val="24"/>
        </w:rPr>
        <w:t>pštine</w:t>
      </w:r>
      <w:proofErr w:type="spellEnd"/>
      <w:r w:rsidR="00332FDD">
        <w:rPr>
          <w:rFonts w:ascii="Garamond" w:hAnsi="Garamond"/>
          <w:sz w:val="24"/>
          <w:szCs w:val="24"/>
        </w:rPr>
        <w:t xml:space="preserve"> Tuzi, 27.02.2020. </w:t>
      </w:r>
      <w:proofErr w:type="spellStart"/>
      <w:proofErr w:type="gramStart"/>
      <w:r w:rsidR="00332FDD">
        <w:rPr>
          <w:rFonts w:ascii="Garamond" w:hAnsi="Garamond"/>
          <w:sz w:val="24"/>
          <w:szCs w:val="24"/>
        </w:rPr>
        <w:t>godine</w:t>
      </w:r>
      <w:proofErr w:type="spellEnd"/>
      <w:proofErr w:type="gramEnd"/>
      <w:r w:rsidR="00332FDD">
        <w:rPr>
          <w:rFonts w:ascii="Garamond" w:hAnsi="Garamond"/>
          <w:sz w:val="24"/>
          <w:szCs w:val="24"/>
        </w:rPr>
        <w:t xml:space="preserve"> </w:t>
      </w:r>
      <w:proofErr w:type="spellStart"/>
      <w:r w:rsidR="00332FDD">
        <w:rPr>
          <w:rFonts w:ascii="Garamond" w:hAnsi="Garamond"/>
          <w:sz w:val="24"/>
          <w:szCs w:val="24"/>
        </w:rPr>
        <w:t>sa</w:t>
      </w:r>
      <w:proofErr w:type="spellEnd"/>
      <w:r w:rsidR="00332FDD">
        <w:rPr>
          <w:rFonts w:ascii="Garamond" w:hAnsi="Garamond"/>
          <w:sz w:val="24"/>
          <w:szCs w:val="24"/>
        </w:rPr>
        <w:t xml:space="preserve"> </w:t>
      </w:r>
      <w:proofErr w:type="spellStart"/>
      <w:r w:rsidR="00332FDD">
        <w:rPr>
          <w:rFonts w:ascii="Garamond" w:hAnsi="Garamond"/>
          <w:sz w:val="24"/>
          <w:szCs w:val="24"/>
        </w:rPr>
        <w:t>početkom</w:t>
      </w:r>
      <w:proofErr w:type="spellEnd"/>
      <w:r w:rsidR="00332FDD">
        <w:rPr>
          <w:rFonts w:ascii="Garamond" w:hAnsi="Garamond"/>
          <w:sz w:val="24"/>
          <w:szCs w:val="24"/>
        </w:rPr>
        <w:t xml:space="preserve"> u 10:00</w:t>
      </w:r>
      <w:r w:rsidRPr="003D7BFC">
        <w:rPr>
          <w:rFonts w:ascii="Garamond" w:hAnsi="Garamond"/>
          <w:sz w:val="24"/>
          <w:szCs w:val="24"/>
        </w:rPr>
        <w:t xml:space="preserve"> časova.</w:t>
      </w:r>
    </w:p>
    <w:p w:rsidR="00E36269" w:rsidRPr="003D7BFC" w:rsidRDefault="00E36269" w:rsidP="00E362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7BFC">
        <w:rPr>
          <w:rFonts w:ascii="Garamond" w:hAnsi="Garamond"/>
          <w:sz w:val="24"/>
          <w:szCs w:val="24"/>
        </w:rPr>
        <w:t>Organ uprave opštine Tuzi, nadležan za sprovođenje javne rasprave je Sekretarijat za poljoprivredu i ruralni razvoj Opštine Tuzi.</w:t>
      </w:r>
    </w:p>
    <w:p w:rsidR="00E36269" w:rsidRPr="003D7BFC" w:rsidRDefault="00E36269" w:rsidP="00E362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7BFC">
        <w:rPr>
          <w:rFonts w:ascii="Garamond" w:hAnsi="Garamond"/>
          <w:sz w:val="24"/>
          <w:szCs w:val="24"/>
        </w:rPr>
        <w:t xml:space="preserve">Primjedbe, predlozi i sugestije dostavljaju se u pisanoj formi na adresu Sekretarijata za poljoprivredu i ruralni razvoj, Tuzi bb. Ili na e-mail: </w:t>
      </w:r>
      <w:hyperlink r:id="rId5" w:history="1">
        <w:r w:rsidRPr="003D7BFC">
          <w:rPr>
            <w:rStyle w:val="Hyperlink"/>
            <w:rFonts w:ascii="Garamond" w:hAnsi="Garamond"/>
            <w:sz w:val="24"/>
            <w:szCs w:val="24"/>
          </w:rPr>
          <w:t>agrotuzi@tuzi.org.me</w:t>
        </w:r>
      </w:hyperlink>
      <w:r w:rsidRPr="003D7BFC">
        <w:rPr>
          <w:rFonts w:ascii="Garamond" w:hAnsi="Garamond"/>
          <w:sz w:val="24"/>
          <w:szCs w:val="24"/>
        </w:rPr>
        <w:t>, do isteka roka za javnu raspravu.</w:t>
      </w:r>
    </w:p>
    <w:p w:rsidR="007625DE" w:rsidRPr="003D7BFC" w:rsidRDefault="00E36269" w:rsidP="00E362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7BFC">
        <w:rPr>
          <w:rFonts w:ascii="Garamond" w:hAnsi="Garamond"/>
          <w:sz w:val="24"/>
          <w:szCs w:val="24"/>
        </w:rPr>
        <w:t>Sekretarijat za poljoprivredu i ruralni razvoj će razmotriti primjedbe, prijedloge i sugestije učesnika javne rasprave i sačiniti Izvještaj o S</w:t>
      </w:r>
      <w:r w:rsidR="007625DE" w:rsidRPr="003D7BFC">
        <w:rPr>
          <w:rFonts w:ascii="Garamond" w:hAnsi="Garamond"/>
          <w:sz w:val="24"/>
          <w:szCs w:val="24"/>
        </w:rPr>
        <w:t>provožedenoj javnoj raspravi.</w:t>
      </w:r>
    </w:p>
    <w:p w:rsidR="003D7BFC" w:rsidRPr="003D7BFC" w:rsidRDefault="007625DE" w:rsidP="003D7BFC">
      <w:pPr>
        <w:pBdr>
          <w:bottom w:val="single" w:sz="12" w:space="1" w:color="auto"/>
        </w:pBdr>
        <w:jc w:val="center"/>
        <w:rPr>
          <w:rFonts w:ascii="Garamond" w:hAnsi="Garamond"/>
          <w:b/>
          <w:sz w:val="24"/>
          <w:szCs w:val="24"/>
        </w:rPr>
      </w:pPr>
      <w:r w:rsidRPr="003D7BFC">
        <w:rPr>
          <w:rFonts w:ascii="Garamond" w:hAnsi="Garamond"/>
          <w:b/>
          <w:sz w:val="24"/>
          <w:szCs w:val="24"/>
        </w:rPr>
        <w:t>Sekretarijat za poljoprivredu iruralni razvoj</w:t>
      </w:r>
    </w:p>
    <w:p w:rsidR="003D7BFC" w:rsidRDefault="007625DE" w:rsidP="003D7BFC">
      <w:pPr>
        <w:rPr>
          <w:rFonts w:ascii="Garamond" w:hAnsi="Garamond"/>
          <w:sz w:val="24"/>
          <w:szCs w:val="24"/>
          <w:lang w:val="sq-AL"/>
        </w:rPr>
      </w:pPr>
      <w:r w:rsidRPr="003D7BFC">
        <w:rPr>
          <w:rFonts w:ascii="Garamond" w:hAnsi="Garamond"/>
          <w:sz w:val="24"/>
          <w:szCs w:val="24"/>
          <w:lang w:val="sq-AL"/>
        </w:rPr>
        <w:t xml:space="preserve">Sekretarja e Sekretariatit për bujqësi dhe zhvillim rural, me konkludim numër 01-031/20-188 prej 20 shkurt 2020, ka përcaktuar </w:t>
      </w:r>
      <w:r w:rsidRPr="003D7BFC">
        <w:rPr>
          <w:rFonts w:ascii="Garamond" w:hAnsi="Garamond"/>
          <w:b/>
          <w:sz w:val="24"/>
          <w:szCs w:val="24"/>
          <w:lang w:val="sq-AL"/>
        </w:rPr>
        <w:t>Draf</w:t>
      </w:r>
      <w:r w:rsidR="003D7BFC" w:rsidRPr="003D7BFC">
        <w:rPr>
          <w:rFonts w:ascii="Garamond" w:hAnsi="Garamond"/>
          <w:b/>
          <w:sz w:val="24"/>
          <w:szCs w:val="24"/>
          <w:lang w:val="sq-AL"/>
        </w:rPr>
        <w:t>t</w:t>
      </w:r>
      <w:r w:rsidRPr="003D7BFC">
        <w:rPr>
          <w:rFonts w:ascii="Garamond" w:hAnsi="Garamond"/>
          <w:b/>
          <w:sz w:val="24"/>
          <w:szCs w:val="24"/>
          <w:lang w:val="sq-AL"/>
        </w:rPr>
        <w:t xml:space="preserve"> Vendimin mbi kushtet, mënyrën dh dinamikën e shpërndarjes së mjeteve të Buxhetit të Komunës së Tuzit për vitin 2020 të parapara për bujqësi</w:t>
      </w:r>
      <w:r w:rsidRPr="003D7BFC">
        <w:rPr>
          <w:rFonts w:ascii="Garamond" w:hAnsi="Garamond"/>
          <w:sz w:val="24"/>
          <w:szCs w:val="24"/>
          <w:lang w:val="sq-AL"/>
        </w:rPr>
        <w:t>, vihet në diskutim publik në afat prej 15 ditësh, duke filluar me</w:t>
      </w:r>
      <w:r w:rsidR="000C69F0">
        <w:rPr>
          <w:rFonts w:ascii="Garamond" w:hAnsi="Garamond"/>
          <w:sz w:val="24"/>
          <w:szCs w:val="24"/>
          <w:lang w:val="sq-AL"/>
        </w:rPr>
        <w:t xml:space="preserve"> 20. Shkurt 2020 deri me 05. Mars 2020.</w:t>
      </w:r>
    </w:p>
    <w:p w:rsidR="007625DE" w:rsidRPr="003D7BFC" w:rsidRDefault="007625DE" w:rsidP="003D7BFC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3D7BFC">
        <w:rPr>
          <w:rFonts w:ascii="Garamond" w:hAnsi="Garamond"/>
          <w:b/>
          <w:sz w:val="24"/>
          <w:szCs w:val="24"/>
          <w:lang w:val="sq-AL"/>
        </w:rPr>
        <w:t>PROGRAMI I DISKUTIMIT PUBLIK</w:t>
      </w:r>
    </w:p>
    <w:p w:rsidR="007625DE" w:rsidRPr="003D7BFC" w:rsidRDefault="007625DE" w:rsidP="007625D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lang w:val="sq-AL"/>
        </w:rPr>
      </w:pPr>
      <w:r w:rsidRPr="003D7BFC">
        <w:rPr>
          <w:rFonts w:ascii="Garamond" w:hAnsi="Garamond"/>
          <w:sz w:val="24"/>
          <w:szCs w:val="24"/>
          <w:lang w:val="sq-AL"/>
        </w:rPr>
        <w:t>Propozim Vendimi në fajlë do të publikohet ne web-faqen e Komunës së Tuzit, htt:/www.tuzi.org.me dhe do tu sjellet:</w:t>
      </w:r>
    </w:p>
    <w:p w:rsidR="007625DE" w:rsidRPr="003D7BFC" w:rsidRDefault="007625DE" w:rsidP="007625D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sq-AL"/>
        </w:rPr>
      </w:pPr>
      <w:r w:rsidRPr="003D7BFC">
        <w:rPr>
          <w:rFonts w:ascii="Garamond" w:hAnsi="Garamond"/>
          <w:sz w:val="24"/>
          <w:szCs w:val="24"/>
          <w:lang w:val="sq-AL"/>
        </w:rPr>
        <w:t>këshilltarëve të Komunës së Tuzit,</w:t>
      </w:r>
    </w:p>
    <w:p w:rsidR="007625DE" w:rsidRPr="003D7BFC" w:rsidRDefault="007625DE" w:rsidP="007625D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sq-AL"/>
        </w:rPr>
      </w:pPr>
      <w:r w:rsidRPr="003D7BFC">
        <w:rPr>
          <w:rFonts w:ascii="Garamond" w:hAnsi="Garamond"/>
          <w:sz w:val="24"/>
          <w:szCs w:val="24"/>
          <w:lang w:val="sq-AL"/>
        </w:rPr>
        <w:t xml:space="preserve">njësive shpënzuese të buxhetit dhe </w:t>
      </w:r>
    </w:p>
    <w:p w:rsidR="007625DE" w:rsidRPr="003D7BFC" w:rsidRDefault="007625DE" w:rsidP="007625D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sq-AL"/>
        </w:rPr>
      </w:pPr>
      <w:r w:rsidRPr="003D7BFC">
        <w:rPr>
          <w:rFonts w:ascii="Garamond" w:hAnsi="Garamond"/>
          <w:sz w:val="24"/>
          <w:szCs w:val="24"/>
          <w:lang w:val="sq-AL"/>
        </w:rPr>
        <w:t>sektorit joqeveritar.</w:t>
      </w:r>
    </w:p>
    <w:p w:rsidR="007625DE" w:rsidRPr="003D7BFC" w:rsidRDefault="007625DE" w:rsidP="007625D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lang w:val="sq-AL"/>
        </w:rPr>
      </w:pPr>
      <w:r w:rsidRPr="003D7BFC">
        <w:rPr>
          <w:rFonts w:ascii="Garamond" w:hAnsi="Garamond"/>
          <w:sz w:val="24"/>
          <w:szCs w:val="24"/>
          <w:lang w:val="sq-AL"/>
        </w:rPr>
        <w:t>Shqyrtimi publik do të realizohet në formë elektronike, të shkruar dhe gojarisht,</w:t>
      </w:r>
    </w:p>
    <w:p w:rsidR="007625DE" w:rsidRPr="003D7BFC" w:rsidRDefault="007625DE" w:rsidP="007625D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lang w:val="sq-AL"/>
        </w:rPr>
      </w:pPr>
      <w:r w:rsidRPr="003D7BFC">
        <w:rPr>
          <w:rFonts w:ascii="Garamond" w:hAnsi="Garamond"/>
          <w:sz w:val="24"/>
          <w:szCs w:val="24"/>
          <w:lang w:val="sq-AL"/>
        </w:rPr>
        <w:t>Shqyrtimi publik qëndror do të mbahet në sallën e Kuvendit të Komunës</w:t>
      </w:r>
      <w:r w:rsidR="00332FDD">
        <w:rPr>
          <w:rFonts w:ascii="Garamond" w:hAnsi="Garamond"/>
          <w:sz w:val="24"/>
          <w:szCs w:val="24"/>
          <w:lang w:val="sq-AL"/>
        </w:rPr>
        <w:t xml:space="preserve"> së Tuzit, me 27.02.2020  me fillim në ora 10:00 </w:t>
      </w:r>
    </w:p>
    <w:p w:rsidR="007625DE" w:rsidRPr="003D7BFC" w:rsidRDefault="007625DE" w:rsidP="007625D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lang w:val="sq-AL"/>
        </w:rPr>
      </w:pPr>
      <w:r w:rsidRPr="003D7BFC">
        <w:rPr>
          <w:rFonts w:ascii="Garamond" w:hAnsi="Garamond"/>
          <w:sz w:val="24"/>
          <w:szCs w:val="24"/>
          <w:lang w:val="sq-AL"/>
        </w:rPr>
        <w:t>Organi i administartës lokale të Tuzit, kompetent për realizimin e shqyrtimit publik është Sekretariati për bujqësi dhe zhvillim rural,</w:t>
      </w:r>
    </w:p>
    <w:p w:rsidR="007625DE" w:rsidRPr="003D7BFC" w:rsidRDefault="007625DE" w:rsidP="007625D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lang w:val="sq-AL"/>
        </w:rPr>
      </w:pPr>
      <w:r w:rsidRPr="003D7BFC">
        <w:rPr>
          <w:rFonts w:ascii="Garamond" w:hAnsi="Garamond"/>
          <w:sz w:val="24"/>
          <w:szCs w:val="24"/>
          <w:lang w:val="sq-AL"/>
        </w:rPr>
        <w:t>Vërejtjet, propozimet dhe sugjerimet, dorëzohen në formë të shkruar në adresën: Sekretariati për bujqësi dhe zhvillim rural, Tuz p.n., ose ne e-mail</w:t>
      </w:r>
      <w:r w:rsidR="00516F9F" w:rsidRPr="003D7BFC">
        <w:rPr>
          <w:rFonts w:ascii="Garamond" w:hAnsi="Garamond"/>
          <w:sz w:val="24"/>
          <w:szCs w:val="24"/>
          <w:lang w:val="sq-AL"/>
        </w:rPr>
        <w:t xml:space="preserve"> adresën </w:t>
      </w:r>
      <w:hyperlink r:id="rId6" w:history="1">
        <w:r w:rsidR="00516F9F" w:rsidRPr="003D7BFC">
          <w:rPr>
            <w:rStyle w:val="Hyperlink"/>
            <w:rFonts w:ascii="Garamond" w:hAnsi="Garamond"/>
            <w:sz w:val="24"/>
            <w:szCs w:val="24"/>
            <w:lang w:val="sq-AL"/>
          </w:rPr>
          <w:t>agrotuzi@tuzi.org.me</w:t>
        </w:r>
      </w:hyperlink>
      <w:r w:rsidR="00516F9F" w:rsidRPr="003D7BFC">
        <w:rPr>
          <w:rFonts w:ascii="Garamond" w:hAnsi="Garamond"/>
          <w:sz w:val="24"/>
          <w:szCs w:val="24"/>
          <w:lang w:val="sq-AL"/>
        </w:rPr>
        <w:t>, deri n</w:t>
      </w:r>
      <w:r w:rsidR="00DD7A86" w:rsidRPr="003D7BFC">
        <w:rPr>
          <w:rFonts w:ascii="Garamond" w:hAnsi="Garamond"/>
          <w:sz w:val="24"/>
          <w:szCs w:val="24"/>
          <w:lang w:val="sq-AL"/>
        </w:rPr>
        <w:t>ë</w:t>
      </w:r>
      <w:r w:rsidR="00516F9F" w:rsidRPr="003D7BFC">
        <w:rPr>
          <w:rFonts w:ascii="Garamond" w:hAnsi="Garamond"/>
          <w:sz w:val="24"/>
          <w:szCs w:val="24"/>
          <w:lang w:val="sq-AL"/>
        </w:rPr>
        <w:t xml:space="preserve"> skadim t</w:t>
      </w:r>
      <w:r w:rsidR="00DD7A86" w:rsidRPr="003D7BFC">
        <w:rPr>
          <w:rFonts w:ascii="Garamond" w:hAnsi="Garamond"/>
          <w:sz w:val="24"/>
          <w:szCs w:val="24"/>
          <w:lang w:val="sq-AL"/>
        </w:rPr>
        <w:t>ë</w:t>
      </w:r>
      <w:r w:rsidR="00516F9F" w:rsidRPr="003D7BFC">
        <w:rPr>
          <w:rFonts w:ascii="Garamond" w:hAnsi="Garamond"/>
          <w:sz w:val="24"/>
          <w:szCs w:val="24"/>
          <w:lang w:val="sq-AL"/>
        </w:rPr>
        <w:t xml:space="preserve"> afatit p</w:t>
      </w:r>
      <w:r w:rsidR="00DD7A86" w:rsidRPr="003D7BFC">
        <w:rPr>
          <w:rFonts w:ascii="Garamond" w:hAnsi="Garamond"/>
          <w:sz w:val="24"/>
          <w:szCs w:val="24"/>
          <w:lang w:val="sq-AL"/>
        </w:rPr>
        <w:t>ë</w:t>
      </w:r>
      <w:r w:rsidR="00516F9F" w:rsidRPr="003D7BFC">
        <w:rPr>
          <w:rFonts w:ascii="Garamond" w:hAnsi="Garamond"/>
          <w:sz w:val="24"/>
          <w:szCs w:val="24"/>
          <w:lang w:val="sq-AL"/>
        </w:rPr>
        <w:t>r shqzrtim publik,</w:t>
      </w:r>
    </w:p>
    <w:p w:rsidR="00516F9F" w:rsidRPr="003D7BFC" w:rsidRDefault="00DD7A86" w:rsidP="007625D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lang w:val="sq-AL"/>
        </w:rPr>
      </w:pPr>
      <w:r w:rsidRPr="003D7BFC">
        <w:rPr>
          <w:rFonts w:ascii="Garamond" w:hAnsi="Garamond"/>
          <w:sz w:val="24"/>
          <w:szCs w:val="24"/>
          <w:lang w:val="sq-AL"/>
        </w:rPr>
        <w:t>Sekretariati për bujqësi dhe zhvillim rural do t´i shqyrtojë vërejtjet, propozimet dhe sygjerimet të pjesëmarrësve të shqyrtimit publik dhe të hartojë propozimet mbi realizimin e shqyrtimit publik.</w:t>
      </w:r>
    </w:p>
    <w:p w:rsidR="003D7BFC" w:rsidRPr="003D7BFC" w:rsidRDefault="00DD7A86" w:rsidP="003D7BFC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3D7BFC">
        <w:rPr>
          <w:rFonts w:ascii="Garamond" w:hAnsi="Garamond"/>
          <w:b/>
          <w:sz w:val="24"/>
          <w:szCs w:val="24"/>
          <w:lang w:val="sq-AL"/>
        </w:rPr>
        <w:t>Sekretariati pë bujqësi dhe zhvillim rural</w:t>
      </w:r>
    </w:p>
    <w:sectPr w:rsidR="003D7BFC" w:rsidRPr="003D7BFC" w:rsidSect="00DD7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4A91"/>
    <w:multiLevelType w:val="hybridMultilevel"/>
    <w:tmpl w:val="CDA0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40629"/>
    <w:multiLevelType w:val="hybridMultilevel"/>
    <w:tmpl w:val="8BFA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2775A"/>
    <w:multiLevelType w:val="hybridMultilevel"/>
    <w:tmpl w:val="97D696A6"/>
    <w:lvl w:ilvl="0" w:tplc="C3BC77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6269"/>
    <w:rsid w:val="000149EA"/>
    <w:rsid w:val="000333F8"/>
    <w:rsid w:val="000C69F0"/>
    <w:rsid w:val="002F28D7"/>
    <w:rsid w:val="00332FDD"/>
    <w:rsid w:val="003D7BFC"/>
    <w:rsid w:val="00516F9F"/>
    <w:rsid w:val="007625DE"/>
    <w:rsid w:val="00AF3611"/>
    <w:rsid w:val="00DD7A86"/>
    <w:rsid w:val="00E36269"/>
    <w:rsid w:val="00EE223A"/>
    <w:rsid w:val="00E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tuzi@tuzi.org.me" TargetMode="External"/><Relationship Id="rId5" Type="http://schemas.openxmlformats.org/officeDocument/2006/relationships/hyperlink" Target="mailto:agrotuzi@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enisa.nikovic</cp:lastModifiedBy>
  <cp:revision>4</cp:revision>
  <dcterms:created xsi:type="dcterms:W3CDTF">2020-02-24T14:31:00Z</dcterms:created>
  <dcterms:modified xsi:type="dcterms:W3CDTF">2020-02-25T09:36:00Z</dcterms:modified>
</cp:coreProperties>
</file>