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22C9" w14:textId="569F8420" w:rsidR="00666A94" w:rsidRPr="0086067E" w:rsidRDefault="00666A94" w:rsidP="007A66FD">
      <w:pPr>
        <w:pStyle w:val="NoSpacing"/>
        <w:jc w:val="both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Na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</w:t>
      </w:r>
      <w:proofErr w:type="spellEnd"/>
      <w:r w:rsidR="00B96385">
        <w:rPr>
          <w:rFonts w:ascii="Garamond" w:hAnsi="Garamond"/>
          <w:sz w:val="24"/>
          <w:szCs w:val="24"/>
        </w:rPr>
        <w:t xml:space="preserve">. </w:t>
      </w:r>
      <w:r w:rsidR="007A66FD" w:rsidRPr="0086067E">
        <w:rPr>
          <w:rFonts w:ascii="Garamond" w:hAnsi="Garamond"/>
          <w:sz w:val="24"/>
          <w:szCs w:val="24"/>
        </w:rPr>
        <w:t xml:space="preserve">115, 116 </w:t>
      </w:r>
      <w:proofErr w:type="spellStart"/>
      <w:r w:rsidR="007A66FD" w:rsidRPr="0086067E">
        <w:rPr>
          <w:rFonts w:ascii="Garamond" w:hAnsi="Garamond"/>
          <w:sz w:val="24"/>
          <w:szCs w:val="24"/>
        </w:rPr>
        <w:t>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117 </w:t>
      </w:r>
      <w:proofErr w:type="spellStart"/>
      <w:r w:rsidR="007A66FD" w:rsidRPr="0086067E">
        <w:rPr>
          <w:rFonts w:ascii="Garamond" w:hAnsi="Garamond"/>
          <w:sz w:val="24"/>
          <w:szCs w:val="24"/>
        </w:rPr>
        <w:t>Zakona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="007A66FD" w:rsidRPr="0086067E">
        <w:rPr>
          <w:rFonts w:ascii="Garamond" w:hAnsi="Garamond"/>
          <w:sz w:val="24"/>
          <w:szCs w:val="24"/>
        </w:rPr>
        <w:t>planiranju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prostora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izgradnji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objekata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(“</w:t>
      </w:r>
      <w:proofErr w:type="spellStart"/>
      <w:r w:rsidR="007A66FD" w:rsidRPr="0086067E">
        <w:rPr>
          <w:rFonts w:ascii="Garamond" w:hAnsi="Garamond"/>
          <w:sz w:val="24"/>
          <w:szCs w:val="24"/>
        </w:rPr>
        <w:t>Službeni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list </w:t>
      </w:r>
      <w:proofErr w:type="spellStart"/>
      <w:r w:rsidR="007A66FD" w:rsidRPr="0086067E">
        <w:rPr>
          <w:rFonts w:ascii="Garamond" w:hAnsi="Garamond"/>
          <w:sz w:val="24"/>
          <w:szCs w:val="24"/>
        </w:rPr>
        <w:t>Crne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Gore” br.</w:t>
      </w:r>
      <w:r w:rsidR="00B96385">
        <w:rPr>
          <w:rFonts w:ascii="Garamond" w:hAnsi="Garamond"/>
          <w:sz w:val="24"/>
          <w:szCs w:val="24"/>
        </w:rPr>
        <w:t xml:space="preserve"> </w:t>
      </w:r>
      <w:r w:rsidR="007A66FD" w:rsidRPr="0086067E">
        <w:rPr>
          <w:rFonts w:ascii="Garamond" w:hAnsi="Garamond"/>
          <w:sz w:val="24"/>
          <w:szCs w:val="24"/>
        </w:rPr>
        <w:t xml:space="preserve">64/17, 44/18, 63/18 </w:t>
      </w:r>
      <w:proofErr w:type="spellStart"/>
      <w:r w:rsidR="007A66FD" w:rsidRPr="0086067E">
        <w:rPr>
          <w:rFonts w:ascii="Garamond" w:hAnsi="Garamond"/>
          <w:sz w:val="24"/>
          <w:szCs w:val="24"/>
        </w:rPr>
        <w:t>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11/19) </w:t>
      </w:r>
      <w:proofErr w:type="spellStart"/>
      <w:r w:rsidR="007A66FD" w:rsidRPr="0086067E">
        <w:rPr>
          <w:rFonts w:ascii="Garamond" w:hAnsi="Garamond"/>
          <w:sz w:val="24"/>
          <w:szCs w:val="24"/>
        </w:rPr>
        <w:t>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člana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53 </w:t>
      </w:r>
      <w:proofErr w:type="spellStart"/>
      <w:r w:rsidR="007A66FD" w:rsidRPr="0086067E">
        <w:rPr>
          <w:rFonts w:ascii="Garamond" w:hAnsi="Garamond"/>
          <w:sz w:val="24"/>
          <w:szCs w:val="24"/>
        </w:rPr>
        <w:t>stav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="007A66FD" w:rsidRPr="0086067E">
        <w:rPr>
          <w:rFonts w:ascii="Garamond" w:hAnsi="Garamond"/>
          <w:sz w:val="24"/>
          <w:szCs w:val="24"/>
        </w:rPr>
        <w:t>tačka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="007A66FD" w:rsidRPr="0086067E">
        <w:rPr>
          <w:rFonts w:ascii="Garamond" w:hAnsi="Garamond"/>
          <w:sz w:val="24"/>
          <w:szCs w:val="24"/>
        </w:rPr>
        <w:t>Statuta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Opštine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Tuzi (“</w:t>
      </w:r>
      <w:proofErr w:type="spellStart"/>
      <w:r w:rsidR="007A66FD" w:rsidRPr="0086067E">
        <w:rPr>
          <w:rFonts w:ascii="Garamond" w:hAnsi="Garamond"/>
          <w:sz w:val="24"/>
          <w:szCs w:val="24"/>
        </w:rPr>
        <w:t>Službeni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list </w:t>
      </w:r>
      <w:proofErr w:type="spellStart"/>
      <w:r w:rsidR="007A66FD" w:rsidRPr="0086067E">
        <w:rPr>
          <w:rFonts w:ascii="Garamond" w:hAnsi="Garamond"/>
          <w:sz w:val="24"/>
          <w:szCs w:val="24"/>
        </w:rPr>
        <w:t>Crne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Gore – </w:t>
      </w:r>
      <w:proofErr w:type="spellStart"/>
      <w:r w:rsidR="007A66FD" w:rsidRPr="0086067E">
        <w:rPr>
          <w:rFonts w:ascii="Garamond" w:hAnsi="Garamond"/>
          <w:sz w:val="24"/>
          <w:szCs w:val="24"/>
        </w:rPr>
        <w:t>opštinski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7A66FD" w:rsidRPr="0086067E">
        <w:rPr>
          <w:rFonts w:ascii="Garamond" w:hAnsi="Garamond"/>
          <w:sz w:val="24"/>
          <w:szCs w:val="24"/>
        </w:rPr>
        <w:t>propisi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”</w:t>
      </w:r>
      <w:proofErr w:type="gramEnd"/>
      <w:r w:rsidR="007A66FD" w:rsidRPr="0086067E">
        <w:rPr>
          <w:rFonts w:ascii="Garamond" w:hAnsi="Garamond"/>
          <w:sz w:val="24"/>
          <w:szCs w:val="24"/>
        </w:rPr>
        <w:t xml:space="preserve"> br. 24/19</w:t>
      </w:r>
      <w:r w:rsidR="00B96385">
        <w:rPr>
          <w:rFonts w:ascii="Garamond" w:hAnsi="Garamond"/>
          <w:sz w:val="24"/>
          <w:szCs w:val="24"/>
        </w:rPr>
        <w:t>, 05/20</w:t>
      </w:r>
      <w:r w:rsidR="007A66FD" w:rsidRPr="0086067E">
        <w:rPr>
          <w:rFonts w:ascii="Garamond" w:hAnsi="Garamond"/>
          <w:sz w:val="24"/>
          <w:szCs w:val="24"/>
        </w:rPr>
        <w:t>)</w:t>
      </w:r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31723C" w:rsidRPr="0086067E">
        <w:rPr>
          <w:rFonts w:ascii="Garamond" w:hAnsi="Garamond"/>
          <w:sz w:val="24"/>
          <w:szCs w:val="24"/>
        </w:rPr>
        <w:t>na</w:t>
      </w:r>
      <w:proofErr w:type="spellEnd"/>
      <w:r w:rsidR="0031723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31723C" w:rsidRPr="0086067E">
        <w:rPr>
          <w:rFonts w:ascii="Garamond" w:hAnsi="Garamond"/>
          <w:sz w:val="24"/>
          <w:szCs w:val="24"/>
        </w:rPr>
        <w:t>sjednici</w:t>
      </w:r>
      <w:proofErr w:type="spellEnd"/>
      <w:r w:rsidR="0031723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sz w:val="24"/>
          <w:szCs w:val="24"/>
        </w:rPr>
        <w:t>Skupštin</w:t>
      </w:r>
      <w:r w:rsidR="0031723C">
        <w:rPr>
          <w:rFonts w:ascii="Garamond" w:hAnsi="Garamond"/>
          <w:sz w:val="24"/>
          <w:szCs w:val="24"/>
        </w:rPr>
        <w:t>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31723C">
        <w:rPr>
          <w:rFonts w:ascii="Garamond" w:hAnsi="Garamond"/>
          <w:sz w:val="24"/>
          <w:szCs w:val="24"/>
        </w:rPr>
        <w:t>o</w:t>
      </w:r>
      <w:r w:rsidR="007A66FD" w:rsidRPr="0086067E">
        <w:rPr>
          <w:rFonts w:ascii="Garamond" w:hAnsi="Garamond"/>
          <w:sz w:val="24"/>
          <w:szCs w:val="24"/>
        </w:rPr>
        <w:t>pštine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Tuzi, </w:t>
      </w:r>
      <w:proofErr w:type="spellStart"/>
      <w:r w:rsidR="007A66FD" w:rsidRPr="0086067E">
        <w:rPr>
          <w:rFonts w:ascii="Garamond" w:hAnsi="Garamond"/>
          <w:sz w:val="24"/>
          <w:szCs w:val="24"/>
        </w:rPr>
        <w:t>održanoj</w:t>
      </w:r>
      <w:proofErr w:type="spellEnd"/>
      <w:r w:rsidR="00B96385">
        <w:rPr>
          <w:rFonts w:ascii="Garamond" w:hAnsi="Garamond"/>
          <w:sz w:val="24"/>
          <w:szCs w:val="24"/>
        </w:rPr>
        <w:t xml:space="preserve"> 09.06.</w:t>
      </w:r>
      <w:r w:rsidR="007A66FD" w:rsidRPr="0086067E">
        <w:rPr>
          <w:rFonts w:ascii="Garamond" w:hAnsi="Garamond"/>
          <w:sz w:val="24"/>
          <w:szCs w:val="24"/>
        </w:rPr>
        <w:t xml:space="preserve">2020 </w:t>
      </w:r>
      <w:proofErr w:type="spellStart"/>
      <w:r w:rsidR="007A66FD" w:rsidRPr="0086067E">
        <w:rPr>
          <w:rFonts w:ascii="Garamond" w:hAnsi="Garamond"/>
          <w:sz w:val="24"/>
          <w:szCs w:val="24"/>
        </w:rPr>
        <w:t>godine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="007A66FD" w:rsidRPr="0086067E">
        <w:rPr>
          <w:rFonts w:ascii="Garamond" w:hAnsi="Garamond"/>
          <w:sz w:val="24"/>
          <w:szCs w:val="24"/>
        </w:rPr>
        <w:t>donije</w:t>
      </w:r>
      <w:r w:rsidR="0031723C">
        <w:rPr>
          <w:rFonts w:ascii="Garamond" w:hAnsi="Garamond"/>
          <w:sz w:val="24"/>
          <w:szCs w:val="24"/>
        </w:rPr>
        <w:t>t</w:t>
      </w:r>
      <w:r w:rsidR="007A66FD" w:rsidRPr="0086067E">
        <w:rPr>
          <w:rFonts w:ascii="Garamond" w:hAnsi="Garamond"/>
          <w:sz w:val="24"/>
          <w:szCs w:val="24"/>
        </w:rPr>
        <w:t>a</w:t>
      </w:r>
      <w:proofErr w:type="spellEnd"/>
      <w:r w:rsidR="007A66FD" w:rsidRPr="0086067E">
        <w:rPr>
          <w:rFonts w:ascii="Garamond" w:hAnsi="Garamond"/>
          <w:sz w:val="24"/>
          <w:szCs w:val="24"/>
        </w:rPr>
        <w:t xml:space="preserve"> je-</w:t>
      </w:r>
    </w:p>
    <w:p w14:paraId="37F949CB" w14:textId="77777777" w:rsidR="007A66FD" w:rsidRPr="0086067E" w:rsidRDefault="007A66FD" w:rsidP="007A66FD">
      <w:pPr>
        <w:jc w:val="center"/>
        <w:rPr>
          <w:rFonts w:ascii="Garamond" w:hAnsi="Garamond"/>
          <w:sz w:val="24"/>
          <w:szCs w:val="24"/>
        </w:rPr>
      </w:pPr>
    </w:p>
    <w:p w14:paraId="599EFAD6" w14:textId="77777777" w:rsidR="00137F00" w:rsidRPr="0086067E" w:rsidRDefault="00137F00" w:rsidP="007A66FD">
      <w:pPr>
        <w:jc w:val="center"/>
        <w:rPr>
          <w:rFonts w:ascii="Garamond" w:hAnsi="Garamond"/>
          <w:b/>
          <w:bCs/>
          <w:sz w:val="24"/>
          <w:szCs w:val="24"/>
        </w:rPr>
      </w:pPr>
      <w:r w:rsidRPr="0086067E">
        <w:rPr>
          <w:rFonts w:ascii="Garamond" w:hAnsi="Garamond"/>
          <w:b/>
          <w:bCs/>
          <w:sz w:val="24"/>
          <w:szCs w:val="24"/>
        </w:rPr>
        <w:t>ODLUKA</w:t>
      </w:r>
    </w:p>
    <w:p w14:paraId="4309D15D" w14:textId="77777777" w:rsidR="007A66FD" w:rsidRPr="0086067E" w:rsidRDefault="00137F00" w:rsidP="008F7AEE">
      <w:pPr>
        <w:jc w:val="center"/>
        <w:rPr>
          <w:rFonts w:ascii="Garamond" w:hAnsi="Garamond"/>
          <w:b/>
          <w:bCs/>
          <w:sz w:val="24"/>
          <w:szCs w:val="24"/>
        </w:rPr>
      </w:pPr>
      <w:r w:rsidRPr="0086067E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postavljanju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građenju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i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uklanjanju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montažnog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na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b/>
          <w:bCs/>
          <w:sz w:val="24"/>
          <w:szCs w:val="24"/>
        </w:rPr>
        <w:t>teritoriji</w:t>
      </w:r>
      <w:proofErr w:type="spellEnd"/>
      <w:r w:rsidRPr="0086067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A66FD" w:rsidRPr="0086067E">
        <w:rPr>
          <w:rFonts w:ascii="Garamond" w:hAnsi="Garamond"/>
          <w:b/>
          <w:bCs/>
          <w:sz w:val="24"/>
          <w:szCs w:val="24"/>
        </w:rPr>
        <w:t>O</w:t>
      </w:r>
      <w:r w:rsidR="007F7F48" w:rsidRPr="0086067E">
        <w:rPr>
          <w:rFonts w:ascii="Garamond" w:hAnsi="Garamond"/>
          <w:b/>
          <w:bCs/>
          <w:sz w:val="24"/>
          <w:szCs w:val="24"/>
        </w:rPr>
        <w:t>pštine</w:t>
      </w:r>
      <w:proofErr w:type="spellEnd"/>
      <w:r w:rsidR="007F7F48" w:rsidRPr="0086067E">
        <w:rPr>
          <w:rFonts w:ascii="Garamond" w:hAnsi="Garamond"/>
          <w:b/>
          <w:bCs/>
          <w:sz w:val="24"/>
          <w:szCs w:val="24"/>
        </w:rPr>
        <w:t xml:space="preserve"> Tuzi</w:t>
      </w:r>
    </w:p>
    <w:p w14:paraId="6AB1ACA8" w14:textId="77777777" w:rsidR="008F7AEE" w:rsidRPr="0086067E" w:rsidRDefault="008F7AEE" w:rsidP="008F7AE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D399AFF" w14:textId="77777777" w:rsidR="007A66FD" w:rsidRPr="00F56458" w:rsidRDefault="00137F00" w:rsidP="007A66FD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I OPŠTE ODREDBE</w:t>
      </w:r>
    </w:p>
    <w:p w14:paraId="65FC0D0A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</w:p>
    <w:p w14:paraId="118D21C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određuju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vrste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(u </w:t>
      </w:r>
      <w:proofErr w:type="spellStart"/>
      <w:r w:rsidRPr="0086067E">
        <w:rPr>
          <w:rFonts w:ascii="Garamond" w:hAnsi="Garamond"/>
          <w:sz w:val="24"/>
          <w:szCs w:val="24"/>
        </w:rPr>
        <w:t>daljem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: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), </w:t>
      </w:r>
      <w:proofErr w:type="spellStart"/>
      <w:r w:rsidRPr="0086067E">
        <w:rPr>
          <w:rFonts w:ascii="Garamond" w:hAnsi="Garamond"/>
          <w:sz w:val="24"/>
          <w:szCs w:val="24"/>
        </w:rPr>
        <w:t>propisuju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postupak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njihovo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državnoj</w:t>
      </w:r>
      <w:proofErr w:type="spellEnd"/>
      <w:r w:rsidR="00FF0F5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FF0F5B" w:rsidRPr="0086067E">
        <w:rPr>
          <w:rFonts w:ascii="Garamond" w:hAnsi="Garamond"/>
          <w:sz w:val="24"/>
          <w:szCs w:val="24"/>
        </w:rPr>
        <w:t>ili</w:t>
      </w:r>
      <w:proofErr w:type="spellEnd"/>
      <w:r w:rsidR="00FF0F5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FF0F5B" w:rsidRPr="0086067E">
        <w:rPr>
          <w:rFonts w:ascii="Garamond" w:hAnsi="Garamond"/>
          <w:sz w:val="24"/>
          <w:szCs w:val="24"/>
        </w:rPr>
        <w:t>opštinskoj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privatnoj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teritoriji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6A39E0" w:rsidRPr="0086067E">
        <w:rPr>
          <w:rFonts w:ascii="Garamond" w:hAnsi="Garamond"/>
          <w:sz w:val="24"/>
          <w:szCs w:val="24"/>
        </w:rPr>
        <w:t>Opštine</w:t>
      </w:r>
      <w:proofErr w:type="spellEnd"/>
      <w:r w:rsidR="006A39E0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6E54E33E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7A66FD" w:rsidRPr="0086067E">
        <w:rPr>
          <w:rFonts w:ascii="Garamond" w:hAnsi="Garamond"/>
        </w:rPr>
        <w:t>2</w:t>
      </w:r>
    </w:p>
    <w:p w14:paraId="499EC49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Izrazi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6067E">
        <w:rPr>
          <w:rFonts w:ascii="Garamond" w:hAnsi="Garamond"/>
          <w:sz w:val="24"/>
          <w:szCs w:val="24"/>
        </w:rPr>
        <w:t>ovoj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odluci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fizička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muškom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podrazumijevaju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izraze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fizička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ženskom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rodu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AE80967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E20938" w:rsidRPr="0086067E">
        <w:rPr>
          <w:rFonts w:ascii="Garamond" w:hAnsi="Garamond"/>
        </w:rPr>
        <w:t>3</w:t>
      </w:r>
    </w:p>
    <w:p w14:paraId="62BD91A1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podrazumijeva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izvođenje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radova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podizanju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izvođenje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radova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podloge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priključenja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7AEE" w:rsidRPr="0086067E">
        <w:rPr>
          <w:rFonts w:ascii="Garamond" w:hAnsi="Garamond"/>
          <w:sz w:val="24"/>
          <w:szCs w:val="24"/>
        </w:rPr>
        <w:t>infrastru</w:t>
      </w:r>
      <w:r w:rsidR="00E20938" w:rsidRPr="0086067E">
        <w:rPr>
          <w:rFonts w:ascii="Garamond" w:hAnsi="Garamond"/>
          <w:sz w:val="24"/>
          <w:szCs w:val="24"/>
        </w:rPr>
        <w:t>k</w:t>
      </w:r>
      <w:r w:rsidR="008F7AEE" w:rsidRPr="0086067E">
        <w:rPr>
          <w:rFonts w:ascii="Garamond" w:hAnsi="Garamond"/>
          <w:sz w:val="24"/>
          <w:szCs w:val="24"/>
        </w:rPr>
        <w:t>ture</w:t>
      </w:r>
      <w:proofErr w:type="spellEnd"/>
      <w:r w:rsidR="008F7AEE" w:rsidRPr="0086067E">
        <w:rPr>
          <w:rFonts w:ascii="Garamond" w:hAnsi="Garamond"/>
          <w:sz w:val="24"/>
          <w:szCs w:val="24"/>
        </w:rPr>
        <w:t>.</w:t>
      </w:r>
    </w:p>
    <w:p w14:paraId="1D88A5D5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E20938" w:rsidRPr="0086067E">
        <w:rPr>
          <w:rFonts w:ascii="Garamond" w:hAnsi="Garamond"/>
        </w:rPr>
        <w:t>4</w:t>
      </w:r>
    </w:p>
    <w:p w14:paraId="1E4E95C7" w14:textId="77777777" w:rsidR="007A66FD" w:rsidRPr="0086067E" w:rsidRDefault="00137F00" w:rsidP="008F7AEE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graditi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pod </w:t>
      </w:r>
      <w:proofErr w:type="spellStart"/>
      <w:r w:rsidRPr="0086067E">
        <w:rPr>
          <w:rFonts w:ascii="Garamond" w:hAnsi="Garamond"/>
          <w:sz w:val="24"/>
          <w:szCs w:val="24"/>
        </w:rPr>
        <w:t>uslovom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da: ne </w:t>
      </w:r>
      <w:proofErr w:type="spellStart"/>
      <w:r w:rsidRPr="0086067E">
        <w:rPr>
          <w:rFonts w:ascii="Garamond" w:hAnsi="Garamond"/>
          <w:sz w:val="24"/>
          <w:szCs w:val="24"/>
        </w:rPr>
        <w:t>narušavaju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postojeće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gradske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ne </w:t>
      </w:r>
      <w:proofErr w:type="spellStart"/>
      <w:r w:rsidRPr="0086067E">
        <w:rPr>
          <w:rFonts w:ascii="Garamond" w:hAnsi="Garamond"/>
          <w:sz w:val="24"/>
          <w:szCs w:val="24"/>
        </w:rPr>
        <w:t>ugrožavaju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kolske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pješačke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komunikacije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obezbjeđuju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prolaz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pješake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najmanje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m, ne </w:t>
      </w:r>
      <w:proofErr w:type="spellStart"/>
      <w:r w:rsidRPr="0086067E">
        <w:rPr>
          <w:rFonts w:ascii="Garamond" w:hAnsi="Garamond"/>
          <w:sz w:val="24"/>
          <w:szCs w:val="24"/>
        </w:rPr>
        <w:t>devastiraju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uređene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javne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zelene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površine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ugrožavaju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životnu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sredinu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prekomjerna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buka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štetna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isparenja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zagađenja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stvaranje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opasnog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otpada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sl.).</w:t>
      </w:r>
    </w:p>
    <w:p w14:paraId="44D7DC2F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II VRSTE PRIVREMENIH OBJEKATA MONTAŽNOG KARAKTERA</w:t>
      </w:r>
    </w:p>
    <w:p w14:paraId="2826E2E6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E20938" w:rsidRPr="0086067E">
        <w:rPr>
          <w:rFonts w:ascii="Garamond" w:hAnsi="Garamond"/>
        </w:rPr>
        <w:t>5</w:t>
      </w:r>
    </w:p>
    <w:p w14:paraId="76DB53A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Pod </w:t>
      </w:r>
      <w:proofErr w:type="spellStart"/>
      <w:r w:rsidRPr="0086067E">
        <w:rPr>
          <w:rFonts w:ascii="Garamond" w:hAnsi="Garamond"/>
          <w:sz w:val="24"/>
          <w:szCs w:val="24"/>
        </w:rPr>
        <w:t>montažnim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smislu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podrazumijevaju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se:</w:t>
      </w:r>
    </w:p>
    <w:p w14:paraId="57249C5C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1. </w:t>
      </w:r>
      <w:proofErr w:type="spellStart"/>
      <w:r w:rsidRPr="0086067E">
        <w:rPr>
          <w:rFonts w:ascii="Garamond" w:hAnsi="Garamond"/>
          <w:sz w:val="24"/>
          <w:szCs w:val="24"/>
        </w:rPr>
        <w:t>montažni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kiosk (u </w:t>
      </w:r>
      <w:proofErr w:type="spellStart"/>
      <w:r w:rsidRPr="0086067E">
        <w:rPr>
          <w:rFonts w:ascii="Garamond" w:hAnsi="Garamond"/>
          <w:sz w:val="24"/>
          <w:szCs w:val="24"/>
        </w:rPr>
        <w:t>daljem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</w:t>
      </w:r>
      <w:proofErr w:type="spellEnd"/>
      <w:r w:rsidRPr="0086067E">
        <w:rPr>
          <w:rFonts w:ascii="Garamond" w:hAnsi="Garamond"/>
          <w:sz w:val="24"/>
          <w:szCs w:val="24"/>
        </w:rPr>
        <w:t>: kiosk),</w:t>
      </w:r>
    </w:p>
    <w:p w14:paraId="328F50E9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2. </w:t>
      </w:r>
      <w:proofErr w:type="spellStart"/>
      <w:r w:rsidRPr="0086067E">
        <w:rPr>
          <w:rFonts w:ascii="Garamond" w:hAnsi="Garamond"/>
          <w:sz w:val="24"/>
          <w:szCs w:val="24"/>
        </w:rPr>
        <w:t>zatvorena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3F1FCC2B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3. </w:t>
      </w:r>
      <w:proofErr w:type="spellStart"/>
      <w:r w:rsidRPr="0086067E">
        <w:rPr>
          <w:rFonts w:ascii="Garamond" w:hAnsi="Garamond"/>
          <w:sz w:val="24"/>
          <w:szCs w:val="24"/>
        </w:rPr>
        <w:t>manji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sportski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41E85913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4. </w:t>
      </w:r>
      <w:proofErr w:type="spellStart"/>
      <w:r w:rsidRPr="0086067E">
        <w:rPr>
          <w:rFonts w:ascii="Garamond" w:hAnsi="Garamond"/>
          <w:sz w:val="24"/>
          <w:szCs w:val="24"/>
        </w:rPr>
        <w:t>otvoreni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šank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terasom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09AE0460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5.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potrebe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infrastrukture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vodovoda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kanalizacije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sakupljanja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skladištenja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otpada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telekomunikacionih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elektro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radiodifuznih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sistema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vozila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auto </w:t>
      </w:r>
      <w:proofErr w:type="spellStart"/>
      <w:r w:rsidRPr="0086067E">
        <w:rPr>
          <w:rFonts w:ascii="Garamond" w:hAnsi="Garamond"/>
          <w:sz w:val="24"/>
          <w:szCs w:val="24"/>
        </w:rPr>
        <w:t>perionica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auto </w:t>
      </w:r>
      <w:proofErr w:type="spellStart"/>
      <w:r w:rsidRPr="0086067E">
        <w:rPr>
          <w:rFonts w:ascii="Garamond" w:hAnsi="Garamond"/>
          <w:sz w:val="24"/>
          <w:szCs w:val="24"/>
        </w:rPr>
        <w:t>pijaca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sl.),</w:t>
      </w:r>
    </w:p>
    <w:p w14:paraId="73EA7B83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6. </w:t>
      </w:r>
      <w:proofErr w:type="spellStart"/>
      <w:r w:rsidRPr="0086067E">
        <w:rPr>
          <w:rFonts w:ascii="Garamond" w:hAnsi="Garamond"/>
          <w:sz w:val="24"/>
          <w:szCs w:val="24"/>
        </w:rPr>
        <w:t>zatvorena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sastavu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059149FA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7. parking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31CFB930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8. </w:t>
      </w:r>
      <w:proofErr w:type="spellStart"/>
      <w:r w:rsidRPr="0086067E">
        <w:rPr>
          <w:rFonts w:ascii="Garamond" w:hAnsi="Garamond"/>
          <w:sz w:val="24"/>
          <w:szCs w:val="24"/>
        </w:rPr>
        <w:t>reklamno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oglasni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09003737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9. </w:t>
      </w:r>
      <w:proofErr w:type="spellStart"/>
      <w:r w:rsidRPr="0086067E">
        <w:rPr>
          <w:rFonts w:ascii="Garamond" w:hAnsi="Garamond"/>
          <w:sz w:val="24"/>
          <w:szCs w:val="24"/>
        </w:rPr>
        <w:t>tenda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</w:p>
    <w:p w14:paraId="6852E51C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10.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izmještati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jednog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mjesta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to: </w:t>
      </w:r>
      <w:proofErr w:type="spellStart"/>
      <w:r w:rsidRPr="0086067E">
        <w:rPr>
          <w:rFonts w:ascii="Garamond" w:hAnsi="Garamond"/>
          <w:sz w:val="24"/>
          <w:szCs w:val="24"/>
        </w:rPr>
        <w:t>ljetnja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slobodno-stojeća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zidna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vitrina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izložbena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javna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telefonsk</w:t>
      </w:r>
      <w:r w:rsidR="0062550F" w:rsidRPr="0086067E">
        <w:rPr>
          <w:rFonts w:ascii="Garamond" w:hAnsi="Garamond"/>
          <w:sz w:val="24"/>
          <w:szCs w:val="24"/>
        </w:rPr>
        <w:t>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govornica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kiosk u </w:t>
      </w:r>
      <w:proofErr w:type="spellStart"/>
      <w:r w:rsidRPr="0086067E">
        <w:rPr>
          <w:rFonts w:ascii="Garamond" w:hAnsi="Garamond"/>
          <w:sz w:val="24"/>
          <w:szCs w:val="24"/>
        </w:rPr>
        <w:t>sklopu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autobuskog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stajališta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pokretna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tezga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automat za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cigareta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aparat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osvježavajućih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napitaka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sladoleda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dezerata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kestenja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kikirikija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sl.; </w:t>
      </w:r>
      <w:proofErr w:type="spellStart"/>
      <w:r w:rsidRPr="0086067E">
        <w:rPr>
          <w:rFonts w:ascii="Garamond" w:hAnsi="Garamond"/>
          <w:sz w:val="24"/>
          <w:szCs w:val="24"/>
        </w:rPr>
        <w:t>kazan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kukuruz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pult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izlaganje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knjiga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časopisa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publikacija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kaseta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posebno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vozilo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proizvođački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atest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izvođenje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zabavnih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luna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park, </w:t>
      </w:r>
      <w:proofErr w:type="spellStart"/>
      <w:r w:rsidRPr="0086067E">
        <w:rPr>
          <w:rFonts w:ascii="Garamond" w:hAnsi="Garamond"/>
          <w:sz w:val="24"/>
          <w:szCs w:val="24"/>
        </w:rPr>
        <w:t>akva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park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sl.); </w:t>
      </w:r>
      <w:proofErr w:type="spellStart"/>
      <w:r w:rsidRPr="0086067E">
        <w:rPr>
          <w:rFonts w:ascii="Garamond" w:hAnsi="Garamond"/>
          <w:sz w:val="24"/>
          <w:szCs w:val="24"/>
        </w:rPr>
        <w:t>pult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izlaganje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ukrasnih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predmeta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cvijeća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slika;objekti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lastRenderedPageBreak/>
        <w:t>ambulantno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pružanje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jednostavnih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splavovi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karting </w:t>
      </w:r>
      <w:proofErr w:type="spellStart"/>
      <w:r w:rsidRPr="0086067E">
        <w:rPr>
          <w:rFonts w:ascii="Garamond" w:hAnsi="Garamond"/>
          <w:sz w:val="24"/>
          <w:szCs w:val="24"/>
        </w:rPr>
        <w:t>staza</w:t>
      </w:r>
      <w:proofErr w:type="spellEnd"/>
      <w:r w:rsidRPr="0086067E">
        <w:rPr>
          <w:rFonts w:ascii="Garamond" w:hAnsi="Garamond"/>
          <w:sz w:val="24"/>
          <w:szCs w:val="24"/>
        </w:rPr>
        <w:t xml:space="preserve">; </w:t>
      </w:r>
      <w:proofErr w:type="spellStart"/>
      <w:r w:rsidRPr="0086067E">
        <w:rPr>
          <w:rFonts w:ascii="Garamond" w:hAnsi="Garamond"/>
          <w:sz w:val="24"/>
          <w:szCs w:val="24"/>
        </w:rPr>
        <w:t>brenta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gater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cirkular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uređaji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odredbama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F2C62D9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E20938" w:rsidRPr="0086067E">
        <w:rPr>
          <w:rFonts w:ascii="Garamond" w:hAnsi="Garamond"/>
        </w:rPr>
        <w:t>6</w:t>
      </w:r>
    </w:p>
    <w:p w14:paraId="74D90C7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Kiosk je </w:t>
      </w:r>
      <w:proofErr w:type="spellStart"/>
      <w:r w:rsidRPr="0086067E">
        <w:rPr>
          <w:rFonts w:ascii="Garamond" w:hAnsi="Garamond"/>
          <w:sz w:val="24"/>
          <w:szCs w:val="24"/>
        </w:rPr>
        <w:t>prenosivo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proizveden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ovlašćenog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proizvođača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kvalitetnih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montira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odgovarajuću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podlogu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beton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kamene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ploče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E20938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(u </w:t>
      </w:r>
      <w:proofErr w:type="spellStart"/>
      <w:r w:rsidRPr="0086067E">
        <w:rPr>
          <w:rFonts w:ascii="Garamond" w:hAnsi="Garamond"/>
          <w:sz w:val="24"/>
          <w:szCs w:val="24"/>
        </w:rPr>
        <w:t>daljem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</w:t>
      </w:r>
      <w:proofErr w:type="spellEnd"/>
      <w:r w:rsidRPr="0086067E">
        <w:rPr>
          <w:rFonts w:ascii="Garamond" w:hAnsi="Garamond"/>
          <w:sz w:val="24"/>
          <w:szCs w:val="24"/>
        </w:rPr>
        <w:t>: P</w:t>
      </w:r>
      <w:r w:rsidR="00E20938" w:rsidRPr="0086067E">
        <w:rPr>
          <w:rFonts w:ascii="Garamond" w:hAnsi="Garamond"/>
          <w:sz w:val="24"/>
          <w:szCs w:val="24"/>
        </w:rPr>
        <w:t>rogram</w:t>
      </w:r>
      <w:r w:rsidRPr="0086067E">
        <w:rPr>
          <w:rFonts w:ascii="Garamond" w:hAnsi="Garamond"/>
          <w:sz w:val="24"/>
          <w:szCs w:val="24"/>
        </w:rPr>
        <w:t>).</w:t>
      </w:r>
    </w:p>
    <w:p w14:paraId="45BF8E04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2D3B86" w:rsidRPr="0086067E">
        <w:rPr>
          <w:rFonts w:ascii="Garamond" w:hAnsi="Garamond"/>
        </w:rPr>
        <w:t>7</w:t>
      </w:r>
    </w:p>
    <w:p w14:paraId="60B7FB34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Zatvorena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lagane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od </w:t>
      </w:r>
      <w:proofErr w:type="spellStart"/>
      <w:r w:rsidRPr="0086067E">
        <w:rPr>
          <w:rFonts w:ascii="Garamond" w:hAnsi="Garamond"/>
          <w:sz w:val="24"/>
          <w:szCs w:val="24"/>
        </w:rPr>
        <w:t>montažnih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</w:t>
      </w:r>
      <w:r w:rsidR="007F7F48" w:rsidRPr="0086067E">
        <w:rPr>
          <w:rFonts w:ascii="Garamond" w:hAnsi="Garamond"/>
          <w:sz w:val="24"/>
          <w:szCs w:val="24"/>
        </w:rPr>
        <w:t>a</w:t>
      </w:r>
      <w:r w:rsidRPr="0086067E">
        <w:rPr>
          <w:rFonts w:ascii="Garamond" w:hAnsi="Garamond"/>
          <w:sz w:val="24"/>
          <w:szCs w:val="24"/>
        </w:rPr>
        <w:t>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prozirnim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zidovima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pokrivačem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montira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odgovarajuću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podlogu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beton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kamene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ploče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E20938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D2CEC3C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2D3B86" w:rsidRPr="0086067E">
        <w:rPr>
          <w:rFonts w:ascii="Garamond" w:hAnsi="Garamond"/>
        </w:rPr>
        <w:t>8</w:t>
      </w:r>
    </w:p>
    <w:p w14:paraId="0F6F7452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Manji </w:t>
      </w:r>
      <w:proofErr w:type="spellStart"/>
      <w:r w:rsidRPr="0086067E">
        <w:rPr>
          <w:rFonts w:ascii="Garamond" w:hAnsi="Garamond"/>
          <w:sz w:val="24"/>
          <w:szCs w:val="24"/>
        </w:rPr>
        <w:t>sportski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odgovarajućim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sadržajima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ugrađenom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opremom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zatvorenog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balon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hala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izrađen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zidovima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pokrivačem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impregniranog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plastificiranog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platna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sportskih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aktivnosti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otvorenog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E20938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sportsko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rekreativnih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aktivnosti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fudbal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košarka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odbojka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rukomet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tenis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klizanje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plivanje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mini golf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sl.).</w:t>
      </w:r>
    </w:p>
    <w:p w14:paraId="41CE1BF2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manji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sportski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prateći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sadržaji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kafe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bar, </w:t>
      </w:r>
      <w:proofErr w:type="spellStart"/>
      <w:r w:rsidRPr="0086067E">
        <w:rPr>
          <w:rFonts w:ascii="Garamond" w:hAnsi="Garamond"/>
          <w:sz w:val="24"/>
          <w:szCs w:val="24"/>
        </w:rPr>
        <w:t>svlačionice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tuš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kabine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dr.).</w:t>
      </w:r>
    </w:p>
    <w:p w14:paraId="1B12E88F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2D3B86" w:rsidRPr="0086067E">
        <w:rPr>
          <w:rFonts w:ascii="Garamond" w:hAnsi="Garamond"/>
        </w:rPr>
        <w:t>9</w:t>
      </w:r>
    </w:p>
    <w:p w14:paraId="3F70810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Otvoreni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šank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terasom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postojeću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gotovu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podlogu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samostalnog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A12C388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2D3B86" w:rsidRPr="0086067E">
        <w:rPr>
          <w:rFonts w:ascii="Garamond" w:hAnsi="Garamond"/>
        </w:rPr>
        <w:t>10</w:t>
      </w:r>
    </w:p>
    <w:p w14:paraId="1CE41804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potrebe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infrastrukture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telekomunikacionih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elekto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radiodifuznih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sistema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temeljnu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samostojeći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reciklažno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dvorište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antenski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stub, </w:t>
      </w:r>
      <w:proofErr w:type="spellStart"/>
      <w:r w:rsidRPr="0086067E">
        <w:rPr>
          <w:rFonts w:ascii="Garamond" w:hAnsi="Garamond"/>
          <w:sz w:val="24"/>
          <w:szCs w:val="24"/>
        </w:rPr>
        <w:t>bazna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pratećom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opremom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>).</w:t>
      </w:r>
    </w:p>
    <w:p w14:paraId="757A2299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demontažnog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industrijski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proizvedenih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metalnih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konstruktivnih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vozila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auto </w:t>
      </w:r>
      <w:proofErr w:type="spellStart"/>
      <w:r w:rsidRPr="0086067E">
        <w:rPr>
          <w:rFonts w:ascii="Garamond" w:hAnsi="Garamond"/>
          <w:sz w:val="24"/>
          <w:szCs w:val="24"/>
        </w:rPr>
        <w:t>perionice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sl.).</w:t>
      </w:r>
    </w:p>
    <w:p w14:paraId="698E3CE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Auto </w:t>
      </w:r>
      <w:proofErr w:type="spellStart"/>
      <w:r w:rsidRPr="0086067E">
        <w:rPr>
          <w:rFonts w:ascii="Garamond" w:hAnsi="Garamond"/>
          <w:sz w:val="24"/>
          <w:szCs w:val="24"/>
        </w:rPr>
        <w:t>pijaca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privremeno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uređeno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koristi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auto </w:t>
      </w:r>
      <w:proofErr w:type="spellStart"/>
      <w:r w:rsidRPr="0086067E">
        <w:rPr>
          <w:rFonts w:ascii="Garamond" w:hAnsi="Garamond"/>
          <w:sz w:val="24"/>
          <w:szCs w:val="24"/>
        </w:rPr>
        <w:t>pijacu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10C3EE99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1</w:t>
      </w:r>
    </w:p>
    <w:p w14:paraId="47A51449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Zatvorena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sastavu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lagane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od </w:t>
      </w:r>
      <w:proofErr w:type="spellStart"/>
      <w:r w:rsidRPr="0086067E">
        <w:rPr>
          <w:rFonts w:ascii="Garamond" w:hAnsi="Garamond"/>
          <w:sz w:val="24"/>
          <w:szCs w:val="24"/>
        </w:rPr>
        <w:t>montažnih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prozirnim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zidovima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pokrivačem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montira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odgovarajuću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podlogu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beton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kamene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ploče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86067E">
        <w:rPr>
          <w:rFonts w:ascii="Garamond" w:hAnsi="Garamond"/>
          <w:sz w:val="24"/>
          <w:szCs w:val="24"/>
        </w:rPr>
        <w:t>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njegovoj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2D3B86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30810E9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2</w:t>
      </w:r>
    </w:p>
    <w:p w14:paraId="077D6CB3" w14:textId="77777777" w:rsidR="008F7AEE" w:rsidRPr="0086067E" w:rsidRDefault="00137F00" w:rsidP="008F7AEE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color w:val="auto"/>
          <w:sz w:val="24"/>
          <w:szCs w:val="24"/>
        </w:rPr>
        <w:t>Uslovi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postupak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uklanjanje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parking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na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teritoriji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="006A39E0" w:rsidRPr="0086067E">
        <w:rPr>
          <w:rFonts w:ascii="Garamond" w:hAnsi="Garamond"/>
          <w:color w:val="auto"/>
          <w:sz w:val="24"/>
          <w:szCs w:val="24"/>
        </w:rPr>
        <w:t>Opštine</w:t>
      </w:r>
      <w:proofErr w:type="spellEnd"/>
      <w:r w:rsidR="006A39E0" w:rsidRPr="0086067E">
        <w:rPr>
          <w:rFonts w:ascii="Garamond" w:hAnsi="Garamond"/>
          <w:color w:val="auto"/>
          <w:sz w:val="24"/>
          <w:szCs w:val="24"/>
        </w:rPr>
        <w:t xml:space="preserve"> Tuzi</w:t>
      </w:r>
      <w:r w:rsidRPr="0086067E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utvrđuju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posebnim</w:t>
      </w:r>
      <w:proofErr w:type="spellEnd"/>
      <w:r w:rsidRPr="0086067E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color w:val="auto"/>
          <w:sz w:val="24"/>
          <w:szCs w:val="24"/>
        </w:rPr>
        <w:t>propisom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6A39E0" w:rsidRPr="0086067E">
        <w:rPr>
          <w:rFonts w:ascii="Garamond" w:hAnsi="Garamond"/>
          <w:sz w:val="24"/>
          <w:szCs w:val="24"/>
        </w:rPr>
        <w:t>Opštine</w:t>
      </w:r>
      <w:proofErr w:type="spellEnd"/>
      <w:r w:rsidR="006A39E0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71BFCF63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3</w:t>
      </w:r>
    </w:p>
    <w:p w14:paraId="66840A4A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Oglasni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ističe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plakate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oglase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obavještenja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informisanja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obavještenja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održavanju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zabavnih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kulturnih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sportskih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manifestacija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obavljanju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posmrtne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plakate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oglase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obavještenja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28BA680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Pod </w:t>
      </w:r>
      <w:proofErr w:type="spellStart"/>
      <w:r w:rsidRPr="0086067E">
        <w:rPr>
          <w:rFonts w:ascii="Garamond" w:hAnsi="Garamond"/>
          <w:sz w:val="24"/>
          <w:szCs w:val="24"/>
        </w:rPr>
        <w:t>reklamnim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smatraju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se:</w:t>
      </w:r>
    </w:p>
    <w:p w14:paraId="727F72BC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privredna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preduzetnici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reklamiraju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1E61886A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</w:t>
      </w:r>
      <w:r w:rsidR="007042B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registrovanih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marketinga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komercijalne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svrhe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proizvode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trećih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reklamni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: </w:t>
      </w:r>
      <w:proofErr w:type="spellStart"/>
      <w:r w:rsidRPr="0086067E">
        <w:rPr>
          <w:rFonts w:ascii="Garamond" w:hAnsi="Garamond"/>
          <w:sz w:val="24"/>
          <w:szCs w:val="24"/>
        </w:rPr>
        <w:t>megabord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bigbord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bilbord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metrolajt,sitilajt</w:t>
      </w:r>
      <w:proofErr w:type="spellEnd"/>
      <w:proofErr w:type="gram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sl.),</w:t>
      </w:r>
    </w:p>
    <w:p w14:paraId="1EBB1690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lastRenderedPageBreak/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reklamni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murali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panoi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pisane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svjetleće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displei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reklame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elektronskom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izmjenom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poruka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beklajt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prosvijetljeni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totem, </w:t>
      </w:r>
      <w:proofErr w:type="spellStart"/>
      <w:r w:rsidRPr="0086067E">
        <w:rPr>
          <w:rFonts w:ascii="Garamond" w:hAnsi="Garamond"/>
          <w:sz w:val="24"/>
          <w:szCs w:val="24"/>
        </w:rPr>
        <w:t>elektronska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roto - </w:t>
      </w:r>
      <w:proofErr w:type="spellStart"/>
      <w:r w:rsidRPr="0086067E">
        <w:rPr>
          <w:rFonts w:ascii="Garamond" w:hAnsi="Garamond"/>
          <w:sz w:val="24"/>
          <w:szCs w:val="24"/>
        </w:rPr>
        <w:t>trivison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elektronska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trčeća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 sl.),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preduzetnici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sopstvene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potrebe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preduzetnici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registrovani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marketninga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u </w:t>
      </w:r>
      <w:proofErr w:type="spellStart"/>
      <w:r w:rsidRPr="0086067E">
        <w:rPr>
          <w:rFonts w:ascii="Garamond" w:hAnsi="Garamond"/>
          <w:sz w:val="24"/>
          <w:szCs w:val="24"/>
        </w:rPr>
        <w:t>komercijalne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svrhe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proizvode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trećih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pružaju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servisnih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informacija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0A5D53CE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reklamni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stub </w:t>
      </w:r>
      <w:proofErr w:type="spellStart"/>
      <w:r w:rsidRPr="0086067E">
        <w:rPr>
          <w:rFonts w:ascii="Garamond" w:hAnsi="Garamond"/>
          <w:sz w:val="24"/>
          <w:szCs w:val="24"/>
        </w:rPr>
        <w:t>javne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rasvjete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3964AFDF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reklamni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transparenti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reklamne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zastave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</w:t>
      </w:r>
    </w:p>
    <w:p w14:paraId="66BBD407" w14:textId="77777777" w:rsidR="008F7AEE" w:rsidRPr="0086067E" w:rsidRDefault="00137F00" w:rsidP="00EA1BD5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r w:rsidR="002D3B86" w:rsidRPr="0086067E">
        <w:rPr>
          <w:rFonts w:ascii="Garamond" w:hAnsi="Garamond"/>
          <w:sz w:val="24"/>
          <w:szCs w:val="24"/>
        </w:rPr>
        <w:t>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Pr="0086067E">
        <w:rPr>
          <w:rFonts w:ascii="Garamond" w:hAnsi="Garamond"/>
          <w:sz w:val="24"/>
          <w:szCs w:val="24"/>
        </w:rPr>
        <w:t>alineja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4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odobrava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javnoj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službi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povjereni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održavanja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javne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rasvjete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reklamiranja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proizvoda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preduzetnika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EC1FE76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4</w:t>
      </w:r>
    </w:p>
    <w:p w14:paraId="034BE09E" w14:textId="77777777" w:rsidR="008F7AEE" w:rsidRPr="0086067E" w:rsidRDefault="00137F00" w:rsidP="004016DE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Tenda je </w:t>
      </w:r>
      <w:proofErr w:type="spellStart"/>
      <w:r w:rsidRPr="0086067E">
        <w:rPr>
          <w:rFonts w:ascii="Garamond" w:hAnsi="Garamond"/>
          <w:sz w:val="24"/>
          <w:szCs w:val="24"/>
        </w:rPr>
        <w:t>konstrukcija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kioska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iznad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ulaza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izloga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slobodno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stojeća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natkrivanje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ljetnjih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sopstvenim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stubovima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pokrivena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impregniranim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plastificiranim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platnom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metalnu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zatvarati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10F4C885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5</w:t>
      </w:r>
    </w:p>
    <w:p w14:paraId="19BD55DC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Pod </w:t>
      </w:r>
      <w:proofErr w:type="spellStart"/>
      <w:r w:rsidRPr="0086067E">
        <w:rPr>
          <w:rFonts w:ascii="Garamond" w:hAnsi="Garamond"/>
          <w:sz w:val="24"/>
          <w:szCs w:val="24"/>
        </w:rPr>
        <w:t>montažnim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izmještati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jednog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mjesta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smatraju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se,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to:</w:t>
      </w:r>
    </w:p>
    <w:p w14:paraId="0F93A49A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ljetnja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prostor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ispred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pripadajućim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mobilijarom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stolovi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stolice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 </w:t>
      </w:r>
      <w:proofErr w:type="spellStart"/>
      <w:r w:rsidRPr="0086067E">
        <w:rPr>
          <w:rFonts w:ascii="Garamond" w:hAnsi="Garamond"/>
          <w:sz w:val="24"/>
          <w:szCs w:val="24"/>
        </w:rPr>
        <w:t>nenatkriven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natkriven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suncobranima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industrijski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sklopivom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tendom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konstrukcijom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izrađenom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metalnih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pokrivačem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izrađenim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lakog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oivičena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ukrasnom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pokretnom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ogradom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žardinjerama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pružaju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ugostiteljskog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2E1E6CF5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telefonska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govornica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namjenski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6046B1A4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zabavni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park je </w:t>
      </w:r>
      <w:proofErr w:type="spellStart"/>
      <w:r w:rsidRPr="0086067E">
        <w:rPr>
          <w:rFonts w:ascii="Garamond" w:hAnsi="Garamond"/>
          <w:sz w:val="24"/>
          <w:szCs w:val="24"/>
        </w:rPr>
        <w:t>skup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konstruktivnih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elemenata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uređaja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aparata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opreme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montiraju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izvođenja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zabavnih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luna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park, </w:t>
      </w:r>
      <w:proofErr w:type="spellStart"/>
      <w:r w:rsidRPr="0086067E">
        <w:rPr>
          <w:rFonts w:ascii="Garamond" w:hAnsi="Garamond"/>
          <w:sz w:val="24"/>
          <w:szCs w:val="24"/>
        </w:rPr>
        <w:t>akva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park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sl.),</w:t>
      </w:r>
    </w:p>
    <w:p w14:paraId="1319DB17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tezga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izgrađen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lakih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kvalitetnih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zemljištu,radi</w:t>
      </w:r>
      <w:proofErr w:type="spellEnd"/>
      <w:proofErr w:type="gram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</w:p>
    <w:p w14:paraId="61F6B428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izložbena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tipski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izgrađen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lakih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kvalitetnih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materijala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obavljanja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objektu</w:t>
      </w:r>
      <w:proofErr w:type="spellEnd"/>
      <w:r w:rsidRPr="0086067E">
        <w:rPr>
          <w:rFonts w:ascii="Garamond" w:hAnsi="Garamond"/>
          <w:sz w:val="24"/>
          <w:szCs w:val="24"/>
        </w:rPr>
        <w:t>;</w:t>
      </w:r>
    </w:p>
    <w:p w14:paraId="506A4237" w14:textId="77777777" w:rsidR="008F7AEE" w:rsidRPr="0086067E" w:rsidRDefault="00137F00" w:rsidP="004016DE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aparat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osvježavajućih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napitaka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sladoleda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dezerata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kestenja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kikirikija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sl. je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zemljištu,radi</w:t>
      </w:r>
      <w:proofErr w:type="spellEnd"/>
      <w:proofErr w:type="gram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samostalnog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ispred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objektu</w:t>
      </w:r>
      <w:proofErr w:type="spellEnd"/>
      <w:r w:rsidR="004016DE" w:rsidRPr="0086067E">
        <w:rPr>
          <w:rFonts w:ascii="Garamond" w:hAnsi="Garamond"/>
          <w:sz w:val="24"/>
          <w:szCs w:val="24"/>
        </w:rPr>
        <w:t>.</w:t>
      </w:r>
    </w:p>
    <w:p w14:paraId="672559EF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 xml:space="preserve">III </w:t>
      </w:r>
      <w:r w:rsidR="006A39E0" w:rsidRPr="00F56458">
        <w:rPr>
          <w:rFonts w:ascii="Garamond" w:hAnsi="Garamond"/>
          <w:color w:val="C00000"/>
        </w:rPr>
        <w:t>PROGRAM</w:t>
      </w:r>
      <w:r w:rsidRPr="00F56458">
        <w:rPr>
          <w:rFonts w:ascii="Garamond" w:hAnsi="Garamond"/>
          <w:color w:val="C00000"/>
        </w:rPr>
        <w:t xml:space="preserve"> POSTAVLJANJA PRIVREMENIH OBJEKATA</w:t>
      </w:r>
    </w:p>
    <w:p w14:paraId="1EF81146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6</w:t>
      </w:r>
    </w:p>
    <w:p w14:paraId="2DBB700A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180C9C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AC5FFA9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 xml:space="preserve">rogram </w:t>
      </w:r>
      <w:r w:rsidRPr="0086067E">
        <w:rPr>
          <w:rFonts w:ascii="Garamond" w:hAnsi="Garamond"/>
          <w:sz w:val="24"/>
          <w:szCs w:val="24"/>
        </w:rPr>
        <w:t xml:space="preserve">se </w:t>
      </w:r>
      <w:proofErr w:type="spellStart"/>
      <w:r w:rsidRPr="0086067E">
        <w:rPr>
          <w:rFonts w:ascii="Garamond" w:hAnsi="Garamond"/>
          <w:sz w:val="24"/>
          <w:szCs w:val="24"/>
        </w:rPr>
        <w:t>donosi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teritoriju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F7F48" w:rsidRPr="0086067E">
        <w:rPr>
          <w:rFonts w:ascii="Garamond" w:hAnsi="Garamond"/>
          <w:sz w:val="24"/>
          <w:szCs w:val="24"/>
        </w:rPr>
        <w:t>opštine</w:t>
      </w:r>
      <w:proofErr w:type="spellEnd"/>
      <w:r w:rsidR="007F7F48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68EDA992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>rogram</w:t>
      </w:r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donositi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fazno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pojedinim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F7F48" w:rsidRPr="0086067E">
        <w:rPr>
          <w:rFonts w:ascii="Garamond" w:hAnsi="Garamond"/>
          <w:sz w:val="24"/>
          <w:szCs w:val="24"/>
        </w:rPr>
        <w:t>opštine</w:t>
      </w:r>
      <w:proofErr w:type="spellEnd"/>
      <w:r w:rsidR="007F7F48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vrstama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08F2234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>rogram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grafički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dio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E1FE868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Tekstualni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dio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>rograma</w:t>
      </w:r>
      <w:proofErr w:type="spellEnd"/>
      <w:r w:rsidR="006A39E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odredbe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urbanističk</w:t>
      </w:r>
      <w:r w:rsidR="00180C9C" w:rsidRPr="0086067E">
        <w:rPr>
          <w:rFonts w:ascii="Garamond" w:hAnsi="Garamond"/>
          <w:sz w:val="24"/>
          <w:szCs w:val="24"/>
        </w:rPr>
        <w:t>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pogledu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površine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izgleda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odobravaju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9238424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Grafički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dio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6A39E0" w:rsidRPr="0086067E">
        <w:rPr>
          <w:rFonts w:ascii="Garamond" w:hAnsi="Garamond"/>
          <w:sz w:val="24"/>
          <w:szCs w:val="24"/>
        </w:rPr>
        <w:t>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državnoj</w:t>
      </w:r>
      <w:proofErr w:type="spellEnd"/>
      <w:r w:rsidR="00476833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6833" w:rsidRPr="0086067E">
        <w:rPr>
          <w:rFonts w:ascii="Garamond" w:hAnsi="Garamond"/>
          <w:sz w:val="24"/>
          <w:szCs w:val="24"/>
        </w:rPr>
        <w:t>ili</w:t>
      </w:r>
      <w:proofErr w:type="spellEnd"/>
      <w:r w:rsidR="00476833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6833" w:rsidRPr="0086067E">
        <w:rPr>
          <w:rFonts w:ascii="Garamond" w:hAnsi="Garamond"/>
          <w:sz w:val="24"/>
          <w:szCs w:val="24"/>
        </w:rPr>
        <w:t>opštinskoj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="00180C9C" w:rsidRPr="0086067E">
        <w:rPr>
          <w:rFonts w:ascii="Garamond" w:hAnsi="Garamond"/>
          <w:sz w:val="24"/>
          <w:szCs w:val="24"/>
        </w:rPr>
        <w:t>kao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i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na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zemljištu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i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privatnoj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svojini</w:t>
      </w:r>
      <w:proofErr w:type="spellEnd"/>
      <w:r w:rsidR="00476833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na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80C9C" w:rsidRPr="0086067E">
        <w:rPr>
          <w:rFonts w:ascii="Garamond" w:hAnsi="Garamond"/>
          <w:sz w:val="24"/>
          <w:szCs w:val="24"/>
        </w:rPr>
        <w:t>teritoriji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0E6849" w:rsidRPr="0086067E">
        <w:rPr>
          <w:rFonts w:ascii="Garamond" w:hAnsi="Garamond"/>
          <w:sz w:val="24"/>
          <w:szCs w:val="24"/>
        </w:rPr>
        <w:t>O</w:t>
      </w:r>
      <w:r w:rsidR="00180C9C" w:rsidRPr="0086067E">
        <w:rPr>
          <w:rFonts w:ascii="Garamond" w:hAnsi="Garamond"/>
          <w:sz w:val="24"/>
          <w:szCs w:val="24"/>
        </w:rPr>
        <w:t>pštine</w:t>
      </w:r>
      <w:proofErr w:type="spellEnd"/>
      <w:r w:rsidR="00180C9C" w:rsidRPr="0086067E">
        <w:rPr>
          <w:rFonts w:ascii="Garamond" w:hAnsi="Garamond"/>
          <w:sz w:val="24"/>
          <w:szCs w:val="24"/>
        </w:rPr>
        <w:t xml:space="preserve"> Tuzi.</w:t>
      </w:r>
    </w:p>
    <w:p w14:paraId="629164C8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2D3B86" w:rsidRPr="0086067E">
        <w:rPr>
          <w:rFonts w:ascii="Garamond" w:hAnsi="Garamond"/>
        </w:rPr>
        <w:t>7</w:t>
      </w:r>
    </w:p>
    <w:p w14:paraId="7ED42D16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lastRenderedPageBreak/>
        <w:t>Odluku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pristupanju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6E3482">
        <w:rPr>
          <w:rFonts w:ascii="Garamond" w:hAnsi="Garamond"/>
          <w:sz w:val="24"/>
          <w:szCs w:val="24"/>
        </w:rPr>
        <w:t>P</w:t>
      </w:r>
      <w:r w:rsidR="006A39E0" w:rsidRPr="006E3482">
        <w:rPr>
          <w:rFonts w:ascii="Garamond" w:hAnsi="Garamond"/>
          <w:sz w:val="24"/>
          <w:szCs w:val="24"/>
        </w:rPr>
        <w:t>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F7F48" w:rsidRPr="0086067E">
        <w:rPr>
          <w:rFonts w:ascii="Garamond" w:hAnsi="Garamond"/>
          <w:sz w:val="24"/>
          <w:szCs w:val="24"/>
        </w:rPr>
        <w:t>predsjednik</w:t>
      </w:r>
      <w:proofErr w:type="spellEnd"/>
      <w:r w:rsidR="007F7F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F7F48" w:rsidRPr="0086067E">
        <w:rPr>
          <w:rFonts w:ascii="Garamond" w:hAnsi="Garamond"/>
          <w:sz w:val="24"/>
          <w:szCs w:val="24"/>
        </w:rPr>
        <w:t>opštine</w:t>
      </w:r>
      <w:proofErr w:type="spellEnd"/>
      <w:r w:rsidR="007F7F48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2CD29C6E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2D3B86" w:rsidRPr="0086067E">
        <w:rPr>
          <w:rFonts w:ascii="Garamond" w:hAnsi="Garamond"/>
          <w:sz w:val="24"/>
          <w:szCs w:val="24"/>
        </w:rPr>
        <w:t>rogram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izrađuje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F7F48" w:rsidRPr="0086067E">
        <w:rPr>
          <w:rFonts w:ascii="Garamond" w:hAnsi="Garamond"/>
          <w:sz w:val="24"/>
          <w:szCs w:val="24"/>
        </w:rPr>
        <w:t>opštine</w:t>
      </w:r>
      <w:proofErr w:type="spellEnd"/>
      <w:r w:rsidR="007F7F48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prostora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(u </w:t>
      </w:r>
      <w:proofErr w:type="spellStart"/>
      <w:r w:rsidRPr="0086067E">
        <w:rPr>
          <w:rFonts w:ascii="Garamond" w:hAnsi="Garamond"/>
          <w:sz w:val="24"/>
          <w:szCs w:val="24"/>
        </w:rPr>
        <w:t>daljem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: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</w:t>
      </w:r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prostora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>)</w:t>
      </w:r>
      <w:r w:rsidR="00444EB2" w:rsidRPr="0086067E">
        <w:rPr>
          <w:rFonts w:ascii="Garamond" w:hAnsi="Garamond"/>
          <w:sz w:val="24"/>
          <w:szCs w:val="24"/>
        </w:rPr>
        <w:t>.</w:t>
      </w:r>
    </w:p>
    <w:p w14:paraId="26C7F01E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Izrada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>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povjeriti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ovlašćenom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privrednom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društvu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u </w:t>
      </w:r>
      <w:proofErr w:type="spellStart"/>
      <w:r w:rsidRPr="0086067E">
        <w:rPr>
          <w:rFonts w:ascii="Garamond" w:hAnsi="Garamond"/>
          <w:sz w:val="24"/>
          <w:szCs w:val="24"/>
        </w:rPr>
        <w:t>postupku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način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odredbama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Zakona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javnim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nabavkama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projektnog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zadatka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</w:t>
      </w:r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prostora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F5385AA" w14:textId="77777777" w:rsidR="00137F00" w:rsidRPr="0086067E" w:rsidRDefault="00E142E1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Predsjednik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opštine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obrazuje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Komisiju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="00137F00" w:rsidRPr="0086067E">
        <w:rPr>
          <w:rFonts w:ascii="Garamond" w:hAnsi="Garamond"/>
          <w:sz w:val="24"/>
          <w:szCs w:val="24"/>
        </w:rPr>
        <w:t>stručnu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ocjenu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>rograma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="00137F00" w:rsidRPr="0086067E">
        <w:rPr>
          <w:rFonts w:ascii="Garamond" w:hAnsi="Garamond"/>
          <w:sz w:val="24"/>
          <w:szCs w:val="24"/>
        </w:rPr>
        <w:t>koja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sačinjava</w:t>
      </w:r>
      <w:proofErr w:type="spellEnd"/>
      <w:r w:rsidR="00137F0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137F00" w:rsidRPr="0086067E">
        <w:rPr>
          <w:rFonts w:ascii="Garamond" w:hAnsi="Garamond"/>
          <w:sz w:val="24"/>
          <w:szCs w:val="24"/>
        </w:rPr>
        <w:t>izvještaj</w:t>
      </w:r>
      <w:proofErr w:type="spellEnd"/>
      <w:r w:rsidR="00137F00" w:rsidRPr="0086067E">
        <w:rPr>
          <w:rFonts w:ascii="Garamond" w:hAnsi="Garamond"/>
          <w:sz w:val="24"/>
          <w:szCs w:val="24"/>
        </w:rPr>
        <w:t>.</w:t>
      </w:r>
    </w:p>
    <w:p w14:paraId="223BB1A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 xml:space="preserve">rogram </w:t>
      </w:r>
      <w:proofErr w:type="spellStart"/>
      <w:r w:rsidRPr="0086067E">
        <w:rPr>
          <w:rFonts w:ascii="Garamond" w:hAnsi="Garamond"/>
          <w:sz w:val="24"/>
          <w:szCs w:val="24"/>
        </w:rPr>
        <w:t>donosi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Skupština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E142E1" w:rsidRPr="0086067E">
        <w:rPr>
          <w:rFonts w:ascii="Garamond" w:hAnsi="Garamond"/>
          <w:sz w:val="24"/>
          <w:szCs w:val="24"/>
        </w:rPr>
        <w:t>opštine</w:t>
      </w:r>
      <w:proofErr w:type="spellEnd"/>
      <w:r w:rsidR="00E142E1" w:rsidRPr="0086067E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period</w:t>
      </w:r>
      <w:r w:rsidR="00EA1BD5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FF777F" w:rsidRPr="0086067E">
        <w:rPr>
          <w:rFonts w:ascii="Garamond" w:hAnsi="Garamond"/>
          <w:sz w:val="24"/>
          <w:szCs w:val="24"/>
        </w:rPr>
        <w:t>pet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71A7CC0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Izmjene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dopune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>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vrše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način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postupku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njegovo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donošenje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E30B6FA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 xml:space="preserve">rogram </w:t>
      </w:r>
      <w:r w:rsidRPr="0086067E">
        <w:rPr>
          <w:rFonts w:ascii="Garamond" w:hAnsi="Garamond"/>
          <w:sz w:val="24"/>
          <w:szCs w:val="24"/>
        </w:rPr>
        <w:t xml:space="preserve">se </w:t>
      </w:r>
      <w:proofErr w:type="spellStart"/>
      <w:r w:rsidRPr="0086067E">
        <w:rPr>
          <w:rFonts w:ascii="Garamond" w:hAnsi="Garamond"/>
          <w:sz w:val="24"/>
          <w:szCs w:val="24"/>
        </w:rPr>
        <w:t>objavljuje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sajtu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0E6849" w:rsidRPr="0086067E">
        <w:rPr>
          <w:rFonts w:ascii="Garamond" w:hAnsi="Garamond"/>
          <w:sz w:val="24"/>
          <w:szCs w:val="24"/>
        </w:rPr>
        <w:t>O</w:t>
      </w:r>
      <w:r w:rsidR="00E142E1" w:rsidRPr="0086067E">
        <w:rPr>
          <w:rFonts w:ascii="Garamond" w:hAnsi="Garamond"/>
          <w:sz w:val="24"/>
          <w:szCs w:val="24"/>
        </w:rPr>
        <w:t>pštine</w:t>
      </w:r>
      <w:proofErr w:type="spellEnd"/>
      <w:r w:rsidR="00E142E1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2DE87DDF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IV USLOVI I POSTUPAK ZA POSTAVLJANJE, GRAĐENJE I UKLANJANJE PRIVREMENIH OBJEKATA</w:t>
      </w:r>
    </w:p>
    <w:p w14:paraId="4B31A0F6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FF777F" w:rsidRPr="0086067E">
        <w:rPr>
          <w:rFonts w:ascii="Garamond" w:hAnsi="Garamond"/>
        </w:rPr>
        <w:t>8</w:t>
      </w:r>
    </w:p>
    <w:p w14:paraId="49F8EC1C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grade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(u </w:t>
      </w:r>
      <w:proofErr w:type="spellStart"/>
      <w:r w:rsidRPr="0086067E">
        <w:rPr>
          <w:rFonts w:ascii="Garamond" w:hAnsi="Garamond"/>
          <w:sz w:val="24"/>
          <w:szCs w:val="24"/>
        </w:rPr>
        <w:t>daljem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tekstu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: </w:t>
      </w: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>).</w:t>
      </w:r>
    </w:p>
    <w:p w14:paraId="6D86D9D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</w:t>
      </w:r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prostora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9600DF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izdaje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formi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rješenja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sadrži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podatke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o: </w:t>
      </w:r>
      <w:proofErr w:type="spellStart"/>
      <w:r w:rsidRPr="0086067E">
        <w:rPr>
          <w:rFonts w:ascii="Garamond" w:hAnsi="Garamond"/>
          <w:sz w:val="24"/>
          <w:szCs w:val="24"/>
        </w:rPr>
        <w:t>korisniku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lokaciji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površini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zauzima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vrsti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površini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vremenu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korišćenja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obavezi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korisnika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pogledu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priključenja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infrastrukturu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5054036" w14:textId="77777777" w:rsidR="00FF777F" w:rsidRPr="0086067E" w:rsidRDefault="00137F00" w:rsidP="00FF777F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1</w:t>
      </w:r>
      <w:r w:rsidR="00FF777F" w:rsidRPr="0086067E">
        <w:rPr>
          <w:rFonts w:ascii="Garamond" w:hAnsi="Garamond"/>
        </w:rPr>
        <w:t>9</w:t>
      </w:r>
    </w:p>
    <w:p w14:paraId="557D0BE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zahtjev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izdavanje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</w:t>
      </w:r>
      <w:r w:rsidR="007042BB" w:rsidRPr="0086067E">
        <w:rPr>
          <w:rFonts w:ascii="Garamond" w:hAnsi="Garamond"/>
          <w:sz w:val="24"/>
          <w:szCs w:val="24"/>
        </w:rPr>
        <w:t>8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prilaže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se:</w:t>
      </w:r>
    </w:p>
    <w:p w14:paraId="393F07F8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1) </w:t>
      </w:r>
      <w:proofErr w:type="spellStart"/>
      <w:r w:rsidRPr="0086067E">
        <w:rPr>
          <w:rFonts w:ascii="Garamond" w:hAnsi="Garamond"/>
          <w:sz w:val="24"/>
          <w:szCs w:val="24"/>
        </w:rPr>
        <w:t>dokaz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pravu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svojine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1, 2, 3, 4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</w:t>
      </w:r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i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7</w:t>
      </w:r>
      <w:r w:rsidRPr="0086067E">
        <w:rPr>
          <w:rFonts w:ascii="Garamond" w:hAnsi="Garamond"/>
          <w:sz w:val="24"/>
          <w:szCs w:val="24"/>
        </w:rPr>
        <w:t>;</w:t>
      </w:r>
    </w:p>
    <w:p w14:paraId="42218784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2) </w:t>
      </w:r>
      <w:proofErr w:type="spellStart"/>
      <w:r w:rsidRPr="0086067E">
        <w:rPr>
          <w:rFonts w:ascii="Garamond" w:hAnsi="Garamond"/>
          <w:sz w:val="24"/>
          <w:szCs w:val="24"/>
        </w:rPr>
        <w:t>idejno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rješenje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</w:t>
      </w:r>
      <w:r w:rsidR="00C80348" w:rsidRPr="0086067E">
        <w:rPr>
          <w:rFonts w:ascii="Garamond" w:hAnsi="Garamond"/>
          <w:sz w:val="24"/>
          <w:szCs w:val="24"/>
        </w:rPr>
        <w:t xml:space="preserve"> </w:t>
      </w:r>
      <w:r w:rsidRPr="0086067E">
        <w:rPr>
          <w:rFonts w:ascii="Garamond" w:hAnsi="Garamond"/>
          <w:sz w:val="24"/>
          <w:szCs w:val="24"/>
        </w:rPr>
        <w:t>2,</w:t>
      </w:r>
      <w:r w:rsidR="00C80348" w:rsidRPr="0086067E">
        <w:rPr>
          <w:rFonts w:ascii="Garamond" w:hAnsi="Garamond"/>
          <w:sz w:val="24"/>
          <w:szCs w:val="24"/>
        </w:rPr>
        <w:t xml:space="preserve"> </w:t>
      </w:r>
      <w:r w:rsidRPr="0086067E">
        <w:rPr>
          <w:rFonts w:ascii="Garamond" w:hAnsi="Garamond"/>
          <w:sz w:val="24"/>
          <w:szCs w:val="24"/>
        </w:rPr>
        <w:t>3, 4, 5</w:t>
      </w:r>
      <w:r w:rsidR="007A0D34" w:rsidRPr="0086067E">
        <w:rPr>
          <w:rFonts w:ascii="Garamond" w:hAnsi="Garamond"/>
          <w:sz w:val="24"/>
          <w:szCs w:val="24"/>
        </w:rPr>
        <w:t>,</w:t>
      </w:r>
      <w:r w:rsidRPr="0086067E">
        <w:rPr>
          <w:rFonts w:ascii="Garamond" w:hAnsi="Garamond"/>
          <w:sz w:val="24"/>
          <w:szCs w:val="24"/>
        </w:rPr>
        <w:t xml:space="preserve"> 6</w:t>
      </w:r>
      <w:r w:rsidR="007A0D34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7A0D34" w:rsidRPr="0086067E">
        <w:rPr>
          <w:rFonts w:ascii="Garamond" w:hAnsi="Garamond"/>
          <w:sz w:val="24"/>
          <w:szCs w:val="24"/>
        </w:rPr>
        <w:t>i</w:t>
      </w:r>
      <w:proofErr w:type="spellEnd"/>
      <w:r w:rsidR="007A0D34" w:rsidRPr="0086067E">
        <w:rPr>
          <w:rFonts w:ascii="Garamond" w:hAnsi="Garamond"/>
          <w:sz w:val="24"/>
          <w:szCs w:val="24"/>
        </w:rPr>
        <w:t xml:space="preserve"> 7</w:t>
      </w:r>
      <w:r w:rsidRPr="0086067E">
        <w:rPr>
          <w:rFonts w:ascii="Garamond" w:hAnsi="Garamond"/>
          <w:sz w:val="24"/>
          <w:szCs w:val="24"/>
        </w:rPr>
        <w:t>;</w:t>
      </w:r>
    </w:p>
    <w:p w14:paraId="1B58A54D" w14:textId="77777777" w:rsidR="00A55FFB" w:rsidRPr="0086067E" w:rsidRDefault="00A55FFB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3) </w:t>
      </w:r>
      <w:proofErr w:type="spellStart"/>
      <w:r w:rsidR="00182C4D" w:rsidRPr="0086067E">
        <w:rPr>
          <w:rFonts w:ascii="Garamond" w:hAnsi="Garamond"/>
          <w:sz w:val="24"/>
          <w:szCs w:val="24"/>
        </w:rPr>
        <w:t>revidovani</w:t>
      </w:r>
      <w:proofErr w:type="spellEnd"/>
      <w:r w:rsidR="00182C4D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glavni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3 (</w:t>
      </w:r>
      <w:proofErr w:type="spellStart"/>
      <w:r w:rsidR="00A73772" w:rsidRPr="0086067E">
        <w:rPr>
          <w:rFonts w:ascii="Garamond" w:hAnsi="Garamond"/>
          <w:sz w:val="24"/>
          <w:szCs w:val="24"/>
        </w:rPr>
        <w:t>ako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sportski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objekat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sadrži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prateće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sadržaje</w:t>
      </w:r>
      <w:proofErr w:type="spellEnd"/>
      <w:r w:rsidR="00A73772" w:rsidRPr="0086067E">
        <w:rPr>
          <w:rFonts w:ascii="Garamond" w:hAnsi="Garamond"/>
          <w:sz w:val="24"/>
          <w:szCs w:val="24"/>
        </w:rPr>
        <w:t>), 6 (</w:t>
      </w:r>
      <w:proofErr w:type="spellStart"/>
      <w:r w:rsidR="00A73772" w:rsidRPr="0086067E">
        <w:rPr>
          <w:rFonts w:ascii="Garamond" w:hAnsi="Garamond"/>
          <w:sz w:val="24"/>
          <w:szCs w:val="24"/>
        </w:rPr>
        <w:t>ako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="00A73772" w:rsidRPr="0086067E">
        <w:rPr>
          <w:rFonts w:ascii="Garamond" w:hAnsi="Garamond"/>
          <w:sz w:val="24"/>
          <w:szCs w:val="24"/>
        </w:rPr>
        <w:t>ugostiteljska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terasa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preko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30 m² </w:t>
      </w:r>
      <w:proofErr w:type="spellStart"/>
      <w:r w:rsidR="00A73772" w:rsidRPr="0086067E">
        <w:rPr>
          <w:rFonts w:ascii="Garamond" w:hAnsi="Garamond"/>
          <w:sz w:val="24"/>
          <w:szCs w:val="24"/>
        </w:rPr>
        <w:t>bruto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površine</w:t>
      </w:r>
      <w:proofErr w:type="spellEnd"/>
      <w:r w:rsidR="00A73772" w:rsidRPr="0086067E">
        <w:rPr>
          <w:rFonts w:ascii="Garamond" w:hAnsi="Garamond"/>
          <w:sz w:val="24"/>
          <w:szCs w:val="24"/>
        </w:rPr>
        <w:t>) 5 (</w:t>
      </w:r>
      <w:proofErr w:type="spellStart"/>
      <w:r w:rsidR="00A73772" w:rsidRPr="0086067E">
        <w:rPr>
          <w:rFonts w:ascii="Garamond" w:hAnsi="Garamond"/>
          <w:sz w:val="24"/>
          <w:szCs w:val="24"/>
        </w:rPr>
        <w:t>ako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="00A73772" w:rsidRPr="0086067E">
        <w:rPr>
          <w:rFonts w:ascii="Garamond" w:hAnsi="Garamond"/>
          <w:sz w:val="24"/>
          <w:szCs w:val="24"/>
        </w:rPr>
        <w:t>objekat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preko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30 m²) </w:t>
      </w:r>
      <w:proofErr w:type="spellStart"/>
      <w:r w:rsidR="00A73772" w:rsidRPr="0086067E">
        <w:rPr>
          <w:rFonts w:ascii="Garamond" w:hAnsi="Garamond"/>
          <w:sz w:val="24"/>
          <w:szCs w:val="24"/>
        </w:rPr>
        <w:t>i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7 (za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parkirališta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73772" w:rsidRPr="0086067E">
        <w:rPr>
          <w:rFonts w:ascii="Garamond" w:hAnsi="Garamond"/>
          <w:sz w:val="24"/>
          <w:szCs w:val="24"/>
        </w:rPr>
        <w:t>preko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200 parking </w:t>
      </w:r>
      <w:proofErr w:type="spellStart"/>
      <w:r w:rsidR="00A73772" w:rsidRPr="0086067E">
        <w:rPr>
          <w:rFonts w:ascii="Garamond" w:hAnsi="Garamond"/>
          <w:sz w:val="24"/>
          <w:szCs w:val="24"/>
        </w:rPr>
        <w:t>mjesta</w:t>
      </w:r>
      <w:proofErr w:type="spellEnd"/>
      <w:r w:rsidR="00A73772" w:rsidRPr="0086067E">
        <w:rPr>
          <w:rFonts w:ascii="Garamond" w:hAnsi="Garamond"/>
          <w:sz w:val="24"/>
          <w:szCs w:val="24"/>
        </w:rPr>
        <w:t>)</w:t>
      </w:r>
      <w:r w:rsidRPr="0086067E">
        <w:rPr>
          <w:rFonts w:ascii="Garamond" w:hAnsi="Garamond"/>
          <w:sz w:val="24"/>
          <w:szCs w:val="24"/>
        </w:rPr>
        <w:t xml:space="preserve"> </w:t>
      </w:r>
    </w:p>
    <w:p w14:paraId="32CA465A" w14:textId="77777777" w:rsidR="007A0D34" w:rsidRPr="0086067E" w:rsidRDefault="007A0D34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4) </w:t>
      </w:r>
      <w:proofErr w:type="spellStart"/>
      <w:r w:rsidRPr="0086067E">
        <w:rPr>
          <w:rFonts w:ascii="Garamond" w:hAnsi="Garamond"/>
          <w:sz w:val="24"/>
          <w:szCs w:val="24"/>
        </w:rPr>
        <w:t>atest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proizvođača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3, 4 </w:t>
      </w:r>
      <w:proofErr w:type="spellStart"/>
      <w:r w:rsidR="00A73772" w:rsidRPr="0086067E">
        <w:rPr>
          <w:rFonts w:ascii="Garamond" w:hAnsi="Garamond"/>
          <w:sz w:val="24"/>
          <w:szCs w:val="24"/>
        </w:rPr>
        <w:t>i</w:t>
      </w:r>
      <w:proofErr w:type="spellEnd"/>
      <w:r w:rsidR="00A73772" w:rsidRPr="0086067E">
        <w:rPr>
          <w:rFonts w:ascii="Garamond" w:hAnsi="Garamond"/>
          <w:sz w:val="24"/>
          <w:szCs w:val="24"/>
        </w:rPr>
        <w:t xml:space="preserve"> 8;</w:t>
      </w:r>
      <w:r w:rsidRPr="0086067E">
        <w:rPr>
          <w:rFonts w:ascii="Garamond" w:hAnsi="Garamond"/>
          <w:sz w:val="24"/>
          <w:szCs w:val="24"/>
        </w:rPr>
        <w:t xml:space="preserve"> </w:t>
      </w:r>
    </w:p>
    <w:p w14:paraId="14F9BA32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Pr="0086067E">
        <w:rPr>
          <w:rFonts w:ascii="Garamond" w:hAnsi="Garamond"/>
          <w:sz w:val="24"/>
          <w:szCs w:val="24"/>
        </w:rPr>
        <w:t>dokaz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plaćenoj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zakupnini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="003948E5" w:rsidRPr="0086067E">
        <w:rPr>
          <w:rFonts w:ascii="Garamond" w:hAnsi="Garamond"/>
          <w:sz w:val="24"/>
          <w:szCs w:val="24"/>
        </w:rPr>
        <w:t>državnoj</w:t>
      </w:r>
      <w:proofErr w:type="spellEnd"/>
      <w:r w:rsidR="003948E5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ili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op</w:t>
      </w:r>
      <w:r w:rsidR="00476833" w:rsidRPr="0086067E">
        <w:rPr>
          <w:rFonts w:ascii="Garamond" w:hAnsi="Garamond"/>
          <w:sz w:val="24"/>
          <w:szCs w:val="24"/>
        </w:rPr>
        <w:t>št</w:t>
      </w:r>
      <w:r w:rsidR="00AD0F2E" w:rsidRPr="0086067E">
        <w:rPr>
          <w:rFonts w:ascii="Garamond" w:hAnsi="Garamond"/>
          <w:sz w:val="24"/>
          <w:szCs w:val="24"/>
        </w:rPr>
        <w:t>inskoj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3948E5"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1, 2, 3, 4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plaćenoj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naknadi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odvoženje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deponovanje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otpada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;</w:t>
      </w:r>
    </w:p>
    <w:p w14:paraId="4B68DF4A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6</w:t>
      </w:r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="00A73772" w:rsidRPr="0086067E">
        <w:rPr>
          <w:rFonts w:ascii="Garamond" w:hAnsi="Garamond"/>
          <w:sz w:val="24"/>
          <w:szCs w:val="24"/>
        </w:rPr>
        <w:t>fotodokumentacija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A73772" w:rsidRPr="0086067E">
        <w:rPr>
          <w:rFonts w:ascii="Garamond" w:hAnsi="Garamond"/>
          <w:sz w:val="24"/>
          <w:szCs w:val="24"/>
        </w:rPr>
        <w:t>4</w:t>
      </w:r>
      <w:r w:rsidRPr="0086067E">
        <w:rPr>
          <w:rFonts w:ascii="Garamond" w:hAnsi="Garamond"/>
          <w:sz w:val="24"/>
          <w:szCs w:val="24"/>
        </w:rPr>
        <w:t xml:space="preserve">, </w:t>
      </w:r>
      <w:r w:rsidR="00A73772" w:rsidRPr="0086067E">
        <w:rPr>
          <w:rFonts w:ascii="Garamond" w:hAnsi="Garamond"/>
          <w:sz w:val="24"/>
          <w:szCs w:val="24"/>
        </w:rPr>
        <w:t>6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A73772" w:rsidRPr="0086067E">
        <w:rPr>
          <w:rFonts w:ascii="Garamond" w:hAnsi="Garamond"/>
          <w:sz w:val="24"/>
          <w:szCs w:val="24"/>
        </w:rPr>
        <w:t>9</w:t>
      </w:r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i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člana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13 </w:t>
      </w:r>
      <w:proofErr w:type="spellStart"/>
      <w:r w:rsidR="00C80348" w:rsidRPr="0086067E">
        <w:rPr>
          <w:rFonts w:ascii="Garamond" w:hAnsi="Garamond"/>
          <w:sz w:val="24"/>
          <w:szCs w:val="24"/>
        </w:rPr>
        <w:t>stav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="00C80348" w:rsidRPr="0086067E">
        <w:rPr>
          <w:rFonts w:ascii="Garamond" w:hAnsi="Garamond"/>
          <w:sz w:val="24"/>
          <w:szCs w:val="24"/>
        </w:rPr>
        <w:t>tačka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5</w:t>
      </w:r>
      <w:r w:rsidRPr="0086067E">
        <w:rPr>
          <w:rFonts w:ascii="Garamond" w:hAnsi="Garamond"/>
          <w:sz w:val="24"/>
          <w:szCs w:val="24"/>
        </w:rPr>
        <w:t>;</w:t>
      </w:r>
    </w:p>
    <w:p w14:paraId="114AEC88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7</w:t>
      </w:r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Pr="0086067E">
        <w:rPr>
          <w:rFonts w:ascii="Garamond" w:hAnsi="Garamond"/>
          <w:sz w:val="24"/>
          <w:szCs w:val="24"/>
        </w:rPr>
        <w:t>dokaz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plaćenoj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lokalnoj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taksi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6, 8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10;</w:t>
      </w:r>
    </w:p>
    <w:p w14:paraId="0260DE4C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8</w:t>
      </w:r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Pr="0086067E">
        <w:rPr>
          <w:rFonts w:ascii="Garamond" w:hAnsi="Garamond"/>
          <w:sz w:val="24"/>
          <w:szCs w:val="24"/>
        </w:rPr>
        <w:t>dokaz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ovlašćene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institucije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se </w:t>
      </w:r>
      <w:proofErr w:type="spellStart"/>
      <w:r w:rsidRPr="0086067E">
        <w:rPr>
          <w:rFonts w:ascii="Garamond" w:hAnsi="Garamond"/>
          <w:sz w:val="24"/>
          <w:szCs w:val="24"/>
        </w:rPr>
        <w:t>postavljanjem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ugrožava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stabilnost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saglasnost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skupštine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etažnih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za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7042BB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8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zgrada</w:t>
      </w:r>
      <w:proofErr w:type="spellEnd"/>
      <w:r w:rsidRPr="0086067E">
        <w:rPr>
          <w:rFonts w:ascii="Garamond" w:hAnsi="Garamond"/>
          <w:sz w:val="24"/>
          <w:szCs w:val="24"/>
        </w:rPr>
        <w:t>;</w:t>
      </w:r>
    </w:p>
    <w:p w14:paraId="593CC89F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9</w:t>
      </w:r>
      <w:r w:rsidRPr="0086067E">
        <w:rPr>
          <w:rFonts w:ascii="Garamond" w:hAnsi="Garamond"/>
          <w:sz w:val="24"/>
          <w:szCs w:val="24"/>
        </w:rPr>
        <w:t xml:space="preserve">) </w:t>
      </w:r>
      <w:proofErr w:type="spellStart"/>
      <w:r w:rsidRPr="0086067E">
        <w:rPr>
          <w:rFonts w:ascii="Garamond" w:hAnsi="Garamond"/>
          <w:sz w:val="24"/>
          <w:szCs w:val="24"/>
        </w:rPr>
        <w:t>dokaz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plaćenoj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administrativnoj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taksi</w:t>
      </w:r>
      <w:proofErr w:type="spellEnd"/>
      <w:r w:rsidRPr="0086067E">
        <w:rPr>
          <w:rFonts w:ascii="Garamond" w:hAnsi="Garamond"/>
          <w:sz w:val="24"/>
          <w:szCs w:val="24"/>
        </w:rPr>
        <w:t>;</w:t>
      </w:r>
    </w:p>
    <w:p w14:paraId="0BE972C1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</w:t>
      </w:r>
      <w:r w:rsidR="00C86E71" w:rsidRPr="0086067E">
        <w:rPr>
          <w:rFonts w:ascii="Garamond" w:hAnsi="Garamond"/>
          <w:sz w:val="24"/>
          <w:szCs w:val="24"/>
        </w:rPr>
        <w:t>10</w:t>
      </w:r>
      <w:r w:rsidRPr="0086067E">
        <w:rPr>
          <w:rFonts w:ascii="Garamond" w:hAnsi="Garamond"/>
          <w:sz w:val="24"/>
          <w:szCs w:val="24"/>
        </w:rPr>
        <w:t xml:space="preserve">) za </w:t>
      </w:r>
      <w:proofErr w:type="spellStart"/>
      <w:r w:rsidRPr="0086067E">
        <w:rPr>
          <w:rFonts w:ascii="Garamond" w:hAnsi="Garamond"/>
          <w:sz w:val="24"/>
          <w:szCs w:val="24"/>
        </w:rPr>
        <w:t>privremene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zatvorena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bašta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sastavu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ugostiteljskog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tenda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oglasno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pano,reklamni</w:t>
      </w:r>
      <w:proofErr w:type="spellEnd"/>
      <w:proofErr w:type="gramEnd"/>
      <w:r w:rsidRPr="0086067E">
        <w:rPr>
          <w:rFonts w:ascii="Garamond" w:hAnsi="Garamond"/>
          <w:sz w:val="24"/>
          <w:szCs w:val="24"/>
        </w:rPr>
        <w:t xml:space="preserve"> transparent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izmještati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jednog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mjesta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a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funkciji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, </w:t>
      </w: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15E40B51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Dokaze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</w:t>
      </w:r>
      <w:proofErr w:type="spellEnd"/>
      <w:r w:rsidRPr="0086067E">
        <w:rPr>
          <w:rFonts w:ascii="Garamond" w:hAnsi="Garamond"/>
          <w:sz w:val="24"/>
          <w:szCs w:val="24"/>
        </w:rPr>
        <w:t xml:space="preserve">. 3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pribavlja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izdavanje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po </w:t>
      </w:r>
      <w:proofErr w:type="spellStart"/>
      <w:r w:rsidRPr="0086067E">
        <w:rPr>
          <w:rFonts w:ascii="Garamond" w:hAnsi="Garamond"/>
          <w:sz w:val="24"/>
          <w:szCs w:val="24"/>
        </w:rPr>
        <w:t>službenoj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dužnosti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892D48D" w14:textId="7BEBDB79" w:rsidR="00EA1BD5" w:rsidRDefault="00137F00" w:rsidP="00591098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Za </w:t>
      </w:r>
      <w:proofErr w:type="spellStart"/>
      <w:r w:rsidRPr="0086067E">
        <w:rPr>
          <w:rFonts w:ascii="Garamond" w:hAnsi="Garamond"/>
          <w:sz w:val="24"/>
          <w:szCs w:val="24"/>
        </w:rPr>
        <w:t>izdavanje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dokaza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3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plaća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taksa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naknada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troškovi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izdavanja</w:t>
      </w:r>
      <w:proofErr w:type="spellEnd"/>
      <w:r w:rsidR="00591098" w:rsidRPr="0086067E">
        <w:rPr>
          <w:rFonts w:ascii="Garamond" w:hAnsi="Garamond"/>
          <w:sz w:val="24"/>
          <w:szCs w:val="24"/>
        </w:rPr>
        <w:t>.</w:t>
      </w:r>
    </w:p>
    <w:p w14:paraId="63F112EA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FF777F" w:rsidRPr="0086067E">
        <w:rPr>
          <w:rFonts w:ascii="Garamond" w:hAnsi="Garamond"/>
        </w:rPr>
        <w:t>20</w:t>
      </w:r>
    </w:p>
    <w:p w14:paraId="326F983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izdaje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15 dana od dana </w:t>
      </w:r>
      <w:proofErr w:type="spellStart"/>
      <w:r w:rsidRPr="0086067E">
        <w:rPr>
          <w:rFonts w:ascii="Garamond" w:hAnsi="Garamond"/>
          <w:sz w:val="24"/>
          <w:szCs w:val="24"/>
        </w:rPr>
        <w:t>podnošenja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zahtjeva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ispunjeni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propisani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E72E2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E2F3D75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lastRenderedPageBreak/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prestaje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važi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počne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ne </w:t>
      </w:r>
      <w:proofErr w:type="spellStart"/>
      <w:r w:rsidRPr="0086067E">
        <w:rPr>
          <w:rFonts w:ascii="Garamond" w:hAnsi="Garamond"/>
          <w:sz w:val="24"/>
          <w:szCs w:val="24"/>
        </w:rPr>
        <w:t>završi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90 dana od dana </w:t>
      </w:r>
      <w:proofErr w:type="spellStart"/>
      <w:r w:rsidRPr="0086067E">
        <w:rPr>
          <w:rFonts w:ascii="Garamond" w:hAnsi="Garamond"/>
          <w:sz w:val="24"/>
          <w:szCs w:val="24"/>
        </w:rPr>
        <w:t>izdavanja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555BCA5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1</w:t>
      </w:r>
    </w:p>
    <w:p w14:paraId="7532EB9E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Na </w:t>
      </w:r>
      <w:proofErr w:type="spellStart"/>
      <w:r w:rsidRPr="0086067E">
        <w:rPr>
          <w:rFonts w:ascii="Garamond" w:hAnsi="Garamond"/>
          <w:sz w:val="24"/>
          <w:szCs w:val="24"/>
        </w:rPr>
        <w:t>parcelama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nisu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privedene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važećim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urbanističkim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a u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fizičkih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444EB2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3D85F8F8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Na </w:t>
      </w:r>
      <w:proofErr w:type="spellStart"/>
      <w:r w:rsidRPr="0086067E">
        <w:rPr>
          <w:rFonts w:ascii="Garamond" w:hAnsi="Garamond"/>
          <w:sz w:val="24"/>
          <w:szCs w:val="24"/>
        </w:rPr>
        <w:t>parcelama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privedene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važećim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urbanističkim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a u </w:t>
      </w:r>
      <w:proofErr w:type="spellStart"/>
      <w:r w:rsidRPr="0086067E">
        <w:rPr>
          <w:rFonts w:ascii="Garamond" w:hAnsi="Garamond"/>
          <w:sz w:val="24"/>
          <w:szCs w:val="24"/>
        </w:rPr>
        <w:t>vlasništvu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fizičkih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444EB2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1, 4, 6, 8, 9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10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7AD239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U </w:t>
      </w:r>
      <w:proofErr w:type="spellStart"/>
      <w:r w:rsidRPr="0086067E">
        <w:rPr>
          <w:rFonts w:ascii="Garamond" w:hAnsi="Garamond"/>
          <w:sz w:val="24"/>
          <w:szCs w:val="24"/>
        </w:rPr>
        <w:t>postupku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izdavanja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</w:t>
      </w:r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prostora</w:t>
      </w:r>
      <w:proofErr w:type="spellEnd"/>
      <w:r w:rsidR="00444EB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44EB2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određuje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odnose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položaj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površinu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broj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83AA44E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izdati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444EB2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parcelama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fizičkih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I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</w:t>
      </w:r>
      <w:r w:rsidR="00130F45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posebnim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EA1BD5" w:rsidRPr="0086067E">
        <w:rPr>
          <w:rFonts w:ascii="Garamond" w:hAnsi="Garamond"/>
          <w:sz w:val="24"/>
          <w:szCs w:val="24"/>
        </w:rPr>
        <w:t>Opštine</w:t>
      </w:r>
      <w:proofErr w:type="spellEnd"/>
      <w:r w:rsidR="00EA1BD5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>.</w:t>
      </w:r>
    </w:p>
    <w:p w14:paraId="6CBE1F5F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Izuzetno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odredbe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4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potrebe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infrastrukture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izdati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parcelama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fizičkih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I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</w:t>
      </w:r>
      <w:r w:rsidR="00130F45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posebnom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0E6849" w:rsidRPr="0086067E">
        <w:rPr>
          <w:rFonts w:ascii="Garamond" w:hAnsi="Garamond"/>
          <w:sz w:val="24"/>
          <w:szCs w:val="24"/>
        </w:rPr>
        <w:t>O</w:t>
      </w:r>
      <w:r w:rsidR="00130F45" w:rsidRPr="0086067E">
        <w:rPr>
          <w:rFonts w:ascii="Garamond" w:hAnsi="Garamond"/>
          <w:sz w:val="24"/>
          <w:szCs w:val="24"/>
        </w:rPr>
        <w:t>pštine</w:t>
      </w:r>
      <w:proofErr w:type="spellEnd"/>
      <w:r w:rsidR="00130F45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uređuje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naknada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komunalno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opremanje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4C673F3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2</w:t>
      </w:r>
    </w:p>
    <w:p w14:paraId="5C5B159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</w:t>
      </w:r>
      <w:proofErr w:type="spellStart"/>
      <w:r w:rsidRPr="0086067E">
        <w:rPr>
          <w:rFonts w:ascii="Garamond" w:hAnsi="Garamond"/>
          <w:sz w:val="24"/>
          <w:szCs w:val="24"/>
        </w:rPr>
        <w:t>jedne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</w:t>
      </w:r>
      <w:proofErr w:type="spellStart"/>
      <w:r w:rsidRPr="0086067E">
        <w:rPr>
          <w:rFonts w:ascii="Garamond" w:hAnsi="Garamond"/>
          <w:sz w:val="24"/>
          <w:szCs w:val="24"/>
        </w:rPr>
        <w:t>privođenja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planiranoj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utvrđenoj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dokumentom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bude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kraćem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trajanju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D58BD7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Izuzetno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444EB2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1, 2, 3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izdaje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tri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</w:t>
      </w:r>
      <w:proofErr w:type="spellStart"/>
      <w:r w:rsidRPr="0086067E">
        <w:rPr>
          <w:rFonts w:ascii="Garamond" w:hAnsi="Garamond"/>
          <w:sz w:val="24"/>
          <w:szCs w:val="24"/>
        </w:rPr>
        <w:t>privođenja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planiranoj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utvrđenoj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dokumentom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bude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kraćem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trajanju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069561F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produžiti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nakon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najkasnije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10 dana </w:t>
      </w:r>
      <w:proofErr w:type="spellStart"/>
      <w:r w:rsidRPr="0086067E">
        <w:rPr>
          <w:rFonts w:ascii="Garamond" w:hAnsi="Garamond"/>
          <w:sz w:val="24"/>
          <w:szCs w:val="24"/>
        </w:rPr>
        <w:t>prije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podnese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zahtjev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izdavanje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organu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način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propisanim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2916D3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419BF93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3</w:t>
      </w:r>
    </w:p>
    <w:p w14:paraId="0AD73BDA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ukloni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sedam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dana </w:t>
      </w:r>
      <w:proofErr w:type="spellStart"/>
      <w:r w:rsidRPr="0086067E">
        <w:rPr>
          <w:rFonts w:ascii="Garamond" w:hAnsi="Garamond"/>
          <w:sz w:val="24"/>
          <w:szCs w:val="24"/>
        </w:rPr>
        <w:t>dostavljanja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obavještenja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privođenju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planiranoj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dokumentom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bez </w:t>
      </w:r>
      <w:proofErr w:type="spellStart"/>
      <w:r w:rsidRPr="0086067E">
        <w:rPr>
          <w:rFonts w:ascii="Garamond" w:hAnsi="Garamond"/>
          <w:sz w:val="24"/>
          <w:szCs w:val="24"/>
        </w:rPr>
        <w:t>prava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naknadu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vrijednosti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bez </w:t>
      </w:r>
      <w:proofErr w:type="spellStart"/>
      <w:r w:rsidRPr="0086067E">
        <w:rPr>
          <w:rFonts w:ascii="Garamond" w:hAnsi="Garamond"/>
          <w:sz w:val="24"/>
          <w:szCs w:val="24"/>
        </w:rPr>
        <w:t>obaveza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EA1BD5" w:rsidRPr="0086067E">
        <w:rPr>
          <w:rFonts w:ascii="Garamond" w:hAnsi="Garamond"/>
          <w:sz w:val="24"/>
          <w:szCs w:val="24"/>
        </w:rPr>
        <w:t>Opštine</w:t>
      </w:r>
      <w:proofErr w:type="spellEnd"/>
      <w:r w:rsidR="00EA1BD5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obezbjeđenjem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E1FDEAD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postupi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uklanjanje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izvršiti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prinudnim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putem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trošku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7AE93CD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Komunalni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inspektor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služba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sprovođenje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administrativnih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izvršenja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prilikom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prinudnog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izvršenja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uklanjanja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snosi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odgovornost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oštećenje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predmeta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robe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njima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nalazi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F68EA2C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4</w:t>
      </w:r>
    </w:p>
    <w:p w14:paraId="26EC9DDC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U I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</w:t>
      </w:r>
      <w:r w:rsidR="00EA1BD5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određenoj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posebnim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0E6849" w:rsidRPr="0086067E">
        <w:rPr>
          <w:rFonts w:ascii="Garamond" w:hAnsi="Garamond"/>
          <w:sz w:val="24"/>
          <w:szCs w:val="24"/>
        </w:rPr>
        <w:t>O</w:t>
      </w:r>
      <w:r w:rsidR="00130F45" w:rsidRPr="0086067E">
        <w:rPr>
          <w:rFonts w:ascii="Garamond" w:hAnsi="Garamond"/>
          <w:sz w:val="24"/>
          <w:szCs w:val="24"/>
        </w:rPr>
        <w:t>pštine</w:t>
      </w:r>
      <w:proofErr w:type="spellEnd"/>
      <w:r w:rsidR="00130F45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, ne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posebnih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vozila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proizvođački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atest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E70CEC5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5</w:t>
      </w:r>
    </w:p>
    <w:p w14:paraId="28B95135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štand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postavljati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I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</w:t>
      </w:r>
      <w:r w:rsidR="00130F45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zoni</w:t>
      </w:r>
      <w:proofErr w:type="spellEnd"/>
      <w:r w:rsidRPr="0086067E">
        <w:rPr>
          <w:rFonts w:ascii="Garamond" w:hAnsi="Garamond"/>
          <w:sz w:val="24"/>
          <w:szCs w:val="24"/>
        </w:rPr>
        <w:t>,</w:t>
      </w:r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6F3130" w:rsidRPr="0086067E">
        <w:rPr>
          <w:rFonts w:ascii="Garamond" w:hAnsi="Garamond"/>
          <w:sz w:val="24"/>
          <w:szCs w:val="24"/>
        </w:rPr>
        <w:t>radi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obavljanj</w:t>
      </w:r>
      <w:r w:rsidR="006F3130" w:rsidRPr="0086067E">
        <w:rPr>
          <w:rFonts w:ascii="Garamond" w:hAnsi="Garamond"/>
          <w:sz w:val="24"/>
          <w:szCs w:val="24"/>
        </w:rPr>
        <w:t>a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djelatnosti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trgovine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odnosno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usluga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r w:rsidR="006F3130" w:rsidRPr="0086067E">
        <w:rPr>
          <w:rFonts w:ascii="Garamond" w:hAnsi="Garamond"/>
          <w:sz w:val="24"/>
          <w:szCs w:val="24"/>
        </w:rPr>
        <w:t>a</w:t>
      </w:r>
      <w:r w:rsidR="00C80348"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="00C80348" w:rsidRPr="0086067E">
        <w:rPr>
          <w:rFonts w:ascii="Garamond" w:hAnsi="Garamond"/>
          <w:sz w:val="24"/>
          <w:szCs w:val="24"/>
        </w:rPr>
        <w:t>skladu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sa</w:t>
      </w:r>
      <w:proofErr w:type="spellEnd"/>
      <w:r w:rsidR="006F313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6F3130" w:rsidRPr="0086067E">
        <w:rPr>
          <w:rFonts w:ascii="Garamond" w:hAnsi="Garamond"/>
          <w:sz w:val="24"/>
          <w:szCs w:val="24"/>
        </w:rPr>
        <w:t>dokumentacijom</w:t>
      </w:r>
      <w:proofErr w:type="spellEnd"/>
      <w:r w:rsidR="006F3130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6F3130" w:rsidRPr="0086067E">
        <w:rPr>
          <w:rFonts w:ascii="Garamond" w:hAnsi="Garamond"/>
          <w:sz w:val="24"/>
          <w:szCs w:val="24"/>
        </w:rPr>
        <w:t>propisanom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Programom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privremenih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objekata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C80348" w:rsidRPr="0086067E">
        <w:rPr>
          <w:rFonts w:ascii="Garamond" w:hAnsi="Garamond"/>
          <w:sz w:val="24"/>
          <w:szCs w:val="24"/>
        </w:rPr>
        <w:t>Opštine</w:t>
      </w:r>
      <w:proofErr w:type="spellEnd"/>
      <w:r w:rsidR="00C80348" w:rsidRPr="0086067E">
        <w:rPr>
          <w:rFonts w:ascii="Garamond" w:hAnsi="Garamond"/>
          <w:sz w:val="24"/>
          <w:szCs w:val="24"/>
        </w:rPr>
        <w:t xml:space="preserve"> Tuzi</w:t>
      </w:r>
      <w:r w:rsidR="006F3130" w:rsidRPr="0086067E">
        <w:rPr>
          <w:rFonts w:ascii="Garamond" w:hAnsi="Garamond"/>
          <w:sz w:val="24"/>
          <w:szCs w:val="24"/>
        </w:rPr>
        <w:t>.</w:t>
      </w:r>
    </w:p>
    <w:p w14:paraId="686D1879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nalaziti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propisanom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vremenu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zavisno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vrste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što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utvrđuje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3C50B8F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Nakon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vremena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isti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ukloniti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dovesti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prvobitno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FD4C1DB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lastRenderedPageBreak/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6</w:t>
      </w:r>
    </w:p>
    <w:p w14:paraId="201DDE81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</w:t>
      </w:r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i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uređenje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prostora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odobriti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pojedinim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danima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vremenskim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intervalima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pješačkim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="00A55FFB" w:rsidRPr="0086067E">
        <w:rPr>
          <w:rFonts w:ascii="Garamond" w:hAnsi="Garamond"/>
          <w:sz w:val="24"/>
          <w:szCs w:val="24"/>
        </w:rPr>
        <w:t>državnoj</w:t>
      </w:r>
      <w:proofErr w:type="spellEnd"/>
      <w:r w:rsidR="00A55FF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55FFB" w:rsidRPr="0086067E">
        <w:rPr>
          <w:rFonts w:ascii="Garamond" w:hAnsi="Garamond"/>
          <w:sz w:val="24"/>
          <w:szCs w:val="24"/>
        </w:rPr>
        <w:t>ili</w:t>
      </w:r>
      <w:proofErr w:type="spellEnd"/>
      <w:r w:rsidR="00A55FF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55FFB" w:rsidRPr="0086067E">
        <w:rPr>
          <w:rFonts w:ascii="Garamond" w:hAnsi="Garamond"/>
          <w:sz w:val="24"/>
          <w:szCs w:val="24"/>
        </w:rPr>
        <w:t>opštinskoj</w:t>
      </w:r>
      <w:proofErr w:type="spellEnd"/>
      <w:r w:rsidR="00A55FFB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svojini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organizovanje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prigodnih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prezentacija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manifestacija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prodaju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roba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štand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izložbenim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pultovima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slično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shodno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F777F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34EDBCBA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7</w:t>
      </w:r>
    </w:p>
    <w:p w14:paraId="1F6DF87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Podobnost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upotrebu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D85F8C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tehničkim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pregledom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8E11530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Organ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izdao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povjerava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ovlašćenom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subjektu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izvještaj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tehničkom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dostavi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organu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sedam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dana po </w:t>
      </w:r>
      <w:proofErr w:type="spellStart"/>
      <w:r w:rsidRPr="0086067E">
        <w:rPr>
          <w:rFonts w:ascii="Garamond" w:hAnsi="Garamond"/>
          <w:sz w:val="24"/>
          <w:szCs w:val="24"/>
        </w:rPr>
        <w:t>završetku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tehničkog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DF6C23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Organ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da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sedam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86067E">
        <w:rPr>
          <w:rFonts w:ascii="Garamond" w:hAnsi="Garamond"/>
          <w:sz w:val="24"/>
          <w:szCs w:val="24"/>
        </w:rPr>
        <w:t>dostavljanja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izvještaja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tehničkom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pregledu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donose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rješenje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saglasno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nalazu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izvještaja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E862B93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V DAVANJE U ZAKUP ZEMLJIŠTA U</w:t>
      </w:r>
      <w:r w:rsidR="00D75DD5" w:rsidRPr="00F56458">
        <w:rPr>
          <w:rFonts w:ascii="Garamond" w:hAnsi="Garamond"/>
          <w:color w:val="C00000"/>
        </w:rPr>
        <w:t xml:space="preserve"> DRŽAVNOJ ILI OPŠTINSKOJ</w:t>
      </w:r>
      <w:r w:rsidRPr="00F56458">
        <w:rPr>
          <w:rFonts w:ascii="Garamond" w:hAnsi="Garamond"/>
          <w:color w:val="C00000"/>
        </w:rPr>
        <w:t xml:space="preserve"> SVOJIN</w:t>
      </w:r>
      <w:r w:rsidR="009C5C2C" w:rsidRPr="00F56458">
        <w:rPr>
          <w:rFonts w:ascii="Garamond" w:hAnsi="Garamond"/>
          <w:color w:val="C00000"/>
        </w:rPr>
        <w:t>I</w:t>
      </w:r>
    </w:p>
    <w:p w14:paraId="4C426D95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8</w:t>
      </w:r>
    </w:p>
    <w:p w14:paraId="2B72DC66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="009C5C2C" w:rsidRPr="0086067E">
        <w:rPr>
          <w:rFonts w:ascii="Garamond" w:hAnsi="Garamond"/>
          <w:sz w:val="24"/>
          <w:szCs w:val="24"/>
        </w:rPr>
        <w:t xml:space="preserve"> </w:t>
      </w:r>
      <w:r w:rsidR="008F4732" w:rsidRPr="0086067E">
        <w:rPr>
          <w:rFonts w:ascii="Garamond" w:hAnsi="Garamond"/>
          <w:sz w:val="24"/>
          <w:szCs w:val="24"/>
        </w:rPr>
        <w:t xml:space="preserve">u </w:t>
      </w:r>
      <w:proofErr w:type="spellStart"/>
      <w:r w:rsidR="008F4732" w:rsidRPr="0086067E">
        <w:rPr>
          <w:rFonts w:ascii="Garamond" w:hAnsi="Garamond"/>
          <w:sz w:val="24"/>
          <w:szCs w:val="24"/>
        </w:rPr>
        <w:t>državnoj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ili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opštinskoj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svojini</w:t>
      </w:r>
      <w:proofErr w:type="spellEnd"/>
      <w:r w:rsidR="009C5C2C"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davati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određeno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vrijeme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D85F8C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tač</w:t>
      </w:r>
      <w:proofErr w:type="spellEnd"/>
      <w:r w:rsidRPr="0086067E">
        <w:rPr>
          <w:rFonts w:ascii="Garamond" w:hAnsi="Garamond"/>
          <w:sz w:val="24"/>
          <w:szCs w:val="24"/>
        </w:rPr>
        <w:t xml:space="preserve">. 1, 2, 3, 4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, a u </w:t>
      </w:r>
      <w:proofErr w:type="spellStart"/>
      <w:r w:rsidR="00AD0F2E" w:rsidRPr="0086067E">
        <w:rPr>
          <w:rFonts w:ascii="Garamond" w:hAnsi="Garamond"/>
          <w:sz w:val="24"/>
          <w:szCs w:val="24"/>
        </w:rPr>
        <w:t>skladu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sa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Programom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privremenih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objekata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opštine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Tuzi.</w:t>
      </w:r>
    </w:p>
    <w:p w14:paraId="707E04C7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2</w:t>
      </w:r>
      <w:r w:rsidR="00FF777F" w:rsidRPr="0086067E">
        <w:rPr>
          <w:rFonts w:ascii="Garamond" w:hAnsi="Garamond"/>
        </w:rPr>
        <w:t>9</w:t>
      </w:r>
    </w:p>
    <w:p w14:paraId="2D8A2A5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</w:t>
      </w:r>
      <w:r w:rsidR="00D85F8C" w:rsidRPr="0086067E">
        <w:rPr>
          <w:rFonts w:ascii="Garamond" w:hAnsi="Garamond"/>
          <w:sz w:val="24"/>
          <w:szCs w:val="24"/>
        </w:rPr>
        <w:t>8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odredbi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Zakona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državnoj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imovini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Uredbe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prodaji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davanju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stvari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državnoj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imovini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F777F" w:rsidRPr="0086067E">
        <w:rPr>
          <w:rFonts w:ascii="Garamond" w:hAnsi="Garamond"/>
          <w:sz w:val="24"/>
          <w:szCs w:val="24"/>
        </w:rPr>
        <w:t>rograma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886788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Izuzetno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može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davati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predviđeno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</w:t>
      </w:r>
      <w:r w:rsidR="00FF777F" w:rsidRPr="0086067E">
        <w:rPr>
          <w:rFonts w:ascii="Garamond" w:hAnsi="Garamond"/>
          <w:sz w:val="24"/>
          <w:szCs w:val="24"/>
        </w:rPr>
        <w:t>rogramom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predmetnom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izgrađen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ranijim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aktom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9CA0292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period do </w:t>
      </w:r>
      <w:proofErr w:type="spellStart"/>
      <w:r w:rsidRPr="0086067E">
        <w:rPr>
          <w:rFonts w:ascii="Garamond" w:hAnsi="Garamond"/>
          <w:sz w:val="24"/>
          <w:szCs w:val="24"/>
        </w:rPr>
        <w:t>jedne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D85F8C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4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mogućnost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produženja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zakupa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narednu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godinu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ukoliko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korisnik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uredno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izmirio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obaveze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prethodni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period.</w:t>
      </w:r>
    </w:p>
    <w:p w14:paraId="65D171B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daje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u </w:t>
      </w:r>
      <w:proofErr w:type="spellStart"/>
      <w:r w:rsidRPr="0086067E">
        <w:rPr>
          <w:rFonts w:ascii="Garamond" w:hAnsi="Garamond"/>
          <w:sz w:val="24"/>
          <w:szCs w:val="24"/>
        </w:rPr>
        <w:t>zakup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period do tri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za </w:t>
      </w:r>
      <w:proofErr w:type="spellStart"/>
      <w:r w:rsidRPr="0086067E">
        <w:rPr>
          <w:rFonts w:ascii="Garamond" w:hAnsi="Garamond"/>
          <w:sz w:val="24"/>
          <w:szCs w:val="24"/>
        </w:rPr>
        <w:t>postavljanje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r w:rsidR="00D85F8C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tačka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1, 2, 3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5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mogućnost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produženja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zakupa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ukoliko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korisnik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uredno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izmirio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obaveze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prethodni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period.</w:t>
      </w:r>
    </w:p>
    <w:p w14:paraId="2F04F2D8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Ukoliko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tokom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trajanja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ugovora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zakupu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dođe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</w:t>
      </w:r>
      <w:proofErr w:type="spellStart"/>
      <w:r w:rsidRPr="0086067E">
        <w:rPr>
          <w:rFonts w:ascii="Garamond" w:hAnsi="Garamond"/>
          <w:sz w:val="24"/>
          <w:szCs w:val="24"/>
        </w:rPr>
        <w:t>privođenja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planiranoj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dokumentom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ugovor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neće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obnavljati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zakupac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nema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povraćaj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</w:t>
      </w:r>
      <w:proofErr w:type="spellStart"/>
      <w:r w:rsidRPr="0086067E">
        <w:rPr>
          <w:rFonts w:ascii="Garamond" w:hAnsi="Garamond"/>
          <w:sz w:val="24"/>
          <w:szCs w:val="24"/>
        </w:rPr>
        <w:t>tada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uloženih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sredstava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BE50F20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FF777F" w:rsidRPr="0086067E">
        <w:rPr>
          <w:rFonts w:ascii="Garamond" w:hAnsi="Garamond"/>
        </w:rPr>
        <w:t>30</w:t>
      </w:r>
    </w:p>
    <w:p w14:paraId="4D82237A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Zakupnina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utvrđuje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osnovu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tržišne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vrijednost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="008F4732" w:rsidRPr="0086067E">
        <w:rPr>
          <w:rFonts w:ascii="Garamond" w:hAnsi="Garamond"/>
          <w:sz w:val="24"/>
          <w:szCs w:val="24"/>
        </w:rPr>
        <w:t>državnoj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ili</w:t>
      </w:r>
      <w:proofErr w:type="spellEnd"/>
      <w:r w:rsidR="00AD0F2E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AD0F2E" w:rsidRPr="0086067E">
        <w:rPr>
          <w:rFonts w:ascii="Garamond" w:hAnsi="Garamond"/>
          <w:sz w:val="24"/>
          <w:szCs w:val="24"/>
        </w:rPr>
        <w:t>opštinskoj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svojini</w:t>
      </w:r>
      <w:proofErr w:type="spellEnd"/>
      <w:r w:rsidR="009C5C2C" w:rsidRPr="0086067E">
        <w:rPr>
          <w:rFonts w:ascii="Garamond" w:hAnsi="Garamond"/>
          <w:sz w:val="24"/>
          <w:szCs w:val="24"/>
        </w:rPr>
        <w:t>,</w:t>
      </w:r>
      <w:r w:rsidRPr="0086067E">
        <w:rPr>
          <w:rFonts w:ascii="Garamond" w:hAnsi="Garamond"/>
          <w:sz w:val="24"/>
          <w:szCs w:val="24"/>
        </w:rPr>
        <w:t xml:space="preserve"> po 1m2.</w:t>
      </w:r>
    </w:p>
    <w:p w14:paraId="1497EC0B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Visina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najnižeg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iznosa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zakupnine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period </w:t>
      </w:r>
      <w:proofErr w:type="spellStart"/>
      <w:r w:rsidRPr="0086067E">
        <w:rPr>
          <w:rFonts w:ascii="Garamond" w:hAnsi="Garamond"/>
          <w:sz w:val="24"/>
          <w:szCs w:val="24"/>
        </w:rPr>
        <w:t>od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jedne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godine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15% </w:t>
      </w:r>
      <w:proofErr w:type="spellStart"/>
      <w:r w:rsidRPr="0086067E">
        <w:rPr>
          <w:rFonts w:ascii="Garamond" w:hAnsi="Garamond"/>
          <w:sz w:val="24"/>
          <w:szCs w:val="24"/>
        </w:rPr>
        <w:t>tržišne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vrijednosti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.</w:t>
      </w:r>
      <w:proofErr w:type="gramEnd"/>
    </w:p>
    <w:p w14:paraId="23472AFA" w14:textId="77777777" w:rsidR="008F7AEE" w:rsidRPr="0086067E" w:rsidRDefault="00137F00" w:rsidP="00EA1BD5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Zakupnina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zemljište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plaća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po </w:t>
      </w:r>
      <w:proofErr w:type="spellStart"/>
      <w:r w:rsidRPr="0086067E">
        <w:rPr>
          <w:rFonts w:ascii="Garamond" w:hAnsi="Garamond"/>
          <w:sz w:val="24"/>
          <w:szCs w:val="24"/>
        </w:rPr>
        <w:t>pravilu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odjednom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prilikom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zaključivanja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Ugovora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zakupu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06B67480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VI NADZOR</w:t>
      </w:r>
    </w:p>
    <w:p w14:paraId="20A01929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</w:t>
      </w:r>
      <w:r w:rsidR="00FF777F" w:rsidRPr="0086067E">
        <w:rPr>
          <w:rFonts w:ascii="Garamond" w:hAnsi="Garamond"/>
        </w:rPr>
        <w:t>31</w:t>
      </w:r>
    </w:p>
    <w:p w14:paraId="38F1F86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Upravni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nadzor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sprovođenjem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nadležan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="00D85F8C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i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uređenje</w:t>
      </w:r>
      <w:proofErr w:type="spellEnd"/>
      <w:r w:rsidR="00D85F8C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prostora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D85F8C"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35D2B42C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inspekcijskog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nadzora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sprovođenjem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inspektor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F56DD63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Komunalni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nadzor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obezbjeđivanje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postavljanju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montažnog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uređenog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kontrolu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primjene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skladu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Zakonom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komunalnoj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policiji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vrši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policija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2782442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3</w:t>
      </w:r>
      <w:r w:rsidR="00FF777F" w:rsidRPr="0086067E">
        <w:rPr>
          <w:rFonts w:ascii="Garamond" w:hAnsi="Garamond"/>
        </w:rPr>
        <w:t>2</w:t>
      </w:r>
    </w:p>
    <w:p w14:paraId="0613FD94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Kada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postavljen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bez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je </w:t>
      </w:r>
      <w:proofErr w:type="spellStart"/>
      <w:r w:rsidRPr="0086067E">
        <w:rPr>
          <w:rFonts w:ascii="Garamond" w:hAnsi="Garamond"/>
          <w:sz w:val="24"/>
          <w:szCs w:val="24"/>
        </w:rPr>
        <w:t>postavljen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suprotno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uslovima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Komunalni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inspektor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ovlašćen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naredi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uklanjanje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dužem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15 dana.</w:t>
      </w:r>
    </w:p>
    <w:p w14:paraId="47F3C525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lastRenderedPageBreak/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da </w:t>
      </w:r>
      <w:proofErr w:type="spellStart"/>
      <w:r w:rsidRPr="0086067E">
        <w:rPr>
          <w:rFonts w:ascii="Garamond" w:hAnsi="Garamond"/>
          <w:sz w:val="24"/>
          <w:szCs w:val="24"/>
        </w:rPr>
        <w:t>održava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pripadajući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okolni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estetski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funkcionalno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DDF06FD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Vlasnik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</w:t>
      </w:r>
      <w:r w:rsidR="00473D74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oglasnog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snosi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odgovornost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sigurnost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stabilnost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bezbjednost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estetski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funkcionalno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stanju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201BFCFE" w14:textId="77777777" w:rsidR="008F7AEE" w:rsidRPr="0086067E" w:rsidRDefault="00137F00" w:rsidP="00591098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Komunalni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inspektor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dužan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naredi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vlasniku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 </w:t>
      </w:r>
      <w:proofErr w:type="spellStart"/>
      <w:r w:rsidRPr="0086067E">
        <w:rPr>
          <w:rFonts w:ascii="Garamond" w:hAnsi="Garamond"/>
          <w:sz w:val="24"/>
          <w:szCs w:val="24"/>
        </w:rPr>
        <w:t>otkloni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nedostatke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nastale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tokom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njegovog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korišćenja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6CC55118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VI</w:t>
      </w:r>
      <w:r w:rsidR="00FC019F" w:rsidRPr="00F56458">
        <w:rPr>
          <w:rFonts w:ascii="Garamond" w:hAnsi="Garamond"/>
          <w:color w:val="C00000"/>
        </w:rPr>
        <w:t xml:space="preserve">I </w:t>
      </w:r>
      <w:r w:rsidRPr="00F56458">
        <w:rPr>
          <w:rFonts w:ascii="Garamond" w:hAnsi="Garamond"/>
          <w:color w:val="C00000"/>
        </w:rPr>
        <w:t>KAZNENE ODREDBE</w:t>
      </w:r>
    </w:p>
    <w:p w14:paraId="68C50818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3</w:t>
      </w:r>
      <w:r w:rsidR="00FC019F" w:rsidRPr="0086067E">
        <w:rPr>
          <w:rFonts w:ascii="Garamond" w:hAnsi="Garamond"/>
        </w:rPr>
        <w:t>3</w:t>
      </w:r>
    </w:p>
    <w:p w14:paraId="69D45CA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Novčanom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150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5.000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kazniće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za </w:t>
      </w:r>
      <w:proofErr w:type="spellStart"/>
      <w:r w:rsidRPr="0086067E">
        <w:rPr>
          <w:rFonts w:ascii="Garamond" w:hAnsi="Garamond"/>
          <w:sz w:val="24"/>
          <w:szCs w:val="24"/>
        </w:rPr>
        <w:t>prekršaj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lice, </w:t>
      </w:r>
      <w:proofErr w:type="spellStart"/>
      <w:r w:rsidRPr="0086067E">
        <w:rPr>
          <w:rFonts w:ascii="Garamond" w:hAnsi="Garamond"/>
          <w:sz w:val="24"/>
          <w:szCs w:val="24"/>
        </w:rPr>
        <w:t>ako</w:t>
      </w:r>
      <w:proofErr w:type="spellEnd"/>
      <w:r w:rsidRPr="0086067E">
        <w:rPr>
          <w:rFonts w:ascii="Garamond" w:hAnsi="Garamond"/>
          <w:sz w:val="24"/>
          <w:szCs w:val="24"/>
        </w:rPr>
        <w:t>:</w:t>
      </w:r>
    </w:p>
    <w:p w14:paraId="12F36E01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postavi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bez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organa </w:t>
      </w:r>
      <w:proofErr w:type="spellStart"/>
      <w:r w:rsidRPr="0086067E">
        <w:rPr>
          <w:rFonts w:ascii="Garamond" w:hAnsi="Garamond"/>
          <w:sz w:val="24"/>
          <w:szCs w:val="24"/>
        </w:rPr>
        <w:t>lokalne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uprave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nadležnog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="008F4732" w:rsidRPr="0086067E">
        <w:rPr>
          <w:rFonts w:ascii="Garamond" w:hAnsi="Garamond"/>
          <w:sz w:val="24"/>
          <w:szCs w:val="24"/>
        </w:rPr>
        <w:t>planiranje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i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uređenje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prostora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8F4732" w:rsidRPr="0086067E">
        <w:rPr>
          <w:rFonts w:ascii="Garamond" w:hAnsi="Garamond"/>
          <w:sz w:val="24"/>
          <w:szCs w:val="24"/>
        </w:rPr>
        <w:t>i</w:t>
      </w:r>
      <w:proofErr w:type="spellEnd"/>
      <w:r w:rsidR="008F4732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komunalne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poslove</w:t>
      </w:r>
      <w:proofErr w:type="spellEnd"/>
      <w:r w:rsidRPr="0086067E">
        <w:rPr>
          <w:rFonts w:ascii="Garamond" w:hAnsi="Garamond"/>
          <w:sz w:val="24"/>
          <w:szCs w:val="24"/>
        </w:rPr>
        <w:t>, (</w:t>
      </w:r>
      <w:proofErr w:type="spellStart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17);</w:t>
      </w:r>
    </w:p>
    <w:p w14:paraId="1FCFCF18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ne </w:t>
      </w:r>
      <w:proofErr w:type="spellStart"/>
      <w:r w:rsidRPr="0086067E">
        <w:rPr>
          <w:rFonts w:ascii="Garamond" w:hAnsi="Garamond"/>
          <w:sz w:val="24"/>
          <w:szCs w:val="24"/>
        </w:rPr>
        <w:t>ukloni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roku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</w:t>
      </w:r>
      <w:proofErr w:type="spellStart"/>
      <w:r w:rsidRPr="0086067E">
        <w:rPr>
          <w:rFonts w:ascii="Garamond" w:hAnsi="Garamond"/>
          <w:sz w:val="24"/>
          <w:szCs w:val="24"/>
        </w:rPr>
        <w:t>sedam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odobrenja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odnosno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dana </w:t>
      </w:r>
      <w:proofErr w:type="spellStart"/>
      <w:r w:rsidRPr="0086067E">
        <w:rPr>
          <w:rFonts w:ascii="Garamond" w:hAnsi="Garamond"/>
          <w:sz w:val="24"/>
          <w:szCs w:val="24"/>
        </w:rPr>
        <w:t>dostavljanja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obavještenja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 </w:t>
      </w:r>
      <w:proofErr w:type="spellStart"/>
      <w:r w:rsidRPr="0086067E">
        <w:rPr>
          <w:rFonts w:ascii="Garamond" w:hAnsi="Garamond"/>
          <w:sz w:val="24"/>
          <w:szCs w:val="24"/>
        </w:rPr>
        <w:t>privođenju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planiranoj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namjeni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planskim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6067E">
        <w:rPr>
          <w:rFonts w:ascii="Garamond" w:hAnsi="Garamond"/>
          <w:sz w:val="24"/>
          <w:szCs w:val="24"/>
        </w:rPr>
        <w:t>dokumentom</w:t>
      </w:r>
      <w:proofErr w:type="spellEnd"/>
      <w:r w:rsidRPr="0086067E">
        <w:rPr>
          <w:rFonts w:ascii="Garamond" w:hAnsi="Garamond"/>
          <w:sz w:val="24"/>
          <w:szCs w:val="24"/>
        </w:rPr>
        <w:t>(</w:t>
      </w:r>
      <w:proofErr w:type="spellStart"/>
      <w:proofErr w:type="gramEnd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</w:t>
      </w:r>
      <w:r w:rsidR="008F4732" w:rsidRPr="0086067E">
        <w:rPr>
          <w:rFonts w:ascii="Garamond" w:hAnsi="Garamond"/>
          <w:sz w:val="24"/>
          <w:szCs w:val="24"/>
        </w:rPr>
        <w:t>3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1);</w:t>
      </w:r>
    </w:p>
    <w:p w14:paraId="02487E13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</w:t>
      </w:r>
      <w:proofErr w:type="spellStart"/>
      <w:r w:rsidRPr="0086067E">
        <w:rPr>
          <w:rFonts w:ascii="Garamond" w:hAnsi="Garamond"/>
          <w:sz w:val="24"/>
          <w:szCs w:val="24"/>
        </w:rPr>
        <w:t>postavi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posebno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voz</w:t>
      </w:r>
      <w:r w:rsidR="00FC019F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>lo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proizvođački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atest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za </w:t>
      </w:r>
      <w:proofErr w:type="spellStart"/>
      <w:r w:rsidRPr="0086067E">
        <w:rPr>
          <w:rFonts w:ascii="Garamond" w:hAnsi="Garamond"/>
          <w:sz w:val="24"/>
          <w:szCs w:val="24"/>
        </w:rPr>
        <w:t>obavljanje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djelatnosti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I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I</w:t>
      </w:r>
      <w:r w:rsidR="00FC019F" w:rsidRPr="0086067E">
        <w:rPr>
          <w:rFonts w:ascii="Garamond" w:hAnsi="Garamond"/>
          <w:sz w:val="24"/>
          <w:szCs w:val="24"/>
        </w:rPr>
        <w:t>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građevinskog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zemljišta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određenoj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posebnim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propisom</w:t>
      </w:r>
      <w:proofErr w:type="spellEnd"/>
      <w:r w:rsidR="00FC019F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FC019F" w:rsidRPr="0086067E">
        <w:rPr>
          <w:rFonts w:ascii="Garamond" w:hAnsi="Garamond"/>
          <w:sz w:val="24"/>
          <w:szCs w:val="24"/>
        </w:rPr>
        <w:t>Opštine</w:t>
      </w:r>
      <w:proofErr w:type="spellEnd"/>
      <w:r w:rsidR="00FC019F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23),</w:t>
      </w:r>
    </w:p>
    <w:p w14:paraId="321954C7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ne </w:t>
      </w:r>
      <w:proofErr w:type="spellStart"/>
      <w:r w:rsidRPr="0086067E">
        <w:rPr>
          <w:rFonts w:ascii="Garamond" w:hAnsi="Garamond"/>
          <w:sz w:val="24"/>
          <w:szCs w:val="24"/>
        </w:rPr>
        <w:t>ukloni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tipa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</w:t>
      </w:r>
      <w:proofErr w:type="spellStart"/>
      <w:r w:rsidRPr="0086067E">
        <w:rPr>
          <w:rFonts w:ascii="Garamond" w:hAnsi="Garamond"/>
          <w:sz w:val="24"/>
          <w:szCs w:val="24"/>
        </w:rPr>
        <w:t>štand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koji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je </w:t>
      </w:r>
      <w:proofErr w:type="spellStart"/>
      <w:r w:rsidRPr="0086067E">
        <w:rPr>
          <w:rFonts w:ascii="Garamond" w:hAnsi="Garamond"/>
          <w:sz w:val="24"/>
          <w:szCs w:val="24"/>
        </w:rPr>
        <w:t>postavljen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prezentacije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promocije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programa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edukativnog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zabavnog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karaktera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umjetničkih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predmeta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knjiga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CD-a, </w:t>
      </w:r>
      <w:proofErr w:type="spellStart"/>
      <w:r w:rsidRPr="0086067E">
        <w:rPr>
          <w:rFonts w:ascii="Garamond" w:hAnsi="Garamond"/>
          <w:sz w:val="24"/>
          <w:szCs w:val="24"/>
        </w:rPr>
        <w:t>štampe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drugih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publikacija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prigodnih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čestitki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cvijeća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proizvoda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domaće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radinosti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nakon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radnog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vremena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prostor</w:t>
      </w:r>
      <w:proofErr w:type="spellEnd"/>
      <w:r w:rsidRPr="0086067E">
        <w:rPr>
          <w:rFonts w:ascii="Garamond" w:hAnsi="Garamond"/>
          <w:sz w:val="24"/>
          <w:szCs w:val="24"/>
        </w:rPr>
        <w:t xml:space="preserve"> ne </w:t>
      </w:r>
      <w:proofErr w:type="spellStart"/>
      <w:r w:rsidRPr="0086067E">
        <w:rPr>
          <w:rFonts w:ascii="Garamond" w:hAnsi="Garamond"/>
          <w:sz w:val="24"/>
          <w:szCs w:val="24"/>
        </w:rPr>
        <w:t>dovede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prvobitno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</w:t>
      </w:r>
      <w:r w:rsidR="00FC019F" w:rsidRPr="0086067E">
        <w:rPr>
          <w:rFonts w:ascii="Garamond" w:hAnsi="Garamond"/>
          <w:sz w:val="24"/>
          <w:szCs w:val="24"/>
        </w:rPr>
        <w:t>5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3);</w:t>
      </w:r>
    </w:p>
    <w:p w14:paraId="10D620C7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ne </w:t>
      </w:r>
      <w:proofErr w:type="spellStart"/>
      <w:r w:rsidRPr="0086067E">
        <w:rPr>
          <w:rFonts w:ascii="Garamond" w:hAnsi="Garamond"/>
          <w:sz w:val="24"/>
          <w:szCs w:val="24"/>
        </w:rPr>
        <w:t>održava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privremeni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objekat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estetski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funkcionalno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3</w:t>
      </w:r>
      <w:r w:rsidR="00FC019F" w:rsidRPr="0086067E">
        <w:rPr>
          <w:rFonts w:ascii="Garamond" w:hAnsi="Garamond"/>
          <w:sz w:val="24"/>
          <w:szCs w:val="24"/>
        </w:rPr>
        <w:t>2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2);</w:t>
      </w:r>
    </w:p>
    <w:p w14:paraId="01B42B8B" w14:textId="77777777" w:rsidR="00137F00" w:rsidRPr="0086067E" w:rsidRDefault="00137F00">
      <w:pPr>
        <w:pStyle w:val="T30X"/>
        <w:ind w:left="567" w:hanging="283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   - ne </w:t>
      </w:r>
      <w:proofErr w:type="spellStart"/>
      <w:r w:rsidRPr="0086067E">
        <w:rPr>
          <w:rFonts w:ascii="Garamond" w:hAnsi="Garamond"/>
          <w:sz w:val="24"/>
          <w:szCs w:val="24"/>
        </w:rPr>
        <w:t>održava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reklamno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- </w:t>
      </w:r>
      <w:proofErr w:type="spellStart"/>
      <w:r w:rsidRPr="0086067E">
        <w:rPr>
          <w:rFonts w:ascii="Garamond" w:hAnsi="Garamond"/>
          <w:sz w:val="24"/>
          <w:szCs w:val="24"/>
        </w:rPr>
        <w:t>oglasni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pano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fasadi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ili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krovu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zgrade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tehnički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</w:t>
      </w:r>
      <w:proofErr w:type="spellStart"/>
      <w:r w:rsidRPr="0086067E">
        <w:rPr>
          <w:rFonts w:ascii="Garamond" w:hAnsi="Garamond"/>
          <w:sz w:val="24"/>
          <w:szCs w:val="24"/>
        </w:rPr>
        <w:t>estetski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funkcionalno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stanju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(</w:t>
      </w:r>
      <w:proofErr w:type="spellStart"/>
      <w:r w:rsidRPr="0086067E">
        <w:rPr>
          <w:rFonts w:ascii="Garamond" w:hAnsi="Garamond"/>
          <w:sz w:val="24"/>
          <w:szCs w:val="24"/>
        </w:rPr>
        <w:t>član</w:t>
      </w:r>
      <w:proofErr w:type="spellEnd"/>
      <w:r w:rsidRPr="0086067E">
        <w:rPr>
          <w:rFonts w:ascii="Garamond" w:hAnsi="Garamond"/>
          <w:sz w:val="24"/>
          <w:szCs w:val="24"/>
        </w:rPr>
        <w:t xml:space="preserve"> 3</w:t>
      </w:r>
      <w:r w:rsidR="00FC019F" w:rsidRPr="0086067E">
        <w:rPr>
          <w:rFonts w:ascii="Garamond" w:hAnsi="Garamond"/>
          <w:sz w:val="24"/>
          <w:szCs w:val="24"/>
        </w:rPr>
        <w:t>2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</w:t>
      </w:r>
      <w:proofErr w:type="spellEnd"/>
      <w:r w:rsidRPr="0086067E">
        <w:rPr>
          <w:rFonts w:ascii="Garamond" w:hAnsi="Garamond"/>
          <w:sz w:val="24"/>
          <w:szCs w:val="24"/>
        </w:rPr>
        <w:t xml:space="preserve"> 3).</w:t>
      </w:r>
    </w:p>
    <w:p w14:paraId="77F71E47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Za </w:t>
      </w:r>
      <w:proofErr w:type="spellStart"/>
      <w:r w:rsidRPr="0086067E">
        <w:rPr>
          <w:rFonts w:ascii="Garamond" w:hAnsi="Garamond"/>
          <w:sz w:val="24"/>
          <w:szCs w:val="24"/>
        </w:rPr>
        <w:t>prekršaje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kazniće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fizičko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odgovorno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lice u </w:t>
      </w:r>
      <w:proofErr w:type="spellStart"/>
      <w:r w:rsidRPr="0086067E">
        <w:rPr>
          <w:rFonts w:ascii="Garamond" w:hAnsi="Garamond"/>
          <w:sz w:val="24"/>
          <w:szCs w:val="24"/>
        </w:rPr>
        <w:t>pravnom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licu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novčanom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iznosu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20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800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5E517F22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Za </w:t>
      </w:r>
      <w:proofErr w:type="spellStart"/>
      <w:r w:rsidRPr="0086067E">
        <w:rPr>
          <w:rFonts w:ascii="Garamond" w:hAnsi="Garamond"/>
          <w:sz w:val="24"/>
          <w:szCs w:val="24"/>
        </w:rPr>
        <w:t>prekršaje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iz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stava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1 </w:t>
      </w:r>
      <w:proofErr w:type="spellStart"/>
      <w:r w:rsidRPr="0086067E">
        <w:rPr>
          <w:rFonts w:ascii="Garamond" w:hAnsi="Garamond"/>
          <w:sz w:val="24"/>
          <w:szCs w:val="24"/>
        </w:rPr>
        <w:t>ovog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člana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kazniće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6067E">
        <w:rPr>
          <w:rFonts w:ascii="Garamond" w:hAnsi="Garamond"/>
          <w:sz w:val="24"/>
          <w:szCs w:val="24"/>
        </w:rPr>
        <w:t>preduzetnik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novčanom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kaznom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</w:t>
      </w:r>
      <w:proofErr w:type="spellStart"/>
      <w:r w:rsidRPr="0086067E">
        <w:rPr>
          <w:rFonts w:ascii="Garamond" w:hAnsi="Garamond"/>
          <w:sz w:val="24"/>
          <w:szCs w:val="24"/>
        </w:rPr>
        <w:t>iznosu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od 50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do 1 500 </w:t>
      </w:r>
      <w:proofErr w:type="spellStart"/>
      <w:r w:rsidRPr="0086067E">
        <w:rPr>
          <w:rFonts w:ascii="Garamond" w:hAnsi="Garamond"/>
          <w:sz w:val="24"/>
          <w:szCs w:val="24"/>
        </w:rPr>
        <w:t>eura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77871723" w14:textId="77777777" w:rsidR="00137F00" w:rsidRPr="00F56458" w:rsidRDefault="00137F00">
      <w:pPr>
        <w:pStyle w:val="N01X"/>
        <w:rPr>
          <w:rFonts w:ascii="Garamond" w:hAnsi="Garamond"/>
          <w:color w:val="C00000"/>
        </w:rPr>
      </w:pPr>
      <w:r w:rsidRPr="00F56458">
        <w:rPr>
          <w:rFonts w:ascii="Garamond" w:hAnsi="Garamond"/>
          <w:color w:val="C00000"/>
        </w:rPr>
        <w:t>VII</w:t>
      </w:r>
      <w:r w:rsidR="00FC019F" w:rsidRPr="00F56458">
        <w:rPr>
          <w:rFonts w:ascii="Garamond" w:hAnsi="Garamond"/>
          <w:color w:val="C00000"/>
        </w:rPr>
        <w:t>I</w:t>
      </w:r>
      <w:r w:rsidRPr="00F56458">
        <w:rPr>
          <w:rFonts w:ascii="Garamond" w:hAnsi="Garamond"/>
          <w:color w:val="C00000"/>
        </w:rPr>
        <w:t xml:space="preserve"> PRELAZNE I ZAVRŠNE ODREDBE</w:t>
      </w:r>
    </w:p>
    <w:p w14:paraId="148F871D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3</w:t>
      </w:r>
      <w:r w:rsidR="00FC019F" w:rsidRPr="0086067E">
        <w:rPr>
          <w:rFonts w:ascii="Garamond" w:hAnsi="Garamond"/>
        </w:rPr>
        <w:t>4</w:t>
      </w:r>
    </w:p>
    <w:p w14:paraId="613F1E81" w14:textId="77777777" w:rsidR="00137F00" w:rsidRPr="0086067E" w:rsidRDefault="00137F00">
      <w:pPr>
        <w:pStyle w:val="T30X"/>
        <w:rPr>
          <w:rFonts w:ascii="Garamond" w:hAnsi="Garamond"/>
          <w:sz w:val="24"/>
          <w:szCs w:val="24"/>
        </w:rPr>
      </w:pPr>
      <w:proofErr w:type="spellStart"/>
      <w:r w:rsidRPr="0086067E">
        <w:rPr>
          <w:rFonts w:ascii="Garamond" w:hAnsi="Garamond"/>
          <w:sz w:val="24"/>
          <w:szCs w:val="24"/>
        </w:rPr>
        <w:t>Stupanjem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snagu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ove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Odluke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korisnik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lokacije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utvrđene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važećim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3D74" w:rsidRPr="0086067E">
        <w:rPr>
          <w:rFonts w:ascii="Garamond" w:hAnsi="Garamond"/>
          <w:sz w:val="24"/>
          <w:szCs w:val="24"/>
        </w:rPr>
        <w:t>Programom</w:t>
      </w:r>
      <w:proofErr w:type="spellEnd"/>
      <w:r w:rsidR="00473D74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3D74" w:rsidRPr="0086067E">
        <w:rPr>
          <w:rFonts w:ascii="Garamond" w:hAnsi="Garamond"/>
          <w:sz w:val="24"/>
          <w:szCs w:val="24"/>
        </w:rPr>
        <w:t>privremenih</w:t>
      </w:r>
      <w:proofErr w:type="spellEnd"/>
      <w:r w:rsidR="00473D74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3D74" w:rsidRPr="0086067E">
        <w:rPr>
          <w:rFonts w:ascii="Garamond" w:hAnsi="Garamond"/>
          <w:sz w:val="24"/>
          <w:szCs w:val="24"/>
        </w:rPr>
        <w:t>objekata</w:t>
      </w:r>
      <w:proofErr w:type="spellEnd"/>
      <w:r w:rsidR="00473D74"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="00473D74" w:rsidRPr="0086067E">
        <w:rPr>
          <w:rFonts w:ascii="Garamond" w:hAnsi="Garamond"/>
          <w:sz w:val="24"/>
          <w:szCs w:val="24"/>
        </w:rPr>
        <w:t>opštine</w:t>
      </w:r>
      <w:proofErr w:type="spellEnd"/>
      <w:r w:rsidR="00473D74" w:rsidRPr="0086067E">
        <w:rPr>
          <w:rFonts w:ascii="Garamond" w:hAnsi="Garamond"/>
          <w:sz w:val="24"/>
          <w:szCs w:val="24"/>
        </w:rPr>
        <w:t xml:space="preserve"> Tuzi</w:t>
      </w:r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zadržava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pravo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korišćenja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iste</w:t>
      </w:r>
      <w:proofErr w:type="spellEnd"/>
      <w:r w:rsidRPr="0086067E">
        <w:rPr>
          <w:rFonts w:ascii="Garamond" w:hAnsi="Garamond"/>
          <w:sz w:val="24"/>
          <w:szCs w:val="24"/>
        </w:rPr>
        <w:t xml:space="preserve">, do </w:t>
      </w:r>
      <w:proofErr w:type="spellStart"/>
      <w:r w:rsidRPr="0086067E">
        <w:rPr>
          <w:rFonts w:ascii="Garamond" w:hAnsi="Garamond"/>
          <w:sz w:val="24"/>
          <w:szCs w:val="24"/>
        </w:rPr>
        <w:t>isteka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roka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određenog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rješenjem</w:t>
      </w:r>
      <w:proofErr w:type="spellEnd"/>
      <w:r w:rsidRPr="0086067E">
        <w:rPr>
          <w:rFonts w:ascii="Garamond" w:hAnsi="Garamond"/>
          <w:sz w:val="24"/>
          <w:szCs w:val="24"/>
        </w:rPr>
        <w:t>.</w:t>
      </w:r>
    </w:p>
    <w:p w14:paraId="4D8212D4" w14:textId="77777777" w:rsidR="00137F00" w:rsidRPr="0086067E" w:rsidRDefault="00137F00">
      <w:pPr>
        <w:pStyle w:val="C30X"/>
        <w:rPr>
          <w:rFonts w:ascii="Garamond" w:hAnsi="Garamond"/>
        </w:rPr>
      </w:pPr>
      <w:proofErr w:type="spellStart"/>
      <w:r w:rsidRPr="0086067E">
        <w:rPr>
          <w:rFonts w:ascii="Garamond" w:hAnsi="Garamond"/>
        </w:rPr>
        <w:t>Član</w:t>
      </w:r>
      <w:proofErr w:type="spellEnd"/>
      <w:r w:rsidRPr="0086067E">
        <w:rPr>
          <w:rFonts w:ascii="Garamond" w:hAnsi="Garamond"/>
        </w:rPr>
        <w:t xml:space="preserve"> 3</w:t>
      </w:r>
      <w:r w:rsidR="00591098" w:rsidRPr="0086067E">
        <w:rPr>
          <w:rFonts w:ascii="Garamond" w:hAnsi="Garamond"/>
        </w:rPr>
        <w:t>5</w:t>
      </w:r>
    </w:p>
    <w:p w14:paraId="1219324C" w14:textId="02B5482B" w:rsidR="00137F00" w:rsidRDefault="00137F00" w:rsidP="008F7AEE">
      <w:pPr>
        <w:pStyle w:val="T30X"/>
        <w:rPr>
          <w:rFonts w:ascii="Garamond" w:hAnsi="Garamond"/>
          <w:sz w:val="24"/>
          <w:szCs w:val="24"/>
        </w:rPr>
      </w:pPr>
      <w:r w:rsidRPr="0086067E">
        <w:rPr>
          <w:rFonts w:ascii="Garamond" w:hAnsi="Garamond"/>
          <w:sz w:val="24"/>
          <w:szCs w:val="24"/>
        </w:rPr>
        <w:t xml:space="preserve">Ova </w:t>
      </w:r>
      <w:proofErr w:type="spellStart"/>
      <w:r w:rsidRPr="0086067E">
        <w:rPr>
          <w:rFonts w:ascii="Garamond" w:hAnsi="Garamond"/>
          <w:sz w:val="24"/>
          <w:szCs w:val="24"/>
        </w:rPr>
        <w:t>Odluka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86067E">
        <w:rPr>
          <w:rFonts w:ascii="Garamond" w:hAnsi="Garamond"/>
          <w:sz w:val="24"/>
          <w:szCs w:val="24"/>
        </w:rPr>
        <w:t>na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snagu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osmog</w:t>
      </w:r>
      <w:proofErr w:type="spellEnd"/>
      <w:r w:rsidRPr="0086067E">
        <w:rPr>
          <w:rFonts w:ascii="Garamond" w:hAnsi="Garamond"/>
          <w:sz w:val="24"/>
          <w:szCs w:val="24"/>
        </w:rPr>
        <w:t xml:space="preserve"> dana od dana </w:t>
      </w:r>
      <w:proofErr w:type="spellStart"/>
      <w:r w:rsidRPr="0086067E">
        <w:rPr>
          <w:rFonts w:ascii="Garamond" w:hAnsi="Garamond"/>
          <w:sz w:val="24"/>
          <w:szCs w:val="24"/>
        </w:rPr>
        <w:t>objavljivanja</w:t>
      </w:r>
      <w:proofErr w:type="spellEnd"/>
      <w:r w:rsidRPr="0086067E">
        <w:rPr>
          <w:rFonts w:ascii="Garamond" w:hAnsi="Garamond"/>
          <w:sz w:val="24"/>
          <w:szCs w:val="24"/>
        </w:rPr>
        <w:t xml:space="preserve"> u "</w:t>
      </w:r>
      <w:proofErr w:type="spellStart"/>
      <w:r w:rsidRPr="0086067E">
        <w:rPr>
          <w:rFonts w:ascii="Garamond" w:hAnsi="Garamond"/>
          <w:sz w:val="24"/>
          <w:szCs w:val="24"/>
        </w:rPr>
        <w:t>Službenom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listu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Crne</w:t>
      </w:r>
      <w:proofErr w:type="spellEnd"/>
      <w:r w:rsidRPr="0086067E">
        <w:rPr>
          <w:rFonts w:ascii="Garamond" w:hAnsi="Garamond"/>
          <w:sz w:val="24"/>
          <w:szCs w:val="24"/>
        </w:rPr>
        <w:t xml:space="preserve"> Gore - </w:t>
      </w:r>
      <w:proofErr w:type="spellStart"/>
      <w:r w:rsidRPr="0086067E">
        <w:rPr>
          <w:rFonts w:ascii="Garamond" w:hAnsi="Garamond"/>
          <w:sz w:val="24"/>
          <w:szCs w:val="24"/>
        </w:rPr>
        <w:t>Opštinski</w:t>
      </w:r>
      <w:proofErr w:type="spellEnd"/>
      <w:r w:rsidRPr="0086067E">
        <w:rPr>
          <w:rFonts w:ascii="Garamond" w:hAnsi="Garamond"/>
          <w:sz w:val="24"/>
          <w:szCs w:val="24"/>
        </w:rPr>
        <w:t xml:space="preserve"> </w:t>
      </w:r>
      <w:proofErr w:type="spellStart"/>
      <w:r w:rsidRPr="0086067E">
        <w:rPr>
          <w:rFonts w:ascii="Garamond" w:hAnsi="Garamond"/>
          <w:sz w:val="24"/>
          <w:szCs w:val="24"/>
        </w:rPr>
        <w:t>propisi</w:t>
      </w:r>
      <w:proofErr w:type="spellEnd"/>
      <w:r w:rsidR="00FC019F" w:rsidRPr="0086067E">
        <w:rPr>
          <w:rFonts w:ascii="Garamond" w:hAnsi="Garamond"/>
          <w:sz w:val="24"/>
          <w:szCs w:val="24"/>
        </w:rPr>
        <w:t>”</w:t>
      </w:r>
      <w:r w:rsidR="006E3482">
        <w:rPr>
          <w:rFonts w:ascii="Garamond" w:hAnsi="Garamond"/>
          <w:sz w:val="24"/>
          <w:szCs w:val="24"/>
        </w:rPr>
        <w:t>.</w:t>
      </w:r>
    </w:p>
    <w:p w14:paraId="4EBF2DE7" w14:textId="12F4D92E" w:rsidR="006E3482" w:rsidRDefault="006E3482" w:rsidP="008F7AEE">
      <w:pPr>
        <w:pStyle w:val="T30X"/>
        <w:rPr>
          <w:rFonts w:ascii="Garamond" w:hAnsi="Garamond"/>
          <w:sz w:val="24"/>
          <w:szCs w:val="24"/>
        </w:rPr>
      </w:pPr>
    </w:p>
    <w:p w14:paraId="563C6DB6" w14:textId="77777777" w:rsidR="00AB48C1" w:rsidRDefault="00AB48C1" w:rsidP="008F7AEE">
      <w:pPr>
        <w:pStyle w:val="T30X"/>
        <w:rPr>
          <w:rFonts w:ascii="Garamond" w:hAnsi="Garamond"/>
          <w:sz w:val="24"/>
          <w:szCs w:val="24"/>
        </w:rPr>
      </w:pPr>
    </w:p>
    <w:p w14:paraId="13F252B5" w14:textId="535EC2EA" w:rsidR="0072081F" w:rsidRPr="00AB48C1" w:rsidRDefault="0072081F" w:rsidP="0072081F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sz w:val="24"/>
          <w:szCs w:val="24"/>
          <w:lang w:val="sr-Cyrl-ME"/>
        </w:rPr>
        <w:t>Broj: 02-030/20-</w:t>
      </w:r>
      <w:r w:rsidR="00AB48C1">
        <w:rPr>
          <w:rFonts w:ascii="Garamond" w:hAnsi="Garamond"/>
          <w:sz w:val="24"/>
          <w:szCs w:val="24"/>
        </w:rPr>
        <w:t>5381</w:t>
      </w:r>
    </w:p>
    <w:p w14:paraId="525BB654" w14:textId="440BC798" w:rsidR="0072081F" w:rsidRPr="00946BE5" w:rsidRDefault="0072081F" w:rsidP="0072081F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  <w:lang w:val="sr-Cyrl-ME"/>
        </w:rPr>
      </w:pPr>
      <w:r w:rsidRPr="00946BE5">
        <w:rPr>
          <w:rFonts w:ascii="Garamond" w:hAnsi="Garamond"/>
          <w:sz w:val="24"/>
          <w:szCs w:val="24"/>
          <w:lang w:val="sr-Cyrl-ME"/>
        </w:rPr>
        <w:t xml:space="preserve">Tuzi, </w:t>
      </w:r>
      <w:r w:rsidR="00AB48C1">
        <w:rPr>
          <w:rFonts w:ascii="Garamond" w:hAnsi="Garamond"/>
          <w:sz w:val="24"/>
          <w:szCs w:val="24"/>
        </w:rPr>
        <w:t>09.06</w:t>
      </w:r>
      <w:r w:rsidRPr="00946BE5">
        <w:rPr>
          <w:rFonts w:ascii="Garamond" w:hAnsi="Garamond"/>
          <w:sz w:val="24"/>
          <w:szCs w:val="24"/>
        </w:rPr>
        <w:t>.2020</w:t>
      </w:r>
      <w:r w:rsidRPr="00946BE5">
        <w:rPr>
          <w:rFonts w:ascii="Garamond" w:hAnsi="Garamond"/>
          <w:sz w:val="24"/>
          <w:szCs w:val="24"/>
          <w:lang w:val="sr-Cyrl-ME"/>
        </w:rPr>
        <w:t>.godine</w:t>
      </w:r>
    </w:p>
    <w:p w14:paraId="314B59AE" w14:textId="77777777" w:rsidR="0072081F" w:rsidRPr="00946BE5" w:rsidRDefault="0072081F" w:rsidP="0072081F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946BE5">
        <w:rPr>
          <w:rFonts w:ascii="Garamond" w:hAnsi="Garamond"/>
          <w:b/>
          <w:bCs/>
          <w:sz w:val="24"/>
          <w:szCs w:val="24"/>
          <w:lang w:val="sr-Cyrl-ME"/>
        </w:rPr>
        <w:t>SKUPŠTINA OPŠTINE TUZI</w:t>
      </w:r>
    </w:p>
    <w:p w14:paraId="32BC3D7B" w14:textId="77777777" w:rsidR="0072081F" w:rsidRPr="00946BE5" w:rsidRDefault="0072081F" w:rsidP="0072081F">
      <w:pPr>
        <w:pStyle w:val="NoSpacing"/>
        <w:spacing w:line="276" w:lineRule="auto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946BE5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091CF3DB" w14:textId="5F127049" w:rsidR="00137F00" w:rsidRPr="007A66FD" w:rsidRDefault="0072081F" w:rsidP="00C42BB1">
      <w:pPr>
        <w:pStyle w:val="NoSpacing"/>
        <w:spacing w:line="276" w:lineRule="auto"/>
        <w:jc w:val="center"/>
        <w:rPr>
          <w:rFonts w:ascii="Garamond" w:hAnsi="Garamond"/>
          <w:sz w:val="24"/>
          <w:szCs w:val="24"/>
        </w:rPr>
      </w:pPr>
      <w:r w:rsidRPr="00946BE5">
        <w:rPr>
          <w:rFonts w:ascii="Garamond" w:hAnsi="Garamond"/>
          <w:b/>
          <w:bCs/>
          <w:sz w:val="24"/>
          <w:szCs w:val="24"/>
          <w:lang w:val="sr-Cyrl-ME"/>
        </w:rPr>
        <w:t>Fadil Kajoshaj</w:t>
      </w:r>
    </w:p>
    <w:sectPr w:rsidR="00137F00" w:rsidRPr="007A66FD" w:rsidSect="00B07D2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0DC5" w14:textId="77777777" w:rsidR="00031666" w:rsidRDefault="00031666">
      <w:r>
        <w:separator/>
      </w:r>
    </w:p>
  </w:endnote>
  <w:endnote w:type="continuationSeparator" w:id="0">
    <w:p w14:paraId="0DF4A1FD" w14:textId="77777777" w:rsidR="00031666" w:rsidRDefault="0003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D1DD" w14:textId="77777777" w:rsidR="0005278D" w:rsidRDefault="0046287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BC70" w14:textId="77777777" w:rsidR="00031666" w:rsidRDefault="00031666">
      <w:r>
        <w:separator/>
      </w:r>
    </w:p>
  </w:footnote>
  <w:footnote w:type="continuationSeparator" w:id="0">
    <w:p w14:paraId="40ED2482" w14:textId="77777777" w:rsidR="00031666" w:rsidRDefault="0003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904C" w14:textId="77777777" w:rsidR="00137F00" w:rsidRDefault="00137F00" w:rsidP="00666A9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0FB0" w14:textId="7F3DFCE6" w:rsidR="00666A94" w:rsidRPr="00B96385" w:rsidRDefault="00666A94" w:rsidP="00B96385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Spelling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4"/>
    <w:rsid w:val="00031666"/>
    <w:rsid w:val="0005278D"/>
    <w:rsid w:val="000E6849"/>
    <w:rsid w:val="00130F45"/>
    <w:rsid w:val="00137F00"/>
    <w:rsid w:val="00180C9C"/>
    <w:rsid w:val="00182C4D"/>
    <w:rsid w:val="001B1B19"/>
    <w:rsid w:val="001E535B"/>
    <w:rsid w:val="002916D3"/>
    <w:rsid w:val="002D3B86"/>
    <w:rsid w:val="00302F1A"/>
    <w:rsid w:val="0031723C"/>
    <w:rsid w:val="003948E5"/>
    <w:rsid w:val="004016DE"/>
    <w:rsid w:val="00444EB2"/>
    <w:rsid w:val="00462879"/>
    <w:rsid w:val="00473D74"/>
    <w:rsid w:val="00476833"/>
    <w:rsid w:val="004A220E"/>
    <w:rsid w:val="00514BA4"/>
    <w:rsid w:val="00591098"/>
    <w:rsid w:val="0062550F"/>
    <w:rsid w:val="00666A94"/>
    <w:rsid w:val="006773CA"/>
    <w:rsid w:val="0069312C"/>
    <w:rsid w:val="006A39E0"/>
    <w:rsid w:val="006E3482"/>
    <w:rsid w:val="006F05DC"/>
    <w:rsid w:val="006F3130"/>
    <w:rsid w:val="007042BB"/>
    <w:rsid w:val="0072081F"/>
    <w:rsid w:val="0073404F"/>
    <w:rsid w:val="007A0D34"/>
    <w:rsid w:val="007A66FD"/>
    <w:rsid w:val="007E0EEE"/>
    <w:rsid w:val="007F2E54"/>
    <w:rsid w:val="007F7F48"/>
    <w:rsid w:val="0086067E"/>
    <w:rsid w:val="008E7AE4"/>
    <w:rsid w:val="008F4732"/>
    <w:rsid w:val="008F7AEE"/>
    <w:rsid w:val="009007A6"/>
    <w:rsid w:val="009C5C2C"/>
    <w:rsid w:val="00A411B6"/>
    <w:rsid w:val="00A55FFB"/>
    <w:rsid w:val="00A61DD4"/>
    <w:rsid w:val="00A73772"/>
    <w:rsid w:val="00AB48C1"/>
    <w:rsid w:val="00AD0F2E"/>
    <w:rsid w:val="00B07D2D"/>
    <w:rsid w:val="00B96385"/>
    <w:rsid w:val="00C42BB1"/>
    <w:rsid w:val="00C80348"/>
    <w:rsid w:val="00C86E71"/>
    <w:rsid w:val="00CF4B44"/>
    <w:rsid w:val="00D75DD5"/>
    <w:rsid w:val="00D81317"/>
    <w:rsid w:val="00D85F8C"/>
    <w:rsid w:val="00E142E1"/>
    <w:rsid w:val="00E20938"/>
    <w:rsid w:val="00E37CCA"/>
    <w:rsid w:val="00EA1BD5"/>
    <w:rsid w:val="00F56458"/>
    <w:rsid w:val="00FC019F"/>
    <w:rsid w:val="00FE72E2"/>
    <w:rsid w:val="00FF0F5B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18586"/>
  <w15:docId w15:val="{72F8D7C3-66E4-4D70-A6A8-8240FD2A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2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07D2D"/>
  </w:style>
  <w:style w:type="paragraph" w:customStyle="1" w:styleId="Heading1">
    <w:name w:val="Heading1"/>
    <w:basedOn w:val="Normal"/>
    <w:uiPriority w:val="99"/>
    <w:rsid w:val="00B07D2D"/>
    <w:pPr>
      <w:outlineLvl w:val="0"/>
    </w:pPr>
  </w:style>
  <w:style w:type="paragraph" w:customStyle="1" w:styleId="Heading2">
    <w:name w:val="Heading2"/>
    <w:basedOn w:val="Heading1"/>
    <w:uiPriority w:val="99"/>
    <w:rsid w:val="00B07D2D"/>
    <w:pPr>
      <w:outlineLvl w:val="1"/>
    </w:pPr>
  </w:style>
  <w:style w:type="paragraph" w:customStyle="1" w:styleId="Heading3">
    <w:name w:val="Heading3"/>
    <w:basedOn w:val="Heading2"/>
    <w:uiPriority w:val="99"/>
    <w:rsid w:val="00B07D2D"/>
    <w:pPr>
      <w:outlineLvl w:val="2"/>
    </w:pPr>
  </w:style>
  <w:style w:type="paragraph" w:customStyle="1" w:styleId="Heading4">
    <w:name w:val="Heading4"/>
    <w:basedOn w:val="Heading3"/>
    <w:uiPriority w:val="99"/>
    <w:rsid w:val="00B07D2D"/>
    <w:pPr>
      <w:outlineLvl w:val="3"/>
    </w:pPr>
  </w:style>
  <w:style w:type="paragraph" w:customStyle="1" w:styleId="Heading5">
    <w:name w:val="Heading5"/>
    <w:basedOn w:val="Heading4"/>
    <w:uiPriority w:val="99"/>
    <w:rsid w:val="00B07D2D"/>
    <w:pPr>
      <w:outlineLvl w:val="4"/>
    </w:pPr>
  </w:style>
  <w:style w:type="paragraph" w:customStyle="1" w:styleId="Heading6">
    <w:name w:val="Heading6"/>
    <w:basedOn w:val="Heading5"/>
    <w:uiPriority w:val="99"/>
    <w:rsid w:val="00B07D2D"/>
    <w:pPr>
      <w:outlineLvl w:val="5"/>
    </w:pPr>
  </w:style>
  <w:style w:type="paragraph" w:customStyle="1" w:styleId="Heading7">
    <w:name w:val="Heading7"/>
    <w:basedOn w:val="Heading6"/>
    <w:uiPriority w:val="99"/>
    <w:rsid w:val="00B07D2D"/>
    <w:pPr>
      <w:outlineLvl w:val="6"/>
    </w:pPr>
  </w:style>
  <w:style w:type="paragraph" w:customStyle="1" w:styleId="Heading8">
    <w:name w:val="Heading8"/>
    <w:basedOn w:val="Heading7"/>
    <w:uiPriority w:val="99"/>
    <w:rsid w:val="00B07D2D"/>
    <w:pPr>
      <w:outlineLvl w:val="7"/>
    </w:pPr>
  </w:style>
  <w:style w:type="paragraph" w:customStyle="1" w:styleId="Heading9">
    <w:name w:val="Heading9"/>
    <w:basedOn w:val="Heading8"/>
    <w:uiPriority w:val="99"/>
    <w:rsid w:val="00B07D2D"/>
    <w:pPr>
      <w:outlineLvl w:val="8"/>
    </w:pPr>
  </w:style>
  <w:style w:type="paragraph" w:styleId="List">
    <w:name w:val="List"/>
    <w:basedOn w:val="Normal"/>
    <w:uiPriority w:val="99"/>
    <w:rsid w:val="00B07D2D"/>
  </w:style>
  <w:style w:type="paragraph" w:customStyle="1" w:styleId="Footnote">
    <w:name w:val="Footnote"/>
    <w:basedOn w:val="Normal"/>
    <w:uiPriority w:val="99"/>
    <w:rsid w:val="00B07D2D"/>
  </w:style>
  <w:style w:type="paragraph" w:styleId="Header">
    <w:name w:val="header"/>
    <w:basedOn w:val="Normal"/>
    <w:link w:val="HeaderChar"/>
    <w:uiPriority w:val="99"/>
    <w:rsid w:val="00B07D2D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7D2D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7D2D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7D2D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B07D2D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B07D2D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B07D2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B07D2D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B07D2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B07D2D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B07D2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B07D2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B07D2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B07D2D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B07D2D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B07D2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07D2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B07D2D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07D2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07D2D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B07D2D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B07D2D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B07D2D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B07D2D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B07D2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B07D2D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B07D2D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B07D2D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B07D2D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7A66F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</vt:lpstr>
    </vt:vector>
  </TitlesOfParts>
  <Company/>
  <LinksUpToDate>false</LinksUpToDate>
  <CharactersWithSpaces>22969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Drita Rukaj</cp:lastModifiedBy>
  <cp:revision>2</cp:revision>
  <cp:lastPrinted>2020-06-11T09:01:00Z</cp:lastPrinted>
  <dcterms:created xsi:type="dcterms:W3CDTF">2020-06-11T09:01:00Z</dcterms:created>
  <dcterms:modified xsi:type="dcterms:W3CDTF">2020-06-11T09:01:00Z</dcterms:modified>
</cp:coreProperties>
</file>