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AFA8" w14:textId="77777777" w:rsidR="00021038" w:rsidRPr="001427B5" w:rsidRDefault="00021038" w:rsidP="005C77E5">
      <w:pPr>
        <w:jc w:val="both"/>
        <w:rPr>
          <w:rFonts w:ascii="Garamond" w:hAnsi="Garamond"/>
          <w:sz w:val="24"/>
          <w:szCs w:val="24"/>
        </w:rPr>
      </w:pPr>
    </w:p>
    <w:p w14:paraId="72679D8A" w14:textId="106EB735" w:rsidR="00021038" w:rsidRPr="001427B5" w:rsidRDefault="00BE6C8A" w:rsidP="005C77E5">
      <w:pPr>
        <w:jc w:val="both"/>
        <w:rPr>
          <w:rFonts w:ascii="Garamond" w:hAnsi="Garamond"/>
          <w:sz w:val="24"/>
          <w:szCs w:val="24"/>
        </w:rPr>
      </w:pPr>
      <w:r w:rsidRPr="001427B5">
        <w:rPr>
          <w:rFonts w:ascii="Garamond" w:hAnsi="Garamond"/>
          <w:sz w:val="24"/>
          <w:szCs w:val="24"/>
        </w:rPr>
        <w:t>Na osnovu člana 244 Zakona o planiranju prostora i izgradnji objekata („Sl.list CG“, broj 64/17, 44/18</w:t>
      </w:r>
      <w:r w:rsidR="00EF4288" w:rsidRPr="001427B5">
        <w:rPr>
          <w:rFonts w:ascii="Garamond" w:hAnsi="Garamond"/>
          <w:sz w:val="24"/>
          <w:szCs w:val="24"/>
        </w:rPr>
        <w:t>,</w:t>
      </w:r>
      <w:r w:rsidRPr="001427B5">
        <w:rPr>
          <w:rFonts w:ascii="Garamond" w:hAnsi="Garamond"/>
          <w:sz w:val="24"/>
          <w:szCs w:val="24"/>
        </w:rPr>
        <w:t xml:space="preserve"> 63/18</w:t>
      </w:r>
      <w:r w:rsidR="00142C92" w:rsidRPr="001427B5">
        <w:rPr>
          <w:rFonts w:ascii="Garamond" w:hAnsi="Garamond"/>
          <w:sz w:val="24"/>
          <w:szCs w:val="24"/>
        </w:rPr>
        <w:t xml:space="preserve">, </w:t>
      </w:r>
      <w:r w:rsidR="00EF4288" w:rsidRPr="001427B5">
        <w:rPr>
          <w:rFonts w:ascii="Garamond" w:hAnsi="Garamond"/>
          <w:sz w:val="24"/>
          <w:szCs w:val="24"/>
        </w:rPr>
        <w:t>11/19</w:t>
      </w:r>
      <w:r w:rsidR="00142C92" w:rsidRPr="001427B5">
        <w:rPr>
          <w:rFonts w:ascii="Garamond" w:hAnsi="Garamond"/>
          <w:sz w:val="24"/>
          <w:szCs w:val="24"/>
        </w:rPr>
        <w:t xml:space="preserve"> i 82/20</w:t>
      </w:r>
      <w:r w:rsidRPr="001427B5">
        <w:rPr>
          <w:rFonts w:ascii="Garamond" w:hAnsi="Garamond"/>
          <w:sz w:val="24"/>
          <w:szCs w:val="24"/>
        </w:rPr>
        <w:t>), člana 16 Zakona o uređenju prostora i izgradnji objekata („Sl. list CG”, br. 51/08, 40/10, 34/11, 40/11, 47/11, 35/13, 39/13 i 33/14), člana 38 stav 1 tačka 6 Zakona o lokalnoj samoupravi („Sl. list CG”, br.</w:t>
      </w:r>
      <w:r w:rsidR="00343AB9" w:rsidRPr="001427B5">
        <w:rPr>
          <w:rFonts w:ascii="Garamond" w:hAnsi="Garamond"/>
          <w:sz w:val="24"/>
          <w:szCs w:val="24"/>
        </w:rPr>
        <w:t>0</w:t>
      </w:r>
      <w:r w:rsidRPr="001427B5">
        <w:rPr>
          <w:rFonts w:ascii="Garamond" w:hAnsi="Garamond"/>
          <w:sz w:val="24"/>
          <w:szCs w:val="24"/>
        </w:rPr>
        <w:t>2/18</w:t>
      </w:r>
      <w:r w:rsidR="00343AB9" w:rsidRPr="001427B5">
        <w:rPr>
          <w:rFonts w:ascii="Garamond" w:hAnsi="Garamond"/>
          <w:sz w:val="24"/>
          <w:szCs w:val="24"/>
        </w:rPr>
        <w:t>, 34/19 i 38/20</w:t>
      </w:r>
      <w:r w:rsidRPr="001427B5">
        <w:rPr>
          <w:rFonts w:ascii="Garamond" w:hAnsi="Garamond"/>
          <w:sz w:val="24"/>
          <w:szCs w:val="24"/>
        </w:rPr>
        <w:t xml:space="preserve">) i člana </w:t>
      </w:r>
      <w:r w:rsidR="00EF4288" w:rsidRPr="001427B5">
        <w:rPr>
          <w:rFonts w:ascii="Garamond" w:hAnsi="Garamond"/>
          <w:sz w:val="24"/>
          <w:szCs w:val="24"/>
        </w:rPr>
        <w:t>53</w:t>
      </w:r>
      <w:r w:rsidRPr="001427B5">
        <w:rPr>
          <w:rFonts w:ascii="Garamond" w:hAnsi="Garamond"/>
          <w:sz w:val="24"/>
          <w:szCs w:val="24"/>
        </w:rPr>
        <w:t xml:space="preserve"> stav 1 tačka </w:t>
      </w:r>
      <w:r w:rsidR="00EF4288" w:rsidRPr="001427B5">
        <w:rPr>
          <w:rFonts w:ascii="Garamond" w:hAnsi="Garamond"/>
          <w:sz w:val="24"/>
          <w:szCs w:val="24"/>
        </w:rPr>
        <w:t>6</w:t>
      </w:r>
      <w:r w:rsidRPr="001427B5">
        <w:rPr>
          <w:rFonts w:ascii="Garamond" w:hAnsi="Garamond"/>
          <w:sz w:val="24"/>
          <w:szCs w:val="24"/>
        </w:rPr>
        <w:t xml:space="preserve"> Statuta Opštine </w:t>
      </w:r>
      <w:r w:rsidR="00AD625B" w:rsidRPr="001427B5">
        <w:rPr>
          <w:rFonts w:ascii="Garamond" w:hAnsi="Garamond"/>
          <w:sz w:val="24"/>
          <w:szCs w:val="24"/>
        </w:rPr>
        <w:t>Tuzi</w:t>
      </w:r>
      <w:r w:rsidRPr="001427B5">
        <w:rPr>
          <w:rFonts w:ascii="Garamond" w:hAnsi="Garamond"/>
          <w:sz w:val="24"/>
          <w:szCs w:val="24"/>
        </w:rPr>
        <w:t xml:space="preserve"> („Sl. list CG-opštinski propisi”, br. </w:t>
      </w:r>
      <w:r w:rsidR="00AD625B" w:rsidRPr="001427B5">
        <w:rPr>
          <w:rFonts w:ascii="Garamond" w:hAnsi="Garamond"/>
          <w:sz w:val="24"/>
          <w:szCs w:val="24"/>
        </w:rPr>
        <w:t>24</w:t>
      </w:r>
      <w:r w:rsidRPr="001427B5">
        <w:rPr>
          <w:rFonts w:ascii="Garamond" w:hAnsi="Garamond"/>
          <w:sz w:val="24"/>
          <w:szCs w:val="24"/>
        </w:rPr>
        <w:t>/</w:t>
      </w:r>
      <w:r w:rsidR="00AD625B" w:rsidRPr="001427B5">
        <w:rPr>
          <w:rFonts w:ascii="Garamond" w:hAnsi="Garamond"/>
          <w:sz w:val="24"/>
          <w:szCs w:val="24"/>
        </w:rPr>
        <w:t>19</w:t>
      </w:r>
      <w:r w:rsidR="00343AB9" w:rsidRPr="001427B5">
        <w:rPr>
          <w:rFonts w:ascii="Garamond" w:hAnsi="Garamond"/>
          <w:sz w:val="24"/>
          <w:szCs w:val="24"/>
        </w:rPr>
        <w:t xml:space="preserve"> i 05/20</w:t>
      </w:r>
      <w:r w:rsidRPr="001427B5">
        <w:rPr>
          <w:rFonts w:ascii="Garamond" w:hAnsi="Garamond"/>
          <w:sz w:val="24"/>
          <w:szCs w:val="24"/>
        </w:rPr>
        <w:t xml:space="preserve">), Skupština opštine </w:t>
      </w:r>
      <w:r w:rsidR="00B931F5" w:rsidRPr="001427B5">
        <w:rPr>
          <w:rFonts w:ascii="Garamond" w:hAnsi="Garamond"/>
          <w:sz w:val="24"/>
          <w:szCs w:val="24"/>
        </w:rPr>
        <w:t>Tuzi</w:t>
      </w:r>
      <w:r w:rsidRPr="001427B5">
        <w:rPr>
          <w:rFonts w:ascii="Garamond" w:hAnsi="Garamond"/>
          <w:sz w:val="24"/>
          <w:szCs w:val="24"/>
        </w:rPr>
        <w:t>, na sjednici održano</w:t>
      </w:r>
      <w:r w:rsidR="005C77E5" w:rsidRPr="001427B5">
        <w:rPr>
          <w:rFonts w:ascii="Garamond" w:hAnsi="Garamond"/>
          <w:sz w:val="24"/>
          <w:szCs w:val="24"/>
        </w:rPr>
        <w:t xml:space="preserve">j </w:t>
      </w:r>
      <w:r w:rsidR="007C1844">
        <w:rPr>
          <w:rFonts w:ascii="Garamond" w:hAnsi="Garamond"/>
          <w:sz w:val="24"/>
          <w:szCs w:val="24"/>
        </w:rPr>
        <w:t>29</w:t>
      </w:r>
      <w:r w:rsidR="005C77E5" w:rsidRPr="001427B5">
        <w:rPr>
          <w:rFonts w:ascii="Garamond" w:hAnsi="Garamond"/>
          <w:sz w:val="24"/>
          <w:szCs w:val="24"/>
        </w:rPr>
        <w:t xml:space="preserve">.12.2020. </w:t>
      </w:r>
      <w:r w:rsidRPr="001427B5">
        <w:rPr>
          <w:rFonts w:ascii="Garamond" w:hAnsi="Garamond"/>
          <w:sz w:val="24"/>
          <w:szCs w:val="24"/>
        </w:rPr>
        <w:t>godine, donosi</w:t>
      </w:r>
    </w:p>
    <w:p w14:paraId="0C13AB5A" w14:textId="77777777" w:rsidR="00021038" w:rsidRPr="001427B5" w:rsidRDefault="00021038" w:rsidP="005C77E5">
      <w:pPr>
        <w:jc w:val="both"/>
        <w:rPr>
          <w:rFonts w:ascii="Garamond" w:hAnsi="Garamond"/>
          <w:sz w:val="24"/>
          <w:szCs w:val="24"/>
        </w:rPr>
      </w:pPr>
    </w:p>
    <w:p w14:paraId="69A144AE" w14:textId="1D428CF6" w:rsidR="00021038" w:rsidRPr="001427B5" w:rsidRDefault="005C77E5" w:rsidP="005C77E5">
      <w:pPr>
        <w:jc w:val="center"/>
        <w:rPr>
          <w:rFonts w:ascii="Garamond" w:hAnsi="Garamond"/>
          <w:b/>
          <w:bCs/>
          <w:sz w:val="24"/>
          <w:szCs w:val="24"/>
        </w:rPr>
      </w:pPr>
      <w:r w:rsidRPr="001427B5">
        <w:rPr>
          <w:rFonts w:ascii="Garamond" w:hAnsi="Garamond"/>
          <w:b/>
          <w:bCs/>
          <w:sz w:val="24"/>
          <w:szCs w:val="24"/>
        </w:rPr>
        <w:t>PROGRAM UREĐENJA PROSTORA</w:t>
      </w:r>
    </w:p>
    <w:p w14:paraId="6AD4AEC2" w14:textId="3F10248B" w:rsidR="00021038" w:rsidRPr="001427B5" w:rsidRDefault="005C77E5" w:rsidP="005C77E5">
      <w:pPr>
        <w:jc w:val="center"/>
        <w:rPr>
          <w:rFonts w:ascii="Garamond" w:hAnsi="Garamond"/>
          <w:b/>
          <w:bCs/>
          <w:sz w:val="24"/>
          <w:szCs w:val="24"/>
        </w:rPr>
      </w:pPr>
      <w:r w:rsidRPr="001427B5">
        <w:rPr>
          <w:rFonts w:ascii="Garamond" w:hAnsi="Garamond"/>
          <w:b/>
          <w:bCs/>
          <w:sz w:val="24"/>
          <w:szCs w:val="24"/>
        </w:rPr>
        <w:t xml:space="preserve">OPŠTINE TUZI ZA </w:t>
      </w:r>
      <w:r w:rsidR="00BE6C8A" w:rsidRPr="001427B5">
        <w:rPr>
          <w:rFonts w:ascii="Garamond" w:hAnsi="Garamond"/>
          <w:b/>
          <w:bCs/>
          <w:sz w:val="24"/>
          <w:szCs w:val="24"/>
        </w:rPr>
        <w:t>20</w:t>
      </w:r>
      <w:r w:rsidR="00B931F5" w:rsidRPr="001427B5">
        <w:rPr>
          <w:rFonts w:ascii="Garamond" w:hAnsi="Garamond"/>
          <w:b/>
          <w:bCs/>
          <w:sz w:val="24"/>
          <w:szCs w:val="24"/>
        </w:rPr>
        <w:t>2</w:t>
      </w:r>
      <w:r w:rsidR="00306C7B" w:rsidRPr="001427B5">
        <w:rPr>
          <w:rFonts w:ascii="Garamond" w:hAnsi="Garamond"/>
          <w:b/>
          <w:bCs/>
          <w:sz w:val="24"/>
          <w:szCs w:val="24"/>
        </w:rPr>
        <w:t>1</w:t>
      </w:r>
      <w:r w:rsidR="00BE6C8A" w:rsidRPr="001427B5">
        <w:rPr>
          <w:rFonts w:ascii="Garamond" w:hAnsi="Garamond"/>
          <w:b/>
          <w:bCs/>
          <w:sz w:val="24"/>
          <w:szCs w:val="24"/>
        </w:rPr>
        <w:t>. godinu</w:t>
      </w:r>
    </w:p>
    <w:p w14:paraId="7C4149B9" w14:textId="77777777" w:rsidR="00326EA0" w:rsidRPr="001427B5" w:rsidRDefault="00326EA0" w:rsidP="005C77E5">
      <w:pPr>
        <w:jc w:val="both"/>
        <w:rPr>
          <w:rFonts w:ascii="Garamond" w:hAnsi="Garamond"/>
          <w:sz w:val="24"/>
          <w:szCs w:val="24"/>
        </w:rPr>
      </w:pPr>
    </w:p>
    <w:p w14:paraId="6FB64B25" w14:textId="461C7E81" w:rsidR="00021038" w:rsidRPr="001427B5" w:rsidRDefault="00BE6C8A" w:rsidP="005C77E5">
      <w:pPr>
        <w:pStyle w:val="ListParagraph"/>
        <w:numPr>
          <w:ilvl w:val="0"/>
          <w:numId w:val="8"/>
        </w:numPr>
        <w:jc w:val="both"/>
        <w:rPr>
          <w:rFonts w:ascii="Garamond" w:hAnsi="Garamond"/>
          <w:b/>
          <w:bCs/>
          <w:sz w:val="24"/>
          <w:szCs w:val="24"/>
        </w:rPr>
      </w:pPr>
      <w:r w:rsidRPr="001427B5">
        <w:rPr>
          <w:rFonts w:ascii="Garamond" w:hAnsi="Garamond"/>
          <w:b/>
          <w:bCs/>
          <w:sz w:val="24"/>
          <w:szCs w:val="24"/>
        </w:rPr>
        <w:t>UVODNE NAPOMENE</w:t>
      </w:r>
    </w:p>
    <w:p w14:paraId="3F6DBDE8" w14:textId="77777777" w:rsidR="00021038" w:rsidRPr="001427B5" w:rsidRDefault="00021038" w:rsidP="005C77E5">
      <w:pPr>
        <w:jc w:val="both"/>
        <w:rPr>
          <w:rFonts w:ascii="Garamond" w:hAnsi="Garamond"/>
          <w:sz w:val="24"/>
          <w:szCs w:val="24"/>
        </w:rPr>
      </w:pPr>
    </w:p>
    <w:p w14:paraId="701B43AC" w14:textId="77777777" w:rsidR="00021038" w:rsidRPr="001427B5" w:rsidRDefault="00BE6C8A" w:rsidP="005C77E5">
      <w:pPr>
        <w:jc w:val="both"/>
        <w:rPr>
          <w:rFonts w:ascii="Garamond" w:hAnsi="Garamond"/>
          <w:sz w:val="24"/>
          <w:szCs w:val="24"/>
        </w:rPr>
      </w:pPr>
      <w:r w:rsidRPr="001427B5">
        <w:rPr>
          <w:rFonts w:ascii="Garamond" w:hAnsi="Garamond"/>
          <w:sz w:val="24"/>
          <w:szCs w:val="24"/>
        </w:rPr>
        <w:t>Zakon o planiranju prostora i izgradnji objekata („Sl.list CG“, broj 64/17, 44/18</w:t>
      </w:r>
      <w:r w:rsidR="00EF4288" w:rsidRPr="001427B5">
        <w:rPr>
          <w:rFonts w:ascii="Garamond" w:hAnsi="Garamond"/>
          <w:sz w:val="24"/>
          <w:szCs w:val="24"/>
        </w:rPr>
        <w:t xml:space="preserve"> </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stupio je na snagu dana 14.10.2017. godine. Odredbom člana 244 navedenog Zakona ostao je da važi član 16 Zakona o uređenju prostora i izgradnji objekata („Sl. list CG“, br. 51/08, 40/10,</w:t>
      </w:r>
      <w:r w:rsidR="006C24CC" w:rsidRPr="001427B5">
        <w:rPr>
          <w:rFonts w:ascii="Garamond" w:hAnsi="Garamond"/>
          <w:sz w:val="24"/>
          <w:szCs w:val="24"/>
        </w:rPr>
        <w:t xml:space="preserve"> </w:t>
      </w:r>
      <w:r w:rsidRPr="001427B5">
        <w:rPr>
          <w:rFonts w:ascii="Garamond" w:hAnsi="Garamond"/>
          <w:sz w:val="24"/>
          <w:szCs w:val="24"/>
        </w:rPr>
        <w:t>34/11,</w:t>
      </w:r>
      <w:r w:rsidR="006C24CC" w:rsidRPr="001427B5">
        <w:rPr>
          <w:rFonts w:ascii="Garamond" w:hAnsi="Garamond"/>
          <w:sz w:val="24"/>
          <w:szCs w:val="24"/>
        </w:rPr>
        <w:t xml:space="preserve"> </w:t>
      </w:r>
      <w:r w:rsidRPr="001427B5">
        <w:rPr>
          <w:rFonts w:ascii="Garamond" w:hAnsi="Garamond"/>
          <w:sz w:val="24"/>
          <w:szCs w:val="24"/>
        </w:rPr>
        <w:t>40/11,</w:t>
      </w:r>
      <w:r w:rsidR="006C24CC" w:rsidRPr="001427B5">
        <w:rPr>
          <w:rFonts w:ascii="Garamond" w:hAnsi="Garamond"/>
          <w:sz w:val="24"/>
          <w:szCs w:val="24"/>
        </w:rPr>
        <w:t xml:space="preserve"> </w:t>
      </w:r>
      <w:r w:rsidRPr="001427B5">
        <w:rPr>
          <w:rFonts w:ascii="Garamond" w:hAnsi="Garamond"/>
          <w:sz w:val="24"/>
          <w:szCs w:val="24"/>
        </w:rPr>
        <w:t>47/1,</w:t>
      </w:r>
      <w:r w:rsidR="006C24CC" w:rsidRPr="001427B5">
        <w:rPr>
          <w:rFonts w:ascii="Garamond" w:hAnsi="Garamond"/>
          <w:sz w:val="24"/>
          <w:szCs w:val="24"/>
        </w:rPr>
        <w:t xml:space="preserve"> </w:t>
      </w:r>
      <w:r w:rsidRPr="001427B5">
        <w:rPr>
          <w:rFonts w:ascii="Garamond" w:hAnsi="Garamond"/>
          <w:sz w:val="24"/>
          <w:szCs w:val="24"/>
        </w:rPr>
        <w:t>35/13, 39/13  i  33/14),  koji  će  se  primjenjivati  do  donošenja  Plana generalne regulacije Crne Gore.</w:t>
      </w:r>
    </w:p>
    <w:p w14:paraId="610007E1" w14:textId="77777777" w:rsidR="00021038" w:rsidRPr="001427B5" w:rsidRDefault="00021038" w:rsidP="005C77E5">
      <w:pPr>
        <w:jc w:val="both"/>
        <w:rPr>
          <w:rFonts w:ascii="Garamond" w:hAnsi="Garamond"/>
          <w:sz w:val="24"/>
          <w:szCs w:val="24"/>
        </w:rPr>
      </w:pPr>
    </w:p>
    <w:p w14:paraId="593B403E" w14:textId="77777777" w:rsidR="00021038" w:rsidRPr="001427B5" w:rsidRDefault="00BE6C8A" w:rsidP="005C77E5">
      <w:pPr>
        <w:jc w:val="both"/>
        <w:rPr>
          <w:rFonts w:ascii="Garamond" w:hAnsi="Garamond"/>
          <w:sz w:val="24"/>
          <w:szCs w:val="24"/>
        </w:rPr>
      </w:pPr>
      <w:r w:rsidRPr="001427B5">
        <w:rPr>
          <w:rFonts w:ascii="Garamond" w:hAnsi="Garamond"/>
          <w:sz w:val="24"/>
          <w:szCs w:val="24"/>
        </w:rPr>
        <w:t>Navedenim članom 16 propisano je da Skupština lokalne samouprave donosi jednogodišnji program uređenja prostora. Zakon dalje propisuje da se Program donosi na osnovu Izvještaja o stanju uređenja prostora iz prethodne godine i treba da sadrži:</w:t>
      </w:r>
    </w:p>
    <w:p w14:paraId="511C6DE1" w14:textId="77777777" w:rsidR="00021038" w:rsidRPr="001427B5" w:rsidRDefault="00021038" w:rsidP="005C77E5">
      <w:pPr>
        <w:jc w:val="both"/>
        <w:rPr>
          <w:rFonts w:ascii="Garamond" w:hAnsi="Garamond"/>
          <w:sz w:val="24"/>
          <w:szCs w:val="24"/>
        </w:rPr>
      </w:pPr>
    </w:p>
    <w:p w14:paraId="4AB02508" w14:textId="77777777" w:rsidR="00021038"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procjenu potrebe izrade novih planskih dokumenata,</w:t>
      </w:r>
    </w:p>
    <w:p w14:paraId="62898B01" w14:textId="77777777" w:rsidR="00021038"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procjenu potrebe izrade izmjena i dopuna postojećih planskih dokumenata i</w:t>
      </w:r>
    </w:p>
    <w:p w14:paraId="26BA99F6" w14:textId="77777777" w:rsidR="00D6758E"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 xml:space="preserve">mjere od značaja za izradu i donošenje planskih dokumenata. </w:t>
      </w:r>
    </w:p>
    <w:p w14:paraId="2FDF3DC3" w14:textId="77777777" w:rsidR="00D6758E" w:rsidRPr="001427B5" w:rsidRDefault="00D6758E" w:rsidP="005C77E5">
      <w:pPr>
        <w:jc w:val="both"/>
        <w:rPr>
          <w:rFonts w:ascii="Garamond" w:hAnsi="Garamond"/>
          <w:sz w:val="24"/>
          <w:szCs w:val="24"/>
        </w:rPr>
      </w:pPr>
    </w:p>
    <w:p w14:paraId="51A6A32B" w14:textId="0F0BEB02" w:rsidR="00021038" w:rsidRPr="001427B5" w:rsidRDefault="00BE6C8A" w:rsidP="005C77E5">
      <w:pPr>
        <w:jc w:val="both"/>
        <w:rPr>
          <w:rFonts w:ascii="Garamond" w:hAnsi="Garamond"/>
          <w:sz w:val="24"/>
          <w:szCs w:val="24"/>
        </w:rPr>
      </w:pPr>
      <w:r w:rsidRPr="001427B5">
        <w:rPr>
          <w:rFonts w:ascii="Garamond" w:hAnsi="Garamond"/>
          <w:sz w:val="24"/>
          <w:szCs w:val="24"/>
        </w:rPr>
        <w:t>Zakon propisuje da se Programom takođe utvrđuje:</w:t>
      </w:r>
    </w:p>
    <w:p w14:paraId="57436233" w14:textId="77777777" w:rsidR="00322FCD" w:rsidRPr="001427B5" w:rsidRDefault="00322FCD" w:rsidP="005C77E5">
      <w:pPr>
        <w:jc w:val="both"/>
        <w:rPr>
          <w:rFonts w:ascii="Garamond" w:hAnsi="Garamond"/>
          <w:sz w:val="24"/>
          <w:szCs w:val="24"/>
        </w:rPr>
      </w:pPr>
    </w:p>
    <w:p w14:paraId="00CE817D"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dinamika uređenja prostora,</w:t>
      </w:r>
    </w:p>
    <w:p w14:paraId="0D4A5C39"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izvori finansiranja,</w:t>
      </w:r>
    </w:p>
    <w:p w14:paraId="78C0B8F1"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rokovi uređenja,</w:t>
      </w:r>
    </w:p>
    <w:p w14:paraId="1483F0C6"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operativne mjere za sprovođenje planskog dokumenta,</w:t>
      </w:r>
    </w:p>
    <w:p w14:paraId="24B89780"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mjere za komunalno opremanje građevinskog zemljišta, i</w:t>
      </w:r>
    </w:p>
    <w:p w14:paraId="5898CC7C"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 xml:space="preserve">druge mjere za sprovođenje politike uređenja </w:t>
      </w:r>
      <w:r w:rsidR="008D0F6D" w:rsidRPr="001427B5">
        <w:rPr>
          <w:rFonts w:ascii="Garamond" w:hAnsi="Garamond"/>
          <w:sz w:val="24"/>
          <w:szCs w:val="24"/>
        </w:rPr>
        <w:t xml:space="preserve"> </w:t>
      </w:r>
      <w:r w:rsidRPr="001427B5">
        <w:rPr>
          <w:rFonts w:ascii="Garamond" w:hAnsi="Garamond"/>
          <w:sz w:val="24"/>
          <w:szCs w:val="24"/>
        </w:rPr>
        <w:t>prostora.</w:t>
      </w:r>
    </w:p>
    <w:p w14:paraId="50A2B976" w14:textId="77777777" w:rsidR="00322FCD" w:rsidRPr="001427B5" w:rsidRDefault="00322FCD" w:rsidP="005C77E5">
      <w:pPr>
        <w:jc w:val="both"/>
        <w:rPr>
          <w:rFonts w:ascii="Garamond" w:hAnsi="Garamond"/>
          <w:sz w:val="24"/>
          <w:szCs w:val="24"/>
        </w:rPr>
      </w:pPr>
    </w:p>
    <w:p w14:paraId="78E999B8" w14:textId="25E02777" w:rsidR="00021038" w:rsidRPr="001427B5" w:rsidRDefault="00BE6C8A" w:rsidP="00322FCD">
      <w:pPr>
        <w:pStyle w:val="ListParagraph"/>
        <w:numPr>
          <w:ilvl w:val="0"/>
          <w:numId w:val="8"/>
        </w:numPr>
        <w:jc w:val="both"/>
        <w:rPr>
          <w:rFonts w:ascii="Garamond" w:hAnsi="Garamond"/>
          <w:b/>
          <w:bCs/>
          <w:sz w:val="24"/>
          <w:szCs w:val="24"/>
        </w:rPr>
      </w:pPr>
      <w:r w:rsidRPr="001427B5">
        <w:rPr>
          <w:rFonts w:ascii="Garamond" w:hAnsi="Garamond"/>
          <w:b/>
          <w:bCs/>
          <w:sz w:val="24"/>
          <w:szCs w:val="24"/>
        </w:rPr>
        <w:t>UREĐENJE PROSTORA</w:t>
      </w:r>
    </w:p>
    <w:p w14:paraId="34BB1E88" w14:textId="77777777" w:rsidR="00021038" w:rsidRPr="001427B5" w:rsidRDefault="00021038" w:rsidP="005C77E5">
      <w:pPr>
        <w:jc w:val="both"/>
        <w:rPr>
          <w:rFonts w:ascii="Garamond" w:hAnsi="Garamond"/>
          <w:sz w:val="24"/>
          <w:szCs w:val="24"/>
        </w:rPr>
      </w:pPr>
    </w:p>
    <w:p w14:paraId="098F1676" w14:textId="77777777" w:rsidR="00021038" w:rsidRPr="001427B5" w:rsidRDefault="00BE6C8A" w:rsidP="005C77E5">
      <w:pPr>
        <w:jc w:val="both"/>
        <w:rPr>
          <w:rFonts w:ascii="Garamond" w:hAnsi="Garamond"/>
          <w:sz w:val="24"/>
          <w:szCs w:val="24"/>
        </w:rPr>
      </w:pPr>
      <w:r w:rsidRPr="001427B5">
        <w:rPr>
          <w:rFonts w:ascii="Garamond" w:hAnsi="Garamond"/>
          <w:sz w:val="24"/>
          <w:szCs w:val="24"/>
        </w:rPr>
        <w:t>Uređivanjem prostora smatra se praćenje stanja u prostoru, utvrđivanje namjene, uslova i načina korišćenja prostora kroz izradu i donošenje planskih dokumenata, kao i sprovođenje planskih dokumenata, odnosno praćenje njihovog ostvarivanja.</w:t>
      </w:r>
    </w:p>
    <w:p w14:paraId="515D522E" w14:textId="77777777" w:rsidR="00021038" w:rsidRPr="001427B5" w:rsidRDefault="00021038" w:rsidP="005C77E5">
      <w:pPr>
        <w:jc w:val="both"/>
        <w:rPr>
          <w:rFonts w:ascii="Garamond" w:hAnsi="Garamond"/>
          <w:sz w:val="24"/>
          <w:szCs w:val="24"/>
        </w:rPr>
      </w:pPr>
    </w:p>
    <w:p w14:paraId="04269A16" w14:textId="77777777" w:rsidR="00021038" w:rsidRPr="001427B5" w:rsidRDefault="00BE6C8A" w:rsidP="005C77E5">
      <w:pPr>
        <w:jc w:val="both"/>
        <w:rPr>
          <w:rFonts w:ascii="Garamond" w:hAnsi="Garamond"/>
          <w:sz w:val="24"/>
          <w:szCs w:val="24"/>
        </w:rPr>
      </w:pPr>
      <w:r w:rsidRPr="001427B5">
        <w:rPr>
          <w:rFonts w:ascii="Garamond" w:hAnsi="Garamond"/>
          <w:sz w:val="24"/>
          <w:szCs w:val="24"/>
        </w:rPr>
        <w:t>Takođe, uređenje prostora obuhvata i uređivanje građevinskog zemljišta, što shodno članu 58 Zakona o planiranju prostora i izgradnji objekata, podrazumijeva pripremu građevinskog zemljišta za komunalno opremanje i komunalno opremanje, a odredbama člana 59 i 60 Zakona je decidno utvrđeno što podrazumijeva pripremu građevinskog zemljišta za komunalno opremanje i komunalno opremanje.</w:t>
      </w:r>
    </w:p>
    <w:p w14:paraId="57F1FCA2" w14:textId="77777777" w:rsidR="00021038" w:rsidRPr="001427B5" w:rsidRDefault="00021038" w:rsidP="005C77E5">
      <w:pPr>
        <w:jc w:val="both"/>
        <w:rPr>
          <w:rFonts w:ascii="Garamond" w:hAnsi="Garamond"/>
          <w:sz w:val="24"/>
          <w:szCs w:val="24"/>
        </w:rPr>
        <w:sectPr w:rsidR="00021038" w:rsidRPr="001427B5">
          <w:footerReference w:type="default" r:id="rId7"/>
          <w:type w:val="continuous"/>
          <w:pgSz w:w="12240" w:h="15840"/>
          <w:pgMar w:top="780" w:right="1320" w:bottom="1180" w:left="1340" w:header="720" w:footer="998" w:gutter="0"/>
          <w:pgNumType w:start="1"/>
          <w:cols w:space="720"/>
        </w:sectPr>
      </w:pPr>
    </w:p>
    <w:p w14:paraId="7975A6FE" w14:textId="77777777"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 xml:space="preserve">Ovaj Program je sačinjen na osnovu Izvještaja o stanju uređenja prostora opštine </w:t>
      </w:r>
      <w:r w:rsidR="00723E46" w:rsidRPr="001427B5">
        <w:rPr>
          <w:rFonts w:ascii="Garamond" w:hAnsi="Garamond"/>
          <w:sz w:val="24"/>
          <w:szCs w:val="24"/>
        </w:rPr>
        <w:t>Tuzi</w:t>
      </w:r>
      <w:r w:rsidRPr="001427B5">
        <w:rPr>
          <w:rFonts w:ascii="Garamond" w:hAnsi="Garamond"/>
          <w:sz w:val="24"/>
          <w:szCs w:val="24"/>
        </w:rPr>
        <w:t xml:space="preserve"> za prethodnu godinu koji je, u sastavu Izvještaja o stanju uređenja prostora Crne Gore, a shodno članu 14 Zakona o planiranju prostora i izgradnji objekata, usvojen na sjednici Vlade Crne Gore i objavljen u “Sl.list CG” br. </w:t>
      </w:r>
      <w:r w:rsidR="00AD625B" w:rsidRPr="001427B5">
        <w:rPr>
          <w:rFonts w:ascii="Garamond" w:hAnsi="Garamond"/>
          <w:sz w:val="24"/>
          <w:szCs w:val="24"/>
        </w:rPr>
        <w:t>64</w:t>
      </w:r>
      <w:r w:rsidRPr="001427B5">
        <w:rPr>
          <w:rFonts w:ascii="Garamond" w:hAnsi="Garamond"/>
          <w:sz w:val="24"/>
          <w:szCs w:val="24"/>
        </w:rPr>
        <w:t>/1</w:t>
      </w:r>
      <w:r w:rsidR="00AD625B" w:rsidRPr="001427B5">
        <w:rPr>
          <w:rFonts w:ascii="Garamond" w:hAnsi="Garamond"/>
          <w:sz w:val="24"/>
          <w:szCs w:val="24"/>
        </w:rPr>
        <w:t>7, 44/18, 63/1</w:t>
      </w:r>
      <w:r w:rsidR="00B061D2" w:rsidRPr="001427B5">
        <w:rPr>
          <w:rFonts w:ascii="Garamond" w:hAnsi="Garamond"/>
          <w:sz w:val="24"/>
          <w:szCs w:val="24"/>
        </w:rPr>
        <w:t>8</w:t>
      </w:r>
      <w:r w:rsidR="00142C92" w:rsidRPr="001427B5">
        <w:rPr>
          <w:rFonts w:ascii="Garamond" w:hAnsi="Garamond"/>
          <w:sz w:val="24"/>
          <w:szCs w:val="24"/>
        </w:rPr>
        <w:t>.</w:t>
      </w:r>
      <w:r w:rsidRPr="001427B5">
        <w:rPr>
          <w:rFonts w:ascii="Garamond" w:hAnsi="Garamond"/>
          <w:sz w:val="24"/>
          <w:szCs w:val="24"/>
        </w:rPr>
        <w:t xml:space="preserve"> Izvještaj takođe</w:t>
      </w:r>
      <w:r w:rsidR="00AD625B" w:rsidRPr="001427B5">
        <w:rPr>
          <w:rFonts w:ascii="Garamond" w:hAnsi="Garamond"/>
          <w:sz w:val="24"/>
          <w:szCs w:val="24"/>
        </w:rPr>
        <w:t xml:space="preserve"> biće</w:t>
      </w:r>
      <w:r w:rsidRPr="001427B5">
        <w:rPr>
          <w:rFonts w:ascii="Garamond" w:hAnsi="Garamond"/>
          <w:sz w:val="24"/>
          <w:szCs w:val="24"/>
        </w:rPr>
        <w:t xml:space="preserve"> objavljen na sajtu Ministarstva održivog razvoja i turizma.</w:t>
      </w:r>
    </w:p>
    <w:p w14:paraId="31945DCD" w14:textId="77777777" w:rsidR="00021038" w:rsidRPr="001427B5" w:rsidRDefault="00021038" w:rsidP="005C77E5">
      <w:pPr>
        <w:jc w:val="both"/>
        <w:rPr>
          <w:rFonts w:ascii="Garamond" w:hAnsi="Garamond"/>
          <w:sz w:val="24"/>
          <w:szCs w:val="24"/>
        </w:rPr>
      </w:pPr>
    </w:p>
    <w:p w14:paraId="23DF614F" w14:textId="77777777" w:rsidR="00021038" w:rsidRPr="001427B5" w:rsidRDefault="00BE6C8A" w:rsidP="005C77E5">
      <w:pPr>
        <w:jc w:val="both"/>
        <w:rPr>
          <w:rFonts w:ascii="Garamond" w:hAnsi="Garamond"/>
          <w:sz w:val="24"/>
          <w:szCs w:val="24"/>
        </w:rPr>
      </w:pPr>
      <w:r w:rsidRPr="001427B5">
        <w:rPr>
          <w:rFonts w:ascii="Garamond" w:hAnsi="Garamond"/>
          <w:sz w:val="24"/>
          <w:szCs w:val="24"/>
        </w:rPr>
        <w:t>Vezano za izradu prostorno planske dokumentacije potrebno je napomenuti da je novi Zakon o planiranju prostora i izgradnji objekata („Sl.list CG“, broj 64/17, 44/18</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članom 21 utvrdio da se nova planska dokumentacija donosi i sprovodi od strane Ministarstva održivog razvoja i turizma, odnosno:</w:t>
      </w:r>
    </w:p>
    <w:p w14:paraId="4BA4D363" w14:textId="77777777" w:rsidR="00021038" w:rsidRPr="001427B5" w:rsidRDefault="00BE6C8A" w:rsidP="005C77E5">
      <w:pPr>
        <w:jc w:val="both"/>
        <w:rPr>
          <w:rFonts w:ascii="Garamond" w:hAnsi="Garamond"/>
          <w:sz w:val="24"/>
          <w:szCs w:val="24"/>
        </w:rPr>
      </w:pPr>
      <w:r w:rsidRPr="001427B5">
        <w:rPr>
          <w:rFonts w:ascii="Garamond" w:hAnsi="Garamond"/>
          <w:sz w:val="24"/>
          <w:szCs w:val="24"/>
        </w:rPr>
        <w:t>„Poslove na izradi i donošenju planskog dokumenta vrši Ministarstvo.</w:t>
      </w:r>
    </w:p>
    <w:p w14:paraId="0D4E65F1" w14:textId="77777777" w:rsidR="00021038" w:rsidRPr="001427B5" w:rsidRDefault="00BE6C8A" w:rsidP="005C77E5">
      <w:pPr>
        <w:jc w:val="both"/>
        <w:rPr>
          <w:rFonts w:ascii="Garamond" w:hAnsi="Garamond"/>
          <w:sz w:val="24"/>
          <w:szCs w:val="24"/>
        </w:rPr>
      </w:pPr>
      <w:r w:rsidRPr="001427B5">
        <w:rPr>
          <w:rFonts w:ascii="Garamond" w:hAnsi="Garamond"/>
          <w:sz w:val="24"/>
          <w:szCs w:val="24"/>
        </w:rPr>
        <w:t>Poslovima iz stava 1 ovog člana, smatraju se, naročito: priprema odluke o izradi planskog dokumenta i programskog zadatka, obezbjeđenje baznih studija, podloga i ostale dokumentacije potrebne za izradu planskog dokumenta, pribavljanje smjernica i uslova u skladu sa zakonom kojim se uređuje zaštita prirode, organizacija izrade planskog dokumenta, priprema koncepta planskog dokumenta, sprovođenje postupka prethodnog učešća javnosti, izrada planskog dokumenta, sprovođenje javne rasprave, priprema odluke donošenju planskog dokumenta, drugi poslovi u vezi izrade i donošenja planskog dokumenta”.</w:t>
      </w:r>
    </w:p>
    <w:p w14:paraId="13A99463" w14:textId="77777777" w:rsidR="00021038" w:rsidRPr="001427B5" w:rsidRDefault="00021038" w:rsidP="005C77E5">
      <w:pPr>
        <w:jc w:val="both"/>
        <w:rPr>
          <w:rFonts w:ascii="Garamond" w:hAnsi="Garamond"/>
          <w:sz w:val="24"/>
          <w:szCs w:val="24"/>
        </w:rPr>
      </w:pPr>
    </w:p>
    <w:p w14:paraId="6BAE5887"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Dinamika uređenja prostora, što se tiče planske dokumentacije opštine </w:t>
      </w:r>
      <w:r w:rsidR="004326CC" w:rsidRPr="001427B5">
        <w:rPr>
          <w:rFonts w:ascii="Garamond" w:hAnsi="Garamond"/>
          <w:sz w:val="24"/>
          <w:szCs w:val="24"/>
        </w:rPr>
        <w:t>Tuzi</w:t>
      </w:r>
      <w:r w:rsidRPr="001427B5">
        <w:rPr>
          <w:rFonts w:ascii="Garamond" w:hAnsi="Garamond"/>
          <w:sz w:val="24"/>
          <w:szCs w:val="24"/>
        </w:rPr>
        <w:t>, će zavisiti od Ministarstva održivog razvoja i turizma, s obzirom na navedenu činjenicu da ovo Ministarstvo donosi i sprovodi novu plansku dokumentaciju.</w:t>
      </w:r>
    </w:p>
    <w:p w14:paraId="1A872696" w14:textId="77777777" w:rsidR="00021038" w:rsidRPr="001427B5" w:rsidRDefault="00021038" w:rsidP="005C77E5">
      <w:pPr>
        <w:jc w:val="both"/>
        <w:rPr>
          <w:rFonts w:ascii="Garamond" w:hAnsi="Garamond"/>
          <w:sz w:val="24"/>
          <w:szCs w:val="24"/>
        </w:rPr>
      </w:pPr>
    </w:p>
    <w:p w14:paraId="4DDFFF90" w14:textId="77777777" w:rsidR="00021038" w:rsidRPr="001427B5" w:rsidRDefault="00BE6C8A" w:rsidP="005C77E5">
      <w:pPr>
        <w:jc w:val="both"/>
        <w:rPr>
          <w:rFonts w:ascii="Garamond" w:hAnsi="Garamond"/>
          <w:sz w:val="24"/>
          <w:szCs w:val="24"/>
        </w:rPr>
      </w:pPr>
      <w:r w:rsidRPr="001427B5">
        <w:rPr>
          <w:rFonts w:ascii="Garamond" w:hAnsi="Garamond"/>
          <w:sz w:val="24"/>
          <w:szCs w:val="24"/>
        </w:rPr>
        <w:t>Napominjemo da će se nastaviti sa aktivnostima na izradi i donošenju projektnih dokumenata i</w:t>
      </w:r>
    </w:p>
    <w:p w14:paraId="255C248F" w14:textId="77777777" w:rsidR="00021038" w:rsidRPr="001427B5" w:rsidRDefault="00BE6C8A" w:rsidP="005C77E5">
      <w:pPr>
        <w:jc w:val="both"/>
        <w:rPr>
          <w:rFonts w:ascii="Garamond" w:hAnsi="Garamond"/>
          <w:sz w:val="24"/>
          <w:szCs w:val="24"/>
        </w:rPr>
      </w:pPr>
      <w:r w:rsidRPr="001427B5">
        <w:rPr>
          <w:rFonts w:ascii="Garamond" w:hAnsi="Garamond"/>
          <w:sz w:val="24"/>
          <w:szCs w:val="24"/>
        </w:rPr>
        <w:t>izvođenju radova čija je izrada u toku.</w:t>
      </w:r>
    </w:p>
    <w:p w14:paraId="5AF35558" w14:textId="77777777" w:rsidR="00021038" w:rsidRPr="001427B5" w:rsidRDefault="00021038" w:rsidP="005C77E5">
      <w:pPr>
        <w:jc w:val="both"/>
        <w:rPr>
          <w:rFonts w:ascii="Garamond" w:hAnsi="Garamond"/>
          <w:sz w:val="24"/>
          <w:szCs w:val="24"/>
        </w:rPr>
      </w:pPr>
    </w:p>
    <w:p w14:paraId="441DF12D"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Takođe napominjemo da izvršni organ lokalne samouprave može ukoliko se ocijeni da je potrebno, u okviru ovog Programa, izvršiti njegove izmjene i dopune ili izmijeniti navedene prioritete uz obavještavanje Skupštine Opštine </w:t>
      </w:r>
      <w:r w:rsidR="00723E46" w:rsidRPr="001427B5">
        <w:rPr>
          <w:rFonts w:ascii="Garamond" w:hAnsi="Garamond"/>
          <w:sz w:val="24"/>
          <w:szCs w:val="24"/>
        </w:rPr>
        <w:t>Tuzi</w:t>
      </w:r>
      <w:r w:rsidRPr="001427B5">
        <w:rPr>
          <w:rFonts w:ascii="Garamond" w:hAnsi="Garamond"/>
          <w:sz w:val="24"/>
          <w:szCs w:val="24"/>
        </w:rPr>
        <w:t>.</w:t>
      </w:r>
    </w:p>
    <w:p w14:paraId="4BBA2DE1" w14:textId="77777777" w:rsidR="00021038" w:rsidRPr="001427B5" w:rsidRDefault="00021038" w:rsidP="005C77E5">
      <w:pPr>
        <w:jc w:val="both"/>
        <w:rPr>
          <w:rFonts w:ascii="Garamond" w:hAnsi="Garamond"/>
          <w:sz w:val="24"/>
          <w:szCs w:val="24"/>
        </w:rPr>
      </w:pPr>
    </w:p>
    <w:p w14:paraId="407EE51C"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Izvori finansiranja, odnosno finansijska sredstva potrebna za realizaciju Programa uređenja prostora opštine </w:t>
      </w:r>
      <w:r w:rsidR="00723E46" w:rsidRPr="001427B5">
        <w:rPr>
          <w:rFonts w:ascii="Garamond" w:hAnsi="Garamond"/>
          <w:sz w:val="24"/>
          <w:szCs w:val="24"/>
        </w:rPr>
        <w:t>Tuzi</w:t>
      </w:r>
      <w:r w:rsidRPr="001427B5">
        <w:rPr>
          <w:rFonts w:ascii="Garamond" w:hAnsi="Garamond"/>
          <w:sz w:val="24"/>
          <w:szCs w:val="24"/>
        </w:rPr>
        <w:t xml:space="preserve"> za 20</w:t>
      </w:r>
      <w:r w:rsidR="008D0F6D" w:rsidRPr="001427B5">
        <w:rPr>
          <w:rFonts w:ascii="Garamond" w:hAnsi="Garamond"/>
          <w:sz w:val="24"/>
          <w:szCs w:val="24"/>
        </w:rPr>
        <w:t>2</w:t>
      </w:r>
      <w:r w:rsidR="006C24CC" w:rsidRPr="001427B5">
        <w:rPr>
          <w:rFonts w:ascii="Garamond" w:hAnsi="Garamond"/>
          <w:sz w:val="24"/>
          <w:szCs w:val="24"/>
        </w:rPr>
        <w:t>1</w:t>
      </w:r>
      <w:r w:rsidRPr="001427B5">
        <w:rPr>
          <w:rFonts w:ascii="Garamond" w:hAnsi="Garamond"/>
          <w:sz w:val="24"/>
          <w:szCs w:val="24"/>
        </w:rPr>
        <w:t xml:space="preserve">. godinu obezbijediće se iz Budžeta opštine </w:t>
      </w:r>
      <w:r w:rsidR="00723E46" w:rsidRPr="001427B5">
        <w:rPr>
          <w:rFonts w:ascii="Garamond" w:hAnsi="Garamond"/>
          <w:sz w:val="24"/>
          <w:szCs w:val="24"/>
        </w:rPr>
        <w:t>Tuzi</w:t>
      </w:r>
      <w:r w:rsidRPr="001427B5">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i drugih izvora.</w:t>
      </w:r>
    </w:p>
    <w:p w14:paraId="5F282AE0" w14:textId="77777777" w:rsidR="00021038" w:rsidRPr="001427B5" w:rsidRDefault="00021038" w:rsidP="005C77E5">
      <w:pPr>
        <w:jc w:val="both"/>
        <w:rPr>
          <w:rFonts w:ascii="Garamond" w:hAnsi="Garamond"/>
          <w:sz w:val="24"/>
          <w:szCs w:val="24"/>
        </w:rPr>
      </w:pPr>
    </w:p>
    <w:p w14:paraId="2301CD10" w14:textId="10039A81" w:rsidR="00021038" w:rsidRPr="001427B5" w:rsidRDefault="00BE6C8A" w:rsidP="00322FCD">
      <w:pPr>
        <w:pStyle w:val="ListParagraph"/>
        <w:numPr>
          <w:ilvl w:val="0"/>
          <w:numId w:val="8"/>
        </w:numPr>
        <w:jc w:val="both"/>
        <w:rPr>
          <w:rFonts w:ascii="Garamond" w:hAnsi="Garamond"/>
          <w:b/>
          <w:bCs/>
          <w:sz w:val="24"/>
          <w:szCs w:val="24"/>
        </w:rPr>
      </w:pPr>
      <w:r w:rsidRPr="001427B5">
        <w:rPr>
          <w:rFonts w:ascii="Garamond" w:hAnsi="Garamond"/>
          <w:b/>
          <w:bCs/>
          <w:sz w:val="24"/>
          <w:szCs w:val="24"/>
        </w:rPr>
        <w:t>UREĐIVANJE GRAĐEVINSKOG ZEMLJIŠTA</w:t>
      </w:r>
    </w:p>
    <w:p w14:paraId="172491B1" w14:textId="77777777" w:rsidR="00021038" w:rsidRPr="001427B5" w:rsidRDefault="00021038" w:rsidP="005C77E5">
      <w:pPr>
        <w:jc w:val="both"/>
        <w:rPr>
          <w:rFonts w:ascii="Garamond" w:hAnsi="Garamond"/>
          <w:sz w:val="24"/>
          <w:szCs w:val="24"/>
        </w:rPr>
      </w:pPr>
    </w:p>
    <w:p w14:paraId="70F5F396" w14:textId="77777777" w:rsidR="00021038" w:rsidRPr="001427B5" w:rsidRDefault="00BE6C8A" w:rsidP="005C77E5">
      <w:pPr>
        <w:jc w:val="both"/>
        <w:rPr>
          <w:rFonts w:ascii="Garamond" w:hAnsi="Garamond"/>
          <w:sz w:val="24"/>
          <w:szCs w:val="24"/>
        </w:rPr>
      </w:pPr>
      <w:r w:rsidRPr="001427B5">
        <w:rPr>
          <w:rFonts w:ascii="Garamond" w:hAnsi="Garamond"/>
          <w:sz w:val="24"/>
          <w:szCs w:val="24"/>
        </w:rPr>
        <w:t>Uređivanje građevinskog zemljišta obezbjeđuje jedinica lokalne samouprave.</w:t>
      </w:r>
    </w:p>
    <w:p w14:paraId="4CC9657F" w14:textId="77777777" w:rsidR="00021038" w:rsidRPr="001427B5" w:rsidRDefault="00BE6C8A" w:rsidP="005C77E5">
      <w:pPr>
        <w:jc w:val="both"/>
        <w:rPr>
          <w:rFonts w:ascii="Garamond" w:hAnsi="Garamond"/>
          <w:sz w:val="24"/>
          <w:szCs w:val="24"/>
        </w:rPr>
      </w:pPr>
      <w:r w:rsidRPr="001427B5">
        <w:rPr>
          <w:rFonts w:ascii="Garamond" w:hAnsi="Garamond"/>
          <w:sz w:val="24"/>
          <w:szCs w:val="24"/>
        </w:rPr>
        <w:t>U poglavlju II ovog Programa je napomenuto da, shodno članu 58 stav 7 Zakona o planiranju prostora i izgradnji objekata, uređivanje građevinskog zemljišta, obuhvata pripremu građevinskog zemljišta za komunalno opremanje i komunalno opremanje.</w:t>
      </w:r>
    </w:p>
    <w:p w14:paraId="6547A807" w14:textId="77777777" w:rsidR="00021038" w:rsidRPr="001427B5" w:rsidRDefault="00021038" w:rsidP="005C77E5">
      <w:pPr>
        <w:jc w:val="both"/>
        <w:rPr>
          <w:rFonts w:ascii="Garamond" w:hAnsi="Garamond"/>
          <w:sz w:val="24"/>
          <w:szCs w:val="24"/>
        </w:rPr>
      </w:pPr>
    </w:p>
    <w:p w14:paraId="09060E28" w14:textId="77777777" w:rsidR="00021038" w:rsidRPr="001427B5" w:rsidRDefault="00BE6C8A" w:rsidP="005C77E5">
      <w:pPr>
        <w:jc w:val="both"/>
        <w:rPr>
          <w:rFonts w:ascii="Garamond" w:hAnsi="Garamond"/>
          <w:sz w:val="24"/>
          <w:szCs w:val="24"/>
        </w:rPr>
      </w:pPr>
      <w:r w:rsidRPr="001427B5">
        <w:rPr>
          <w:rFonts w:ascii="Garamond" w:hAnsi="Garamond"/>
          <w:sz w:val="24"/>
          <w:szCs w:val="24"/>
        </w:rPr>
        <w:t>Shodno članu 59 Zakona, priprema građevinskog zemljišta za komunalno opremanje obuhvata</w:t>
      </w:r>
    </w:p>
    <w:p w14:paraId="4859C070" w14:textId="55832D67" w:rsidR="00021038" w:rsidRPr="001427B5" w:rsidRDefault="00BE6C8A" w:rsidP="005C77E5">
      <w:pPr>
        <w:jc w:val="both"/>
        <w:rPr>
          <w:rFonts w:ascii="Garamond" w:hAnsi="Garamond"/>
          <w:sz w:val="24"/>
          <w:szCs w:val="24"/>
        </w:rPr>
      </w:pPr>
      <w:r w:rsidRPr="001427B5">
        <w:rPr>
          <w:rFonts w:ascii="Garamond" w:hAnsi="Garamond"/>
          <w:sz w:val="24"/>
          <w:szCs w:val="24"/>
        </w:rPr>
        <w:t>naročito:</w:t>
      </w:r>
    </w:p>
    <w:p w14:paraId="36387376"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rješavanje imovinsko-pravnih odnosa, izradu tehničke i druge dokumentacije,</w:t>
      </w:r>
    </w:p>
    <w:p w14:paraId="2EB2497D"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preduzimanje mjera zaštite kulturnog dobra i zaštite spomenika prirode koji bi mogli biti ugroženi radovima na pripremi zemljišta,</w:t>
      </w:r>
    </w:p>
    <w:p w14:paraId="08BA0F2A"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rušenje postojećih objekata i uređaja i uklanjanje materijala, premještanje postojećih nadzemnih i podzemnih instalacija, kao i preduzimanje mjera za zaštitu postojeće infrastrukture koja bi mogla biti ugrožena radovima na pripremi zemljišta.</w:t>
      </w:r>
    </w:p>
    <w:p w14:paraId="64E46E0F" w14:textId="77777777" w:rsidR="00021038" w:rsidRPr="001427B5" w:rsidRDefault="00021038" w:rsidP="005C77E5">
      <w:pPr>
        <w:jc w:val="both"/>
        <w:rPr>
          <w:rFonts w:ascii="Garamond" w:hAnsi="Garamond"/>
          <w:sz w:val="24"/>
          <w:szCs w:val="24"/>
        </w:rPr>
        <w:sectPr w:rsidR="00021038" w:rsidRPr="001427B5">
          <w:pgSz w:w="12240" w:h="15840"/>
          <w:pgMar w:top="780" w:right="1320" w:bottom="1180" w:left="1340" w:header="0" w:footer="998" w:gutter="0"/>
          <w:cols w:space="720"/>
        </w:sectPr>
      </w:pPr>
    </w:p>
    <w:p w14:paraId="2A5F314F" w14:textId="77777777"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Shodno članu 60 Zakona, komunalno opremanje građevinskog zemljišta obuhvata građenje objekata i uređaja komunalne infrastrukture i to:</w:t>
      </w:r>
    </w:p>
    <w:p w14:paraId="20F360D8"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pristupnih puteva i ulica u naselju, javne rasvjete, objekata i uređaja za javno vodosnabdjevanje i upravljanje komunalnim otpadnim i atmosferskim vodama, do priključka na parcelu uključujući i priključak,</w:t>
      </w:r>
    </w:p>
    <w:p w14:paraId="594E941A" w14:textId="17A74511"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nadvožnjaka, podvožnjaka, mostova, pješačkih prolaza, pločnika, trgova, skverova i javnih</w:t>
      </w:r>
      <w:r w:rsidR="0049083A" w:rsidRPr="001427B5">
        <w:rPr>
          <w:rFonts w:ascii="Garamond" w:hAnsi="Garamond"/>
          <w:sz w:val="24"/>
          <w:szCs w:val="24"/>
        </w:rPr>
        <w:t xml:space="preserve"> </w:t>
      </w:r>
      <w:r w:rsidRPr="001427B5">
        <w:rPr>
          <w:rFonts w:ascii="Garamond" w:hAnsi="Garamond"/>
          <w:sz w:val="24"/>
          <w:szCs w:val="24"/>
        </w:rPr>
        <w:t>parkirališta u naselju,</w:t>
      </w:r>
    </w:p>
    <w:p w14:paraId="7A3E1C09" w14:textId="2F5B70E0"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javnih zelenih površina u naselju, blokovskog zelenila na javnim površinama, terena za</w:t>
      </w:r>
      <w:r w:rsidR="0049083A" w:rsidRPr="001427B5">
        <w:rPr>
          <w:rFonts w:ascii="Garamond" w:hAnsi="Garamond"/>
          <w:sz w:val="24"/>
          <w:szCs w:val="24"/>
        </w:rPr>
        <w:t xml:space="preserve"> </w:t>
      </w:r>
      <w:r w:rsidRPr="001427B5">
        <w:rPr>
          <w:rFonts w:ascii="Garamond" w:hAnsi="Garamond"/>
          <w:sz w:val="24"/>
          <w:szCs w:val="24"/>
        </w:rPr>
        <w:t>rekreaciju, dječijih igrališta, parkova, pješačkih staza i travnjaka, biciklističkih staza,</w:t>
      </w:r>
    </w:p>
    <w:p w14:paraId="21144B48" w14:textId="77777777" w:rsidR="007B2DA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objekata za odlaganje i obradu komunalnog i građevinskog neopasnog otpada,</w:t>
      </w:r>
      <w:r w:rsidR="007B2DA8" w:rsidRPr="001427B5">
        <w:rPr>
          <w:rFonts w:ascii="Garamond" w:hAnsi="Garamond"/>
          <w:sz w:val="24"/>
          <w:szCs w:val="24"/>
        </w:rPr>
        <w:t xml:space="preserve"> </w:t>
      </w:r>
    </w:p>
    <w:p w14:paraId="4640EFA4" w14:textId="7A30114A" w:rsidR="0002103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skloništa za zbrinjavanje napuštenih i izgubljenih životinja,</w:t>
      </w:r>
    </w:p>
    <w:p w14:paraId="44363A0C"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javnih toaleta,</w:t>
      </w:r>
    </w:p>
    <w:p w14:paraId="6F5DC588"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drugih komunalnih objekata i instalacija utvrđenih zakonom i propisom jedinice lokalne samouprave kojim se uređuju komunalne djelatnosti, a obuhvataju komunalne djelatnosti zajedničke komunalne potrošnje i</w:t>
      </w:r>
    </w:p>
    <w:p w14:paraId="116A7475" w14:textId="12CDD592" w:rsidR="0002103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priključaka komunalnih instalacija čija funkcija može biti od značaja u uslovima nastanka</w:t>
      </w:r>
      <w:r w:rsidR="007B2DA8" w:rsidRPr="001427B5">
        <w:rPr>
          <w:rFonts w:ascii="Garamond" w:hAnsi="Garamond"/>
          <w:sz w:val="24"/>
          <w:szCs w:val="24"/>
        </w:rPr>
        <w:t xml:space="preserve"> </w:t>
      </w:r>
      <w:r w:rsidRPr="001427B5">
        <w:rPr>
          <w:rFonts w:ascii="Garamond" w:hAnsi="Garamond"/>
          <w:sz w:val="24"/>
          <w:szCs w:val="24"/>
        </w:rPr>
        <w:t>vanredne situacije ili elementarnih nepogoda.</w:t>
      </w:r>
    </w:p>
    <w:p w14:paraId="3C0270C4" w14:textId="77777777" w:rsidR="00021038" w:rsidRPr="001427B5" w:rsidRDefault="00021038" w:rsidP="005C77E5">
      <w:pPr>
        <w:jc w:val="both"/>
        <w:rPr>
          <w:rFonts w:ascii="Garamond" w:hAnsi="Garamond"/>
          <w:sz w:val="24"/>
          <w:szCs w:val="24"/>
        </w:rPr>
      </w:pPr>
    </w:p>
    <w:p w14:paraId="44ACD4E3" w14:textId="77777777" w:rsidR="00021038" w:rsidRPr="001427B5" w:rsidRDefault="00BE6C8A" w:rsidP="005C77E5">
      <w:pPr>
        <w:jc w:val="both"/>
        <w:rPr>
          <w:rFonts w:ascii="Garamond" w:hAnsi="Garamond"/>
          <w:b/>
          <w:bCs/>
          <w:sz w:val="24"/>
          <w:szCs w:val="24"/>
        </w:rPr>
      </w:pPr>
      <w:r w:rsidRPr="001427B5">
        <w:rPr>
          <w:rFonts w:ascii="Garamond" w:hAnsi="Garamond"/>
          <w:b/>
          <w:bCs/>
          <w:sz w:val="24"/>
          <w:szCs w:val="24"/>
        </w:rPr>
        <w:t>RASHODI ZA USLUGE</w:t>
      </w:r>
    </w:p>
    <w:p w14:paraId="356FDF75" w14:textId="77777777" w:rsidR="00021038" w:rsidRPr="001427B5" w:rsidRDefault="00021038" w:rsidP="005C77E5">
      <w:pPr>
        <w:jc w:val="both"/>
        <w:rPr>
          <w:rFonts w:ascii="Garamond" w:hAnsi="Garamond"/>
          <w:sz w:val="24"/>
          <w:szCs w:val="24"/>
        </w:rPr>
      </w:pPr>
    </w:p>
    <w:p w14:paraId="1FDC60ED" w14:textId="3EAD0DDA" w:rsidR="00021038" w:rsidRPr="001427B5" w:rsidRDefault="00BE6C8A" w:rsidP="007B2DA8">
      <w:pPr>
        <w:pStyle w:val="ListParagraph"/>
        <w:numPr>
          <w:ilvl w:val="0"/>
          <w:numId w:val="13"/>
        </w:numPr>
        <w:jc w:val="both"/>
        <w:rPr>
          <w:rFonts w:ascii="Garamond" w:hAnsi="Garamond"/>
          <w:b/>
          <w:bCs/>
          <w:sz w:val="24"/>
          <w:szCs w:val="24"/>
        </w:rPr>
      </w:pPr>
      <w:r w:rsidRPr="001427B5">
        <w:rPr>
          <w:rFonts w:ascii="Garamond" w:hAnsi="Garamond"/>
          <w:b/>
          <w:bCs/>
          <w:sz w:val="24"/>
          <w:szCs w:val="24"/>
        </w:rPr>
        <w:t>Projekti</w:t>
      </w:r>
    </w:p>
    <w:p w14:paraId="647F1A45" w14:textId="1EABA215" w:rsidR="00021038" w:rsidRPr="001427B5" w:rsidRDefault="001D4EA7"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saobracajnica kod stadiona FK De</w:t>
      </w:r>
      <w:r w:rsidR="009C3B32" w:rsidRPr="001427B5">
        <w:rPr>
          <w:rFonts w:ascii="Garamond" w:hAnsi="Garamond"/>
          <w:sz w:val="24"/>
          <w:szCs w:val="24"/>
        </w:rPr>
        <w:t>č</w:t>
      </w:r>
      <w:r w:rsidRPr="001427B5">
        <w:rPr>
          <w:rFonts w:ascii="Garamond" w:hAnsi="Garamond"/>
          <w:sz w:val="24"/>
          <w:szCs w:val="24"/>
        </w:rPr>
        <w:t>i</w:t>
      </w:r>
      <w:r w:rsidR="009C3B32" w:rsidRPr="001427B5">
        <w:rPr>
          <w:rFonts w:ascii="Garamond" w:hAnsi="Garamond"/>
          <w:sz w:val="24"/>
          <w:szCs w:val="24"/>
        </w:rPr>
        <w:t>ć</w:t>
      </w:r>
      <w:r w:rsidR="00BE6C8A" w:rsidRPr="001427B5">
        <w:rPr>
          <w:rFonts w:ascii="Garamond" w:hAnsi="Garamond"/>
          <w:sz w:val="24"/>
          <w:szCs w:val="24"/>
        </w:rPr>
        <w:tab/>
      </w:r>
      <w:r w:rsidRPr="001427B5">
        <w:rPr>
          <w:rFonts w:ascii="Garamond" w:hAnsi="Garamond"/>
          <w:sz w:val="24"/>
          <w:szCs w:val="24"/>
        </w:rPr>
        <w:t>.</w:t>
      </w:r>
      <w:r w:rsidR="007B2DA8" w:rsidRPr="001427B5">
        <w:rPr>
          <w:rFonts w:ascii="Garamond" w:hAnsi="Garamond"/>
          <w:sz w:val="24"/>
          <w:szCs w:val="24"/>
        </w:rPr>
        <w:t>...................................</w:t>
      </w:r>
      <w:r w:rsidRPr="001427B5">
        <w:rPr>
          <w:rFonts w:ascii="Garamond" w:hAnsi="Garamond"/>
          <w:sz w:val="24"/>
          <w:szCs w:val="24"/>
        </w:rPr>
        <w:t>..</w:t>
      </w:r>
      <w:r w:rsidR="007B2DA8" w:rsidRPr="001427B5">
        <w:rPr>
          <w:rFonts w:ascii="Garamond" w:hAnsi="Garamond"/>
          <w:sz w:val="24"/>
          <w:szCs w:val="24"/>
        </w:rPr>
        <w:t xml:space="preserve"> </w:t>
      </w:r>
      <w:r w:rsidRPr="001427B5">
        <w:rPr>
          <w:rFonts w:ascii="Garamond" w:hAnsi="Garamond"/>
          <w:sz w:val="24"/>
          <w:szCs w:val="24"/>
        </w:rPr>
        <w:t>15</w:t>
      </w:r>
      <w:r w:rsidR="00BE6C8A" w:rsidRPr="001427B5">
        <w:rPr>
          <w:rFonts w:ascii="Garamond" w:hAnsi="Garamond"/>
          <w:sz w:val="24"/>
          <w:szCs w:val="24"/>
        </w:rPr>
        <w:t>.000,00€</w:t>
      </w:r>
    </w:p>
    <w:p w14:paraId="7B1FAF6A" w14:textId="690F2F80" w:rsidR="00021038" w:rsidRPr="001427B5" w:rsidRDefault="001D4EA7"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saobracajnica kod stadiona FK De</w:t>
      </w:r>
      <w:r w:rsidR="009C3B32" w:rsidRPr="001427B5">
        <w:rPr>
          <w:rFonts w:ascii="Garamond" w:hAnsi="Garamond"/>
          <w:sz w:val="24"/>
          <w:szCs w:val="24"/>
        </w:rPr>
        <w:t>č</w:t>
      </w:r>
      <w:r w:rsidRPr="001427B5">
        <w:rPr>
          <w:rFonts w:ascii="Garamond" w:hAnsi="Garamond"/>
          <w:sz w:val="24"/>
          <w:szCs w:val="24"/>
        </w:rPr>
        <w:t>i</w:t>
      </w:r>
      <w:r w:rsidR="009C3B32" w:rsidRPr="001427B5">
        <w:rPr>
          <w:rFonts w:ascii="Garamond" w:hAnsi="Garamond"/>
          <w:sz w:val="24"/>
          <w:szCs w:val="24"/>
        </w:rPr>
        <w:t>ć</w:t>
      </w:r>
      <w:r w:rsidR="007B2DA8" w:rsidRPr="001427B5">
        <w:rPr>
          <w:rFonts w:ascii="Garamond" w:hAnsi="Garamond"/>
          <w:sz w:val="24"/>
          <w:szCs w:val="24"/>
        </w:rPr>
        <w:t xml:space="preserve"> </w:t>
      </w:r>
      <w:r w:rsidRPr="001427B5">
        <w:rPr>
          <w:rFonts w:ascii="Garamond" w:hAnsi="Garamond"/>
          <w:sz w:val="24"/>
          <w:szCs w:val="24"/>
        </w:rPr>
        <w:t>.........................</w:t>
      </w:r>
      <w:r w:rsidR="007B2DA8" w:rsidRPr="001427B5">
        <w:rPr>
          <w:rFonts w:ascii="Garamond" w:hAnsi="Garamond"/>
          <w:sz w:val="24"/>
          <w:szCs w:val="24"/>
        </w:rPr>
        <w:t>........</w:t>
      </w:r>
      <w:r w:rsidRPr="001427B5">
        <w:rPr>
          <w:rFonts w:ascii="Garamond" w:hAnsi="Garamond"/>
          <w:sz w:val="24"/>
          <w:szCs w:val="24"/>
        </w:rPr>
        <w:t>.....</w:t>
      </w:r>
      <w:r w:rsidR="007B2DA8" w:rsidRPr="001427B5">
        <w:rPr>
          <w:rFonts w:ascii="Garamond" w:hAnsi="Garamond"/>
          <w:sz w:val="24"/>
          <w:szCs w:val="24"/>
        </w:rPr>
        <w:t xml:space="preserve"> </w:t>
      </w:r>
      <w:r w:rsidRPr="001427B5">
        <w:rPr>
          <w:rFonts w:ascii="Garamond" w:hAnsi="Garamond"/>
          <w:sz w:val="24"/>
          <w:szCs w:val="24"/>
        </w:rPr>
        <w:t>7</w:t>
      </w:r>
      <w:r w:rsidR="00BE6C8A" w:rsidRPr="001427B5">
        <w:rPr>
          <w:rFonts w:ascii="Garamond" w:hAnsi="Garamond"/>
          <w:sz w:val="24"/>
          <w:szCs w:val="24"/>
        </w:rPr>
        <w:t>.000,00€</w:t>
      </w:r>
    </w:p>
    <w:p w14:paraId="09997A5C" w14:textId="5B921CB1"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objekta Opštine Tuzi</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30.000,00€</w:t>
      </w:r>
    </w:p>
    <w:p w14:paraId="5FF7D0D8" w14:textId="3A59765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objekta Opštine Tuzi</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7.000,00€</w:t>
      </w:r>
    </w:p>
    <w:p w14:paraId="4113DBDD" w14:textId="0B56600C" w:rsidR="00021038" w:rsidRPr="001427B5" w:rsidRDefault="001306FA"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objekta MZ Karabu</w:t>
      </w:r>
      <w:r w:rsidR="009C3B32" w:rsidRPr="001427B5">
        <w:rPr>
          <w:rFonts w:ascii="Garamond" w:hAnsi="Garamond"/>
          <w:sz w:val="24"/>
          <w:szCs w:val="24"/>
        </w:rPr>
        <w:t>š</w:t>
      </w:r>
      <w:r w:rsidRPr="001427B5">
        <w:rPr>
          <w:rFonts w:ascii="Garamond" w:hAnsi="Garamond"/>
          <w:sz w:val="24"/>
          <w:szCs w:val="24"/>
        </w:rPr>
        <w:t>ko Polje</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004553AC" w:rsidRPr="001427B5">
        <w:rPr>
          <w:rFonts w:ascii="Garamond" w:hAnsi="Garamond"/>
          <w:sz w:val="24"/>
          <w:szCs w:val="24"/>
        </w:rPr>
        <w:t>5</w:t>
      </w:r>
      <w:r w:rsidR="00BE6C8A" w:rsidRPr="001427B5">
        <w:rPr>
          <w:rFonts w:ascii="Garamond" w:hAnsi="Garamond"/>
          <w:sz w:val="24"/>
          <w:szCs w:val="24"/>
        </w:rPr>
        <w:t>.</w:t>
      </w:r>
      <w:r w:rsidRPr="001427B5">
        <w:rPr>
          <w:rFonts w:ascii="Garamond" w:hAnsi="Garamond"/>
          <w:sz w:val="24"/>
          <w:szCs w:val="24"/>
        </w:rPr>
        <w:t>5</w:t>
      </w:r>
      <w:r w:rsidR="00BE6C8A" w:rsidRPr="001427B5">
        <w:rPr>
          <w:rFonts w:ascii="Garamond" w:hAnsi="Garamond"/>
          <w:sz w:val="24"/>
          <w:szCs w:val="24"/>
        </w:rPr>
        <w:t>00,00€</w:t>
      </w:r>
    </w:p>
    <w:p w14:paraId="31E68E9E" w14:textId="64CF9FCE" w:rsidR="00021038" w:rsidRPr="001427B5" w:rsidRDefault="001306FA"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objekta MZ Karabu</w:t>
      </w:r>
      <w:r w:rsidR="00AF190A" w:rsidRPr="001427B5">
        <w:rPr>
          <w:rFonts w:ascii="Garamond" w:hAnsi="Garamond"/>
          <w:sz w:val="24"/>
          <w:szCs w:val="24"/>
        </w:rPr>
        <w:t>š</w:t>
      </w:r>
      <w:r w:rsidRPr="001427B5">
        <w:rPr>
          <w:rFonts w:ascii="Garamond" w:hAnsi="Garamond"/>
          <w:sz w:val="24"/>
          <w:szCs w:val="24"/>
        </w:rPr>
        <w:t>ko Polje</w:t>
      </w:r>
      <w:r w:rsidR="0065516A" w:rsidRPr="001427B5">
        <w:rPr>
          <w:rFonts w:ascii="Garamond" w:hAnsi="Garamond"/>
          <w:sz w:val="24"/>
          <w:szCs w:val="24"/>
        </w:rPr>
        <w:t xml:space="preserve"> </w:t>
      </w:r>
      <w:r w:rsidR="004553AC" w:rsidRPr="001427B5">
        <w:rPr>
          <w:rFonts w:ascii="Garamond" w:hAnsi="Garamond"/>
          <w:sz w:val="24"/>
          <w:szCs w:val="24"/>
        </w:rPr>
        <w:t>.................................</w:t>
      </w:r>
      <w:r w:rsidR="0065516A" w:rsidRPr="001427B5">
        <w:rPr>
          <w:rFonts w:ascii="Garamond" w:hAnsi="Garamond"/>
          <w:sz w:val="24"/>
          <w:szCs w:val="24"/>
        </w:rPr>
        <w:t>...........</w:t>
      </w:r>
      <w:r w:rsidR="004553AC"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004553AC" w:rsidRPr="001427B5">
        <w:rPr>
          <w:rFonts w:ascii="Garamond" w:hAnsi="Garamond"/>
          <w:sz w:val="24"/>
          <w:szCs w:val="24"/>
        </w:rPr>
        <w:t>1.</w:t>
      </w:r>
      <w:r w:rsidRPr="001427B5">
        <w:rPr>
          <w:rFonts w:ascii="Garamond" w:hAnsi="Garamond"/>
          <w:sz w:val="24"/>
          <w:szCs w:val="24"/>
        </w:rPr>
        <w:t>5</w:t>
      </w:r>
      <w:r w:rsidR="00BE6C8A" w:rsidRPr="001427B5">
        <w:rPr>
          <w:rFonts w:ascii="Garamond" w:hAnsi="Garamond"/>
          <w:sz w:val="24"/>
          <w:szCs w:val="24"/>
        </w:rPr>
        <w:t>00,00€</w:t>
      </w:r>
    </w:p>
    <w:p w14:paraId="74FA1B5D" w14:textId="4B7DC6A1"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vodovodne mreže u naselju Drume</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15.000,00€</w:t>
      </w:r>
    </w:p>
    <w:p w14:paraId="39F8A211" w14:textId="15842B3F"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vodovodne mreže u naselju Drume</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3.000,00€</w:t>
      </w:r>
    </w:p>
    <w:p w14:paraId="126E3394" w14:textId="6A0D2149" w:rsidR="00326EA0" w:rsidRPr="001427B5" w:rsidRDefault="00326EA0" w:rsidP="007B2DA8">
      <w:pPr>
        <w:pStyle w:val="ListParagraph"/>
        <w:numPr>
          <w:ilvl w:val="0"/>
          <w:numId w:val="14"/>
        </w:numPr>
        <w:jc w:val="both"/>
        <w:rPr>
          <w:rFonts w:ascii="Garamond" w:hAnsi="Garamond"/>
          <w:sz w:val="24"/>
          <w:szCs w:val="24"/>
        </w:rPr>
      </w:pPr>
      <w:r w:rsidRPr="001427B5">
        <w:rPr>
          <w:rFonts w:ascii="Garamond" w:hAnsi="Garamond"/>
          <w:sz w:val="24"/>
          <w:szCs w:val="24"/>
        </w:rPr>
        <w:t>Izrada idejnog i glavnog projekta vodovodne mreže u MZ Ranxa e Sukes</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w:t>
      </w:r>
      <w:r w:rsidR="00521049" w:rsidRPr="001427B5">
        <w:rPr>
          <w:rFonts w:ascii="Garamond" w:hAnsi="Garamond"/>
          <w:sz w:val="24"/>
          <w:szCs w:val="24"/>
        </w:rPr>
        <w:t>5</w:t>
      </w:r>
      <w:r w:rsidRPr="001427B5">
        <w:rPr>
          <w:rFonts w:ascii="Garamond" w:hAnsi="Garamond"/>
          <w:sz w:val="24"/>
          <w:szCs w:val="24"/>
        </w:rPr>
        <w:t>.000,00€</w:t>
      </w:r>
    </w:p>
    <w:p w14:paraId="28BD8098" w14:textId="2ABB4B25" w:rsidR="00326EA0" w:rsidRPr="001427B5" w:rsidRDefault="00326EA0" w:rsidP="007B2DA8">
      <w:pPr>
        <w:pStyle w:val="ListParagraph"/>
        <w:numPr>
          <w:ilvl w:val="0"/>
          <w:numId w:val="14"/>
        </w:numPr>
        <w:jc w:val="both"/>
        <w:rPr>
          <w:rFonts w:ascii="Garamond" w:hAnsi="Garamond"/>
          <w:sz w:val="24"/>
          <w:szCs w:val="24"/>
        </w:rPr>
      </w:pPr>
      <w:r w:rsidRPr="001427B5">
        <w:rPr>
          <w:rFonts w:ascii="Garamond" w:hAnsi="Garamond"/>
          <w:sz w:val="24"/>
          <w:szCs w:val="24"/>
        </w:rPr>
        <w:t>Izrada idejnog i glavnog projekta vodovodne mreže u MZ Krševo</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w:t>
      </w:r>
      <w:r w:rsidR="00521049" w:rsidRPr="001427B5">
        <w:rPr>
          <w:rFonts w:ascii="Garamond" w:hAnsi="Garamond"/>
          <w:sz w:val="24"/>
          <w:szCs w:val="24"/>
        </w:rPr>
        <w:t>5</w:t>
      </w:r>
      <w:r w:rsidRPr="001427B5">
        <w:rPr>
          <w:rFonts w:ascii="Garamond" w:hAnsi="Garamond"/>
          <w:sz w:val="24"/>
          <w:szCs w:val="24"/>
        </w:rPr>
        <w:t>.000,00€</w:t>
      </w:r>
    </w:p>
    <w:p w14:paraId="08FB1A2B" w14:textId="4F5D69F2" w:rsidR="004553AC" w:rsidRPr="001427B5" w:rsidRDefault="003048B8"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saobraćajnica u Donji Tuzi, dužina 2km</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20.000,00€</w:t>
      </w:r>
    </w:p>
    <w:p w14:paraId="24279A05" w14:textId="21D45D7F" w:rsidR="003048B8" w:rsidRPr="001427B5" w:rsidRDefault="003048B8"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saobraćajnica u Donji Tuzi, dužina 2km</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w:t>
      </w:r>
      <w:r w:rsidR="001B0501" w:rsidRPr="001427B5">
        <w:rPr>
          <w:rFonts w:ascii="Garamond" w:hAnsi="Garamond"/>
          <w:sz w:val="24"/>
          <w:szCs w:val="24"/>
        </w:rPr>
        <w:t xml:space="preserve"> </w:t>
      </w:r>
      <w:r w:rsidRPr="001427B5">
        <w:rPr>
          <w:rFonts w:ascii="Garamond" w:hAnsi="Garamond"/>
          <w:sz w:val="24"/>
          <w:szCs w:val="24"/>
        </w:rPr>
        <w:t>7.000,00€</w:t>
      </w:r>
    </w:p>
    <w:p w14:paraId="1E4C86B6" w14:textId="11BBCB56" w:rsidR="003048B8" w:rsidRPr="001427B5" w:rsidRDefault="003048B8"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saobraćajnice sa trotoarima od zgrade Opštine do planiranog kružnog toka u Tuzima, dužina 550m</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w:t>
      </w:r>
      <w:r w:rsidR="001B0501" w:rsidRPr="001427B5">
        <w:rPr>
          <w:rFonts w:ascii="Garamond" w:hAnsi="Garamond"/>
          <w:sz w:val="24"/>
          <w:szCs w:val="24"/>
        </w:rPr>
        <w:t xml:space="preserve"> </w:t>
      </w:r>
      <w:r w:rsidRPr="001427B5">
        <w:rPr>
          <w:rFonts w:ascii="Garamond" w:hAnsi="Garamond"/>
          <w:sz w:val="24"/>
          <w:szCs w:val="24"/>
        </w:rPr>
        <w:t>5.000,00€</w:t>
      </w:r>
    </w:p>
    <w:p w14:paraId="78D8C63C" w14:textId="0AF47120" w:rsidR="003048B8" w:rsidRPr="001427B5" w:rsidRDefault="003048B8"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saobraćajnice sa trotoarima od zgrade Opštine do planiranog kružnog toka u Tuzima, dužina 550m</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w:t>
      </w:r>
      <w:r w:rsidR="001B0501" w:rsidRPr="001427B5">
        <w:rPr>
          <w:rFonts w:ascii="Garamond" w:hAnsi="Garamond"/>
          <w:sz w:val="24"/>
          <w:szCs w:val="24"/>
        </w:rPr>
        <w:t xml:space="preserve"> </w:t>
      </w:r>
      <w:r w:rsidRPr="001427B5">
        <w:rPr>
          <w:rFonts w:ascii="Garamond" w:hAnsi="Garamond"/>
          <w:sz w:val="24"/>
          <w:szCs w:val="24"/>
        </w:rPr>
        <w:t>2.500,00€</w:t>
      </w:r>
    </w:p>
    <w:p w14:paraId="2F39EEFF" w14:textId="73B14B4D" w:rsidR="003048B8" w:rsidRPr="001427B5" w:rsidRDefault="003048B8"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saobraćajnice sa trotoarima od planiranog kružnog toka do granice DUP-a "Tuzi centar" i DUP-a "Tuzi 3", dužina 800m</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 9.000,00€</w:t>
      </w:r>
    </w:p>
    <w:p w14:paraId="5C928893" w14:textId="32B2CA72" w:rsidR="003048B8" w:rsidRPr="001427B5" w:rsidRDefault="003048B8"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saobraćajnice sa trotoarima od planiranog kružnog toka do granice DUP-a "Tuzi centar" i DUP-a "Tuzi 3", dužina 800m</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 4.500,00€</w:t>
      </w:r>
    </w:p>
    <w:p w14:paraId="7C8E445E" w14:textId="31C7C965" w:rsidR="009C3B32" w:rsidRPr="001427B5" w:rsidRDefault="009C3B32" w:rsidP="007B2DA8">
      <w:pPr>
        <w:pStyle w:val="ListParagraph"/>
        <w:numPr>
          <w:ilvl w:val="0"/>
          <w:numId w:val="14"/>
        </w:numPr>
        <w:jc w:val="both"/>
        <w:rPr>
          <w:rFonts w:ascii="Garamond" w:hAnsi="Garamond"/>
          <w:sz w:val="24"/>
          <w:szCs w:val="24"/>
        </w:rPr>
      </w:pPr>
      <w:r w:rsidRPr="001427B5">
        <w:rPr>
          <w:rFonts w:ascii="Garamond" w:hAnsi="Garamond"/>
          <w:sz w:val="24"/>
          <w:szCs w:val="24"/>
        </w:rPr>
        <w:t>Izrada idejnog rješenja i glavnog projekta za tribine FK Dečić</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w:t>
      </w:r>
      <w:r w:rsidR="001B0501" w:rsidRPr="001427B5">
        <w:rPr>
          <w:rFonts w:ascii="Garamond" w:hAnsi="Garamond"/>
          <w:sz w:val="24"/>
          <w:szCs w:val="24"/>
        </w:rPr>
        <w:t xml:space="preserve"> </w:t>
      </w:r>
      <w:r w:rsidRPr="001427B5">
        <w:rPr>
          <w:rFonts w:ascii="Garamond" w:hAnsi="Garamond"/>
          <w:sz w:val="24"/>
          <w:szCs w:val="24"/>
        </w:rPr>
        <w:t>28.435,00€</w:t>
      </w:r>
    </w:p>
    <w:p w14:paraId="78E1C999" w14:textId="22CDAFCF" w:rsidR="00761146" w:rsidRPr="001427B5" w:rsidRDefault="00761146"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idejnog rješenja i glavnog projekta za tribine FK Dečić</w:t>
      </w:r>
      <w:r w:rsidR="001B0501" w:rsidRPr="001427B5">
        <w:rPr>
          <w:rFonts w:ascii="Garamond" w:hAnsi="Garamond"/>
          <w:sz w:val="24"/>
          <w:szCs w:val="24"/>
        </w:rPr>
        <w:t xml:space="preserve"> </w:t>
      </w:r>
      <w:r w:rsidRPr="001427B5">
        <w:rPr>
          <w:rFonts w:ascii="Garamond" w:hAnsi="Garamond"/>
          <w:sz w:val="24"/>
          <w:szCs w:val="24"/>
        </w:rPr>
        <w:t>.................</w:t>
      </w:r>
      <w:r w:rsidR="001B0501" w:rsidRPr="001427B5">
        <w:rPr>
          <w:rFonts w:ascii="Garamond" w:hAnsi="Garamond"/>
          <w:sz w:val="24"/>
          <w:szCs w:val="24"/>
        </w:rPr>
        <w:t>....................</w:t>
      </w:r>
      <w:r w:rsidRPr="001427B5">
        <w:rPr>
          <w:rFonts w:ascii="Garamond" w:hAnsi="Garamond"/>
          <w:sz w:val="24"/>
          <w:szCs w:val="24"/>
        </w:rPr>
        <w:t>.</w:t>
      </w:r>
      <w:r w:rsidR="001B0501" w:rsidRPr="001427B5">
        <w:rPr>
          <w:rFonts w:ascii="Garamond" w:hAnsi="Garamond"/>
          <w:sz w:val="24"/>
          <w:szCs w:val="24"/>
        </w:rPr>
        <w:t xml:space="preserve"> </w:t>
      </w:r>
      <w:r w:rsidRPr="001427B5">
        <w:rPr>
          <w:rFonts w:ascii="Garamond" w:hAnsi="Garamond"/>
          <w:sz w:val="24"/>
          <w:szCs w:val="24"/>
        </w:rPr>
        <w:t>7.235,80€</w:t>
      </w:r>
    </w:p>
    <w:p w14:paraId="08FFF1BD" w14:textId="64587C92" w:rsidR="003B23FB" w:rsidRPr="001427B5" w:rsidRDefault="003B23FB" w:rsidP="007B2DA8">
      <w:pPr>
        <w:pStyle w:val="ListParagraph"/>
        <w:numPr>
          <w:ilvl w:val="0"/>
          <w:numId w:val="14"/>
        </w:numPr>
        <w:jc w:val="both"/>
        <w:rPr>
          <w:rFonts w:ascii="Garamond" w:hAnsi="Garamond"/>
          <w:sz w:val="24"/>
          <w:szCs w:val="24"/>
        </w:rPr>
      </w:pPr>
      <w:r w:rsidRPr="001427B5">
        <w:rPr>
          <w:rFonts w:ascii="Garamond" w:hAnsi="Garamond"/>
          <w:sz w:val="24"/>
          <w:szCs w:val="24"/>
        </w:rPr>
        <w:t>Izrada studija izvodljivosti za lokalni RTV ..............................................</w:t>
      </w:r>
      <w:r w:rsidR="001B0501" w:rsidRPr="001427B5">
        <w:rPr>
          <w:rFonts w:ascii="Garamond" w:hAnsi="Garamond"/>
          <w:sz w:val="24"/>
          <w:szCs w:val="24"/>
        </w:rPr>
        <w:t>.............</w:t>
      </w:r>
      <w:r w:rsidRPr="001427B5">
        <w:rPr>
          <w:rFonts w:ascii="Garamond" w:hAnsi="Garamond"/>
          <w:sz w:val="24"/>
          <w:szCs w:val="24"/>
        </w:rPr>
        <w:t>................</w:t>
      </w:r>
      <w:r w:rsidR="001B0501" w:rsidRPr="001427B5">
        <w:rPr>
          <w:rFonts w:ascii="Garamond" w:hAnsi="Garamond"/>
          <w:sz w:val="24"/>
          <w:szCs w:val="24"/>
        </w:rPr>
        <w:t xml:space="preserve"> </w:t>
      </w:r>
      <w:r w:rsidRPr="001427B5">
        <w:rPr>
          <w:rFonts w:ascii="Garamond" w:hAnsi="Garamond"/>
          <w:sz w:val="24"/>
          <w:szCs w:val="24"/>
        </w:rPr>
        <w:t>5.000,00€</w:t>
      </w:r>
    </w:p>
    <w:p w14:paraId="6628A717" w14:textId="65CDD842" w:rsidR="00021038" w:rsidRPr="001427B5" w:rsidRDefault="009C3B32" w:rsidP="007B2DA8">
      <w:pPr>
        <w:pStyle w:val="ListParagraph"/>
        <w:numPr>
          <w:ilvl w:val="0"/>
          <w:numId w:val="14"/>
        </w:numPr>
        <w:jc w:val="both"/>
        <w:rPr>
          <w:rFonts w:ascii="Garamond" w:hAnsi="Garamond"/>
          <w:sz w:val="24"/>
          <w:szCs w:val="24"/>
        </w:rPr>
      </w:pPr>
      <w:r w:rsidRPr="001427B5">
        <w:rPr>
          <w:rFonts w:ascii="Garamond" w:hAnsi="Garamond"/>
          <w:sz w:val="24"/>
          <w:szCs w:val="24"/>
        </w:rPr>
        <w:t>Izrada tehničke dokumentacije, projekata, revizije, studije i</w:t>
      </w:r>
      <w:r w:rsidR="00B83DF8" w:rsidRPr="001427B5">
        <w:rPr>
          <w:rFonts w:ascii="Garamond" w:hAnsi="Garamond"/>
          <w:sz w:val="24"/>
          <w:szCs w:val="24"/>
        </w:rPr>
        <w:t xml:space="preserve"> </w:t>
      </w:r>
      <w:r w:rsidR="00BE6C8A" w:rsidRPr="001427B5">
        <w:rPr>
          <w:rFonts w:ascii="Garamond" w:hAnsi="Garamond"/>
          <w:sz w:val="24"/>
          <w:szCs w:val="24"/>
        </w:rPr>
        <w:t>tehnički pregled putne infrastruktur</w:t>
      </w:r>
      <w:r w:rsidR="00B83DF8" w:rsidRPr="001427B5">
        <w:rPr>
          <w:rFonts w:ascii="Garamond" w:hAnsi="Garamond"/>
          <w:sz w:val="24"/>
          <w:szCs w:val="24"/>
        </w:rPr>
        <w:t xml:space="preserve">e ........................................................................................................................... </w:t>
      </w:r>
      <w:r w:rsidR="003B23FB" w:rsidRPr="001427B5">
        <w:rPr>
          <w:rFonts w:ascii="Garamond" w:hAnsi="Garamond"/>
          <w:sz w:val="24"/>
          <w:szCs w:val="24"/>
        </w:rPr>
        <w:t>25</w:t>
      </w:r>
      <w:r w:rsidR="00BE6C8A" w:rsidRPr="001427B5">
        <w:rPr>
          <w:rFonts w:ascii="Garamond" w:hAnsi="Garamond"/>
          <w:sz w:val="24"/>
          <w:szCs w:val="24"/>
        </w:rPr>
        <w:t>.000,00€</w:t>
      </w:r>
    </w:p>
    <w:p w14:paraId="409F0894" w14:textId="77777777" w:rsidR="004F6434" w:rsidRPr="001427B5" w:rsidRDefault="004F6434" w:rsidP="005C77E5">
      <w:pPr>
        <w:jc w:val="both"/>
        <w:rPr>
          <w:rFonts w:ascii="Garamond" w:hAnsi="Garamond"/>
          <w:sz w:val="24"/>
          <w:szCs w:val="24"/>
        </w:rPr>
      </w:pPr>
    </w:p>
    <w:p w14:paraId="3018ECD5" w14:textId="77777777" w:rsidR="00021038" w:rsidRPr="001427B5" w:rsidRDefault="00BE6C8A" w:rsidP="00B83DF8">
      <w:pPr>
        <w:jc w:val="right"/>
        <w:rPr>
          <w:rFonts w:ascii="Garamond" w:hAnsi="Garamond"/>
          <w:b/>
          <w:bCs/>
          <w:sz w:val="24"/>
          <w:szCs w:val="24"/>
          <w:u w:val="single"/>
        </w:rPr>
      </w:pPr>
      <w:r w:rsidRPr="001427B5">
        <w:rPr>
          <w:rFonts w:ascii="Garamond" w:hAnsi="Garamond"/>
          <w:b/>
          <w:bCs/>
          <w:sz w:val="24"/>
          <w:szCs w:val="24"/>
          <w:u w:val="single"/>
        </w:rPr>
        <w:t xml:space="preserve">UKUPNO: </w:t>
      </w:r>
      <w:r w:rsidR="00326EA0" w:rsidRPr="001427B5">
        <w:rPr>
          <w:rFonts w:ascii="Garamond" w:hAnsi="Garamond"/>
          <w:b/>
          <w:bCs/>
          <w:sz w:val="24"/>
          <w:szCs w:val="24"/>
          <w:u w:val="single"/>
        </w:rPr>
        <w:t>2</w:t>
      </w:r>
      <w:r w:rsidR="00521049" w:rsidRPr="001427B5">
        <w:rPr>
          <w:rFonts w:ascii="Garamond" w:hAnsi="Garamond"/>
          <w:b/>
          <w:bCs/>
          <w:sz w:val="24"/>
          <w:szCs w:val="24"/>
          <w:u w:val="single"/>
        </w:rPr>
        <w:t>4</w:t>
      </w:r>
      <w:r w:rsidR="00326EA0" w:rsidRPr="001427B5">
        <w:rPr>
          <w:rFonts w:ascii="Garamond" w:hAnsi="Garamond"/>
          <w:b/>
          <w:bCs/>
          <w:sz w:val="24"/>
          <w:szCs w:val="24"/>
          <w:u w:val="single"/>
        </w:rPr>
        <w:t>7</w:t>
      </w:r>
      <w:r w:rsidRPr="001427B5">
        <w:rPr>
          <w:rFonts w:ascii="Garamond" w:hAnsi="Garamond"/>
          <w:b/>
          <w:bCs/>
          <w:sz w:val="24"/>
          <w:szCs w:val="24"/>
          <w:u w:val="single"/>
        </w:rPr>
        <w:t>.</w:t>
      </w:r>
      <w:r w:rsidR="00761146" w:rsidRPr="001427B5">
        <w:rPr>
          <w:rFonts w:ascii="Garamond" w:hAnsi="Garamond"/>
          <w:b/>
          <w:bCs/>
          <w:sz w:val="24"/>
          <w:szCs w:val="24"/>
          <w:u w:val="single"/>
        </w:rPr>
        <w:t>670</w:t>
      </w:r>
      <w:r w:rsidRPr="001427B5">
        <w:rPr>
          <w:rFonts w:ascii="Garamond" w:hAnsi="Garamond"/>
          <w:b/>
          <w:bCs/>
          <w:sz w:val="24"/>
          <w:szCs w:val="24"/>
          <w:u w:val="single"/>
        </w:rPr>
        <w:t>,</w:t>
      </w:r>
      <w:r w:rsidR="00EA39F8" w:rsidRPr="001427B5">
        <w:rPr>
          <w:rFonts w:ascii="Garamond" w:hAnsi="Garamond"/>
          <w:b/>
          <w:bCs/>
          <w:sz w:val="24"/>
          <w:szCs w:val="24"/>
          <w:u w:val="single"/>
        </w:rPr>
        <w:t>8</w:t>
      </w:r>
      <w:r w:rsidRPr="001427B5">
        <w:rPr>
          <w:rFonts w:ascii="Garamond" w:hAnsi="Garamond"/>
          <w:b/>
          <w:bCs/>
          <w:sz w:val="24"/>
          <w:szCs w:val="24"/>
          <w:u w:val="single"/>
        </w:rPr>
        <w:t>0 €</w:t>
      </w:r>
    </w:p>
    <w:p w14:paraId="474283C4" w14:textId="77777777" w:rsidR="00021038" w:rsidRPr="001427B5" w:rsidRDefault="00021038" w:rsidP="00B83DF8">
      <w:pPr>
        <w:jc w:val="right"/>
        <w:rPr>
          <w:rFonts w:ascii="Garamond" w:hAnsi="Garamond"/>
          <w:b/>
          <w:bCs/>
          <w:sz w:val="24"/>
          <w:szCs w:val="24"/>
          <w:u w:val="single"/>
        </w:rPr>
        <w:sectPr w:rsidR="00021038" w:rsidRPr="001427B5">
          <w:pgSz w:w="12240" w:h="15840"/>
          <w:pgMar w:top="780" w:right="1320" w:bottom="1180" w:left="1340" w:header="0" w:footer="998" w:gutter="0"/>
          <w:cols w:space="720"/>
        </w:sectPr>
      </w:pPr>
    </w:p>
    <w:p w14:paraId="5DC5CE9E" w14:textId="77777777" w:rsidR="00021038" w:rsidRPr="001427B5" w:rsidRDefault="00BE6C8A" w:rsidP="005C77E5">
      <w:pPr>
        <w:jc w:val="both"/>
        <w:rPr>
          <w:rFonts w:ascii="Garamond" w:hAnsi="Garamond"/>
          <w:b/>
          <w:bCs/>
          <w:sz w:val="24"/>
          <w:szCs w:val="24"/>
        </w:rPr>
      </w:pPr>
      <w:r w:rsidRPr="001427B5">
        <w:rPr>
          <w:rFonts w:ascii="Garamond" w:hAnsi="Garamond"/>
          <w:b/>
          <w:bCs/>
          <w:sz w:val="24"/>
          <w:szCs w:val="24"/>
        </w:rPr>
        <w:lastRenderedPageBreak/>
        <w:t>KAPITALNI IZDACI</w:t>
      </w:r>
    </w:p>
    <w:p w14:paraId="08946A21" w14:textId="77777777" w:rsidR="00021038" w:rsidRPr="001427B5" w:rsidRDefault="00021038" w:rsidP="005C77E5">
      <w:pPr>
        <w:jc w:val="both"/>
        <w:rPr>
          <w:rFonts w:ascii="Garamond" w:hAnsi="Garamond"/>
          <w:sz w:val="24"/>
          <w:szCs w:val="24"/>
        </w:rPr>
      </w:pPr>
    </w:p>
    <w:p w14:paraId="40B82897" w14:textId="01A533C3" w:rsidR="00021038" w:rsidRPr="001427B5" w:rsidRDefault="00BE6C8A" w:rsidP="00B83DF8">
      <w:pPr>
        <w:pStyle w:val="ListParagraph"/>
        <w:numPr>
          <w:ilvl w:val="0"/>
          <w:numId w:val="15"/>
        </w:numPr>
        <w:jc w:val="both"/>
        <w:rPr>
          <w:rFonts w:ascii="Garamond" w:hAnsi="Garamond"/>
          <w:b/>
          <w:bCs/>
          <w:sz w:val="24"/>
          <w:szCs w:val="24"/>
        </w:rPr>
      </w:pPr>
      <w:r w:rsidRPr="001427B5">
        <w:rPr>
          <w:rFonts w:ascii="Garamond" w:hAnsi="Garamond"/>
          <w:b/>
          <w:bCs/>
          <w:sz w:val="24"/>
          <w:szCs w:val="24"/>
        </w:rPr>
        <w:t>Izdaci za infrastrukturu</w:t>
      </w:r>
    </w:p>
    <w:p w14:paraId="39BF6349" w14:textId="77777777" w:rsidR="00B83DF8" w:rsidRPr="001427B5" w:rsidRDefault="00B83DF8" w:rsidP="00B83DF8">
      <w:pPr>
        <w:pStyle w:val="ListParagraph"/>
        <w:ind w:left="720" w:firstLine="0"/>
        <w:jc w:val="both"/>
        <w:rPr>
          <w:rFonts w:ascii="Garamond" w:hAnsi="Garamond"/>
          <w:b/>
          <w:bCs/>
          <w:sz w:val="24"/>
          <w:szCs w:val="24"/>
        </w:rPr>
      </w:pPr>
    </w:p>
    <w:p w14:paraId="73F9EFF6" w14:textId="3A712A3F" w:rsidR="00021038" w:rsidRPr="001427B5" w:rsidRDefault="00D215B7" w:rsidP="00B83DF8">
      <w:pPr>
        <w:pStyle w:val="ListParagraph"/>
        <w:numPr>
          <w:ilvl w:val="0"/>
          <w:numId w:val="16"/>
        </w:numPr>
        <w:jc w:val="both"/>
        <w:rPr>
          <w:rFonts w:ascii="Garamond" w:hAnsi="Garamond"/>
          <w:sz w:val="24"/>
          <w:szCs w:val="24"/>
        </w:rPr>
      </w:pPr>
      <w:r w:rsidRPr="001427B5">
        <w:rPr>
          <w:rFonts w:ascii="Garamond" w:hAnsi="Garamond"/>
          <w:sz w:val="24"/>
          <w:szCs w:val="24"/>
        </w:rPr>
        <w:t>Rekonstrukcija i sanacija putnog pravca Poprat</w:t>
      </w:r>
      <w:r w:rsidR="003048B8" w:rsidRPr="001427B5">
        <w:rPr>
          <w:rFonts w:ascii="Garamond" w:hAnsi="Garamond"/>
          <w:sz w:val="24"/>
          <w:szCs w:val="24"/>
        </w:rPr>
        <w:t>-Korita, dužina 3,1km</w:t>
      </w:r>
      <w:r w:rsidR="00B83DF8" w:rsidRPr="001427B5">
        <w:rPr>
          <w:rFonts w:ascii="Garamond" w:hAnsi="Garamond"/>
          <w:sz w:val="24"/>
          <w:szCs w:val="24"/>
        </w:rPr>
        <w:t xml:space="preserve"> ....................... </w:t>
      </w:r>
      <w:r w:rsidR="00EC69D0" w:rsidRPr="001427B5">
        <w:rPr>
          <w:rFonts w:ascii="Garamond" w:hAnsi="Garamond"/>
          <w:sz w:val="24"/>
          <w:szCs w:val="24"/>
        </w:rPr>
        <w:t>2</w:t>
      </w:r>
      <w:r w:rsidR="003048B8" w:rsidRPr="001427B5">
        <w:rPr>
          <w:rFonts w:ascii="Garamond" w:hAnsi="Garamond"/>
          <w:sz w:val="24"/>
          <w:szCs w:val="24"/>
        </w:rPr>
        <w:t>75</w:t>
      </w:r>
      <w:r w:rsidR="00BE6C8A" w:rsidRPr="001427B5">
        <w:rPr>
          <w:rFonts w:ascii="Garamond" w:hAnsi="Garamond"/>
          <w:sz w:val="24"/>
          <w:szCs w:val="24"/>
        </w:rPr>
        <w:t>.000,00€</w:t>
      </w:r>
    </w:p>
    <w:p w14:paraId="567798AB" w14:textId="39B5414B" w:rsidR="00D215B7" w:rsidRPr="001427B5" w:rsidRDefault="00D215B7" w:rsidP="00B83DF8">
      <w:pPr>
        <w:pStyle w:val="ListParagraph"/>
        <w:numPr>
          <w:ilvl w:val="0"/>
          <w:numId w:val="16"/>
        </w:numPr>
        <w:jc w:val="both"/>
        <w:rPr>
          <w:rFonts w:ascii="Garamond" w:hAnsi="Garamond"/>
          <w:sz w:val="24"/>
          <w:szCs w:val="24"/>
        </w:rPr>
      </w:pPr>
      <w:r w:rsidRPr="001427B5">
        <w:rPr>
          <w:rFonts w:ascii="Garamond" w:hAnsi="Garamond"/>
          <w:sz w:val="24"/>
          <w:szCs w:val="24"/>
        </w:rPr>
        <w:t xml:space="preserve">Rekonstrukcija i sanacija putnog pravca </w:t>
      </w:r>
      <w:r w:rsidR="003048B8" w:rsidRPr="001427B5">
        <w:rPr>
          <w:rFonts w:ascii="Garamond" w:hAnsi="Garamond"/>
          <w:sz w:val="24"/>
          <w:szCs w:val="24"/>
        </w:rPr>
        <w:t>Kuće Rakića, dužina 2,4km</w:t>
      </w:r>
      <w:r w:rsidR="00B83DF8" w:rsidRPr="001427B5">
        <w:rPr>
          <w:rFonts w:ascii="Garamond" w:hAnsi="Garamond"/>
          <w:sz w:val="24"/>
          <w:szCs w:val="24"/>
        </w:rPr>
        <w:t xml:space="preserve"> </w:t>
      </w:r>
      <w:r w:rsidR="003048B8" w:rsidRPr="001427B5">
        <w:rPr>
          <w:rFonts w:ascii="Garamond" w:hAnsi="Garamond"/>
          <w:sz w:val="24"/>
          <w:szCs w:val="24"/>
        </w:rPr>
        <w:t>......</w:t>
      </w:r>
      <w:r w:rsidR="00B83DF8" w:rsidRPr="001427B5">
        <w:rPr>
          <w:rFonts w:ascii="Garamond" w:hAnsi="Garamond"/>
          <w:sz w:val="24"/>
          <w:szCs w:val="24"/>
        </w:rPr>
        <w:t>............</w:t>
      </w:r>
      <w:r w:rsidR="003048B8" w:rsidRPr="001427B5">
        <w:rPr>
          <w:rFonts w:ascii="Garamond" w:hAnsi="Garamond"/>
          <w:sz w:val="24"/>
          <w:szCs w:val="24"/>
        </w:rPr>
        <w:t>.....</w:t>
      </w:r>
      <w:r w:rsidRPr="001427B5">
        <w:rPr>
          <w:rFonts w:ascii="Garamond" w:hAnsi="Garamond"/>
          <w:sz w:val="24"/>
          <w:szCs w:val="24"/>
        </w:rPr>
        <w:t xml:space="preserve">... </w:t>
      </w:r>
      <w:r w:rsidR="003048B8" w:rsidRPr="001427B5">
        <w:rPr>
          <w:rFonts w:ascii="Garamond" w:hAnsi="Garamond"/>
          <w:sz w:val="24"/>
          <w:szCs w:val="24"/>
        </w:rPr>
        <w:t>336</w:t>
      </w:r>
      <w:r w:rsidRPr="001427B5">
        <w:rPr>
          <w:rFonts w:ascii="Garamond" w:hAnsi="Garamond"/>
          <w:sz w:val="24"/>
          <w:szCs w:val="24"/>
        </w:rPr>
        <w:t>.</w:t>
      </w:r>
      <w:r w:rsidR="003048B8" w:rsidRPr="001427B5">
        <w:rPr>
          <w:rFonts w:ascii="Garamond" w:hAnsi="Garamond"/>
          <w:sz w:val="24"/>
          <w:szCs w:val="24"/>
        </w:rPr>
        <w:t>2</w:t>
      </w:r>
      <w:r w:rsidRPr="001427B5">
        <w:rPr>
          <w:rFonts w:ascii="Garamond" w:hAnsi="Garamond"/>
          <w:sz w:val="24"/>
          <w:szCs w:val="24"/>
        </w:rPr>
        <w:t>00,00€</w:t>
      </w:r>
    </w:p>
    <w:p w14:paraId="4528ABF7" w14:textId="6AC5FEFB" w:rsidR="00006A60" w:rsidRPr="001427B5" w:rsidRDefault="00006A60" w:rsidP="00B83DF8">
      <w:pPr>
        <w:pStyle w:val="ListParagraph"/>
        <w:numPr>
          <w:ilvl w:val="0"/>
          <w:numId w:val="16"/>
        </w:numPr>
        <w:jc w:val="both"/>
        <w:rPr>
          <w:rFonts w:ascii="Garamond" w:hAnsi="Garamond"/>
          <w:sz w:val="24"/>
          <w:szCs w:val="24"/>
        </w:rPr>
      </w:pPr>
      <w:r w:rsidRPr="001427B5">
        <w:rPr>
          <w:rFonts w:ascii="Garamond" w:hAnsi="Garamond"/>
          <w:sz w:val="24"/>
          <w:szCs w:val="24"/>
        </w:rPr>
        <w:t>Presvla</w:t>
      </w:r>
      <w:r w:rsidR="00AD625B" w:rsidRPr="001427B5">
        <w:rPr>
          <w:rFonts w:ascii="Garamond" w:hAnsi="Garamond"/>
          <w:sz w:val="24"/>
          <w:szCs w:val="24"/>
        </w:rPr>
        <w:t>č</w:t>
      </w:r>
      <w:r w:rsidRPr="001427B5">
        <w:rPr>
          <w:rFonts w:ascii="Garamond" w:hAnsi="Garamond"/>
          <w:sz w:val="24"/>
          <w:szCs w:val="24"/>
        </w:rPr>
        <w:t xml:space="preserve">enje putnog pravca </w:t>
      </w:r>
      <w:r w:rsidR="003048B8" w:rsidRPr="001427B5">
        <w:rPr>
          <w:rFonts w:ascii="Garamond" w:hAnsi="Garamond"/>
          <w:sz w:val="24"/>
          <w:szCs w:val="24"/>
        </w:rPr>
        <w:t>Dušići-Ljekaj-Vranj, dužina 2,23km</w:t>
      </w:r>
      <w:r w:rsidR="00B83DF8" w:rsidRPr="001427B5">
        <w:rPr>
          <w:rFonts w:ascii="Garamond" w:hAnsi="Garamond"/>
          <w:sz w:val="24"/>
          <w:szCs w:val="24"/>
        </w:rPr>
        <w:t xml:space="preserve"> ................................ </w:t>
      </w:r>
      <w:r w:rsidR="003048B8" w:rsidRPr="001427B5">
        <w:rPr>
          <w:rFonts w:ascii="Garamond" w:hAnsi="Garamond"/>
          <w:sz w:val="24"/>
          <w:szCs w:val="24"/>
        </w:rPr>
        <w:t>173</w:t>
      </w:r>
      <w:r w:rsidRPr="001427B5">
        <w:rPr>
          <w:rFonts w:ascii="Garamond" w:hAnsi="Garamond"/>
          <w:sz w:val="24"/>
          <w:szCs w:val="24"/>
        </w:rPr>
        <w:t>.</w:t>
      </w:r>
      <w:r w:rsidR="003048B8" w:rsidRPr="001427B5">
        <w:rPr>
          <w:rFonts w:ascii="Garamond" w:hAnsi="Garamond"/>
          <w:sz w:val="24"/>
          <w:szCs w:val="24"/>
        </w:rPr>
        <w:t>450</w:t>
      </w:r>
      <w:r w:rsidRPr="001427B5">
        <w:rPr>
          <w:rFonts w:ascii="Garamond" w:hAnsi="Garamond"/>
          <w:sz w:val="24"/>
          <w:szCs w:val="24"/>
        </w:rPr>
        <w:t>,00€</w:t>
      </w:r>
    </w:p>
    <w:p w14:paraId="445A0663" w14:textId="13CABC74" w:rsidR="00006A60" w:rsidRPr="001427B5" w:rsidRDefault="00006A60" w:rsidP="00B83DF8">
      <w:pPr>
        <w:pStyle w:val="ListParagraph"/>
        <w:numPr>
          <w:ilvl w:val="0"/>
          <w:numId w:val="16"/>
        </w:numPr>
        <w:jc w:val="both"/>
        <w:rPr>
          <w:rFonts w:ascii="Garamond" w:hAnsi="Garamond"/>
          <w:sz w:val="24"/>
          <w:szCs w:val="24"/>
        </w:rPr>
      </w:pPr>
      <w:r w:rsidRPr="001427B5">
        <w:rPr>
          <w:rFonts w:ascii="Garamond" w:hAnsi="Garamond"/>
          <w:sz w:val="24"/>
          <w:szCs w:val="24"/>
        </w:rPr>
        <w:t>Presvla</w:t>
      </w:r>
      <w:r w:rsidR="00AD625B" w:rsidRPr="001427B5">
        <w:rPr>
          <w:rFonts w:ascii="Garamond" w:hAnsi="Garamond"/>
          <w:sz w:val="24"/>
          <w:szCs w:val="24"/>
        </w:rPr>
        <w:t>č</w:t>
      </w:r>
      <w:r w:rsidRPr="001427B5">
        <w:rPr>
          <w:rFonts w:ascii="Garamond" w:hAnsi="Garamond"/>
          <w:sz w:val="24"/>
          <w:szCs w:val="24"/>
        </w:rPr>
        <w:t xml:space="preserve">enje putnog pravca </w:t>
      </w:r>
      <w:r w:rsidR="003048B8" w:rsidRPr="001427B5">
        <w:rPr>
          <w:rFonts w:ascii="Garamond" w:hAnsi="Garamond"/>
          <w:sz w:val="24"/>
          <w:szCs w:val="24"/>
        </w:rPr>
        <w:t>Šipčanik-Karabuško Polje, dužina 2,23km</w:t>
      </w:r>
      <w:r w:rsidR="00384F4D" w:rsidRPr="001427B5">
        <w:rPr>
          <w:rFonts w:ascii="Garamond" w:hAnsi="Garamond"/>
          <w:sz w:val="24"/>
          <w:szCs w:val="24"/>
        </w:rPr>
        <w:t xml:space="preserve"> ..................... </w:t>
      </w:r>
      <w:r w:rsidR="00EC69D0" w:rsidRPr="001427B5">
        <w:rPr>
          <w:rFonts w:ascii="Garamond" w:hAnsi="Garamond"/>
          <w:sz w:val="24"/>
          <w:szCs w:val="24"/>
        </w:rPr>
        <w:t>1</w:t>
      </w:r>
      <w:r w:rsidR="006C2150" w:rsidRPr="001427B5">
        <w:rPr>
          <w:rFonts w:ascii="Garamond" w:hAnsi="Garamond"/>
          <w:sz w:val="24"/>
          <w:szCs w:val="24"/>
        </w:rPr>
        <w:t>65</w:t>
      </w:r>
      <w:r w:rsidRPr="001427B5">
        <w:rPr>
          <w:rFonts w:ascii="Garamond" w:hAnsi="Garamond"/>
          <w:sz w:val="24"/>
          <w:szCs w:val="24"/>
        </w:rPr>
        <w:t>.</w:t>
      </w:r>
      <w:r w:rsidR="006C2150" w:rsidRPr="001427B5">
        <w:rPr>
          <w:rFonts w:ascii="Garamond" w:hAnsi="Garamond"/>
          <w:sz w:val="24"/>
          <w:szCs w:val="24"/>
        </w:rPr>
        <w:t>920</w:t>
      </w:r>
      <w:r w:rsidRPr="001427B5">
        <w:rPr>
          <w:rFonts w:ascii="Garamond" w:hAnsi="Garamond"/>
          <w:sz w:val="24"/>
          <w:szCs w:val="24"/>
        </w:rPr>
        <w:t>,00€</w:t>
      </w:r>
    </w:p>
    <w:p w14:paraId="4CB3CDC5" w14:textId="77777777" w:rsidR="00021038" w:rsidRPr="001427B5" w:rsidRDefault="00021038" w:rsidP="005C77E5">
      <w:pPr>
        <w:jc w:val="both"/>
        <w:rPr>
          <w:rFonts w:ascii="Garamond" w:hAnsi="Garamond"/>
          <w:sz w:val="24"/>
          <w:szCs w:val="24"/>
        </w:rPr>
      </w:pPr>
    </w:p>
    <w:p w14:paraId="28E9D52F" w14:textId="77777777" w:rsidR="00021038" w:rsidRPr="001427B5" w:rsidRDefault="00BE6C8A" w:rsidP="00384F4D">
      <w:pPr>
        <w:jc w:val="right"/>
        <w:rPr>
          <w:rFonts w:ascii="Garamond" w:hAnsi="Garamond"/>
          <w:b/>
          <w:bCs/>
          <w:sz w:val="24"/>
          <w:szCs w:val="24"/>
          <w:u w:val="single"/>
        </w:rPr>
      </w:pPr>
      <w:r w:rsidRPr="001427B5">
        <w:rPr>
          <w:rFonts w:ascii="Garamond" w:hAnsi="Garamond"/>
          <w:b/>
          <w:bCs/>
          <w:sz w:val="24"/>
          <w:szCs w:val="24"/>
          <w:u w:val="single"/>
        </w:rPr>
        <w:t xml:space="preserve">UKUPNO: </w:t>
      </w:r>
      <w:r w:rsidR="006C2150" w:rsidRPr="001427B5">
        <w:rPr>
          <w:rFonts w:ascii="Garamond" w:hAnsi="Garamond"/>
          <w:b/>
          <w:bCs/>
          <w:sz w:val="24"/>
          <w:szCs w:val="24"/>
          <w:u w:val="single"/>
        </w:rPr>
        <w:t>950</w:t>
      </w:r>
      <w:r w:rsidRPr="001427B5">
        <w:rPr>
          <w:rFonts w:ascii="Garamond" w:hAnsi="Garamond"/>
          <w:b/>
          <w:bCs/>
          <w:sz w:val="24"/>
          <w:szCs w:val="24"/>
          <w:u w:val="single"/>
        </w:rPr>
        <w:t>.</w:t>
      </w:r>
      <w:r w:rsidR="006C2150" w:rsidRPr="001427B5">
        <w:rPr>
          <w:rFonts w:ascii="Garamond" w:hAnsi="Garamond"/>
          <w:b/>
          <w:bCs/>
          <w:sz w:val="24"/>
          <w:szCs w:val="24"/>
          <w:u w:val="single"/>
        </w:rPr>
        <w:t>570</w:t>
      </w:r>
      <w:r w:rsidRPr="001427B5">
        <w:rPr>
          <w:rFonts w:ascii="Garamond" w:hAnsi="Garamond"/>
          <w:b/>
          <w:bCs/>
          <w:sz w:val="24"/>
          <w:szCs w:val="24"/>
          <w:u w:val="single"/>
        </w:rPr>
        <w:t>,00€</w:t>
      </w:r>
    </w:p>
    <w:p w14:paraId="2DA44504" w14:textId="77777777" w:rsidR="00021038" w:rsidRPr="001427B5" w:rsidRDefault="00021038" w:rsidP="005C77E5">
      <w:pPr>
        <w:jc w:val="both"/>
        <w:rPr>
          <w:rFonts w:ascii="Garamond" w:hAnsi="Garamond"/>
          <w:sz w:val="24"/>
          <w:szCs w:val="24"/>
        </w:rPr>
      </w:pPr>
    </w:p>
    <w:p w14:paraId="03B63CEB" w14:textId="5C62838A" w:rsidR="00021038" w:rsidRPr="001427B5" w:rsidRDefault="00BE6C8A" w:rsidP="00384F4D">
      <w:pPr>
        <w:pStyle w:val="ListParagraph"/>
        <w:numPr>
          <w:ilvl w:val="0"/>
          <w:numId w:val="15"/>
        </w:numPr>
        <w:jc w:val="both"/>
        <w:rPr>
          <w:rFonts w:ascii="Garamond" w:hAnsi="Garamond"/>
          <w:b/>
          <w:bCs/>
          <w:sz w:val="24"/>
          <w:szCs w:val="24"/>
        </w:rPr>
      </w:pPr>
      <w:r w:rsidRPr="001427B5">
        <w:rPr>
          <w:rFonts w:ascii="Garamond" w:hAnsi="Garamond"/>
          <w:b/>
          <w:bCs/>
          <w:sz w:val="24"/>
          <w:szCs w:val="24"/>
        </w:rPr>
        <w:t>Izdaci za građevinske objekte</w:t>
      </w:r>
    </w:p>
    <w:p w14:paraId="014BA6BE" w14:textId="77777777" w:rsidR="000E5798" w:rsidRPr="001427B5" w:rsidRDefault="000E5798" w:rsidP="005C77E5">
      <w:pPr>
        <w:jc w:val="both"/>
        <w:rPr>
          <w:rFonts w:ascii="Garamond" w:hAnsi="Garamond"/>
          <w:sz w:val="24"/>
          <w:szCs w:val="24"/>
        </w:rPr>
      </w:pPr>
    </w:p>
    <w:p w14:paraId="4E48704F" w14:textId="5892EC1E" w:rsidR="000E5798" w:rsidRPr="001427B5" w:rsidRDefault="000E5798" w:rsidP="00384F4D">
      <w:pPr>
        <w:pStyle w:val="ListParagraph"/>
        <w:numPr>
          <w:ilvl w:val="0"/>
          <w:numId w:val="17"/>
        </w:numPr>
        <w:jc w:val="both"/>
        <w:rPr>
          <w:rFonts w:ascii="Garamond" w:hAnsi="Garamond"/>
          <w:sz w:val="24"/>
          <w:szCs w:val="24"/>
        </w:rPr>
      </w:pPr>
      <w:r w:rsidRPr="001427B5">
        <w:rPr>
          <w:rFonts w:ascii="Garamond" w:hAnsi="Garamond"/>
          <w:sz w:val="24"/>
          <w:szCs w:val="24"/>
        </w:rPr>
        <w:t>Izgradnja objekta MZ Karabu</w:t>
      </w:r>
      <w:r w:rsidR="00DB12D0" w:rsidRPr="001427B5">
        <w:rPr>
          <w:rFonts w:ascii="Garamond" w:hAnsi="Garamond"/>
          <w:sz w:val="24"/>
          <w:szCs w:val="24"/>
        </w:rPr>
        <w:t>š</w:t>
      </w:r>
      <w:r w:rsidRPr="001427B5">
        <w:rPr>
          <w:rFonts w:ascii="Garamond" w:hAnsi="Garamond"/>
          <w:sz w:val="24"/>
          <w:szCs w:val="24"/>
        </w:rPr>
        <w:t>ko Polje  ........</w:t>
      </w:r>
      <w:r w:rsidR="00384F4D" w:rsidRPr="001427B5">
        <w:rPr>
          <w:rFonts w:ascii="Garamond" w:hAnsi="Garamond"/>
          <w:sz w:val="24"/>
          <w:szCs w:val="24"/>
        </w:rPr>
        <w:t>................</w:t>
      </w:r>
      <w:r w:rsidRPr="001427B5">
        <w:rPr>
          <w:rFonts w:ascii="Garamond" w:hAnsi="Garamond"/>
          <w:sz w:val="24"/>
          <w:szCs w:val="24"/>
        </w:rPr>
        <w:t xml:space="preserve">..................................................... </w:t>
      </w:r>
      <w:r w:rsidR="006C2150" w:rsidRPr="001427B5">
        <w:rPr>
          <w:rFonts w:ascii="Garamond" w:hAnsi="Garamond"/>
          <w:sz w:val="24"/>
          <w:szCs w:val="24"/>
        </w:rPr>
        <w:t>5</w:t>
      </w:r>
      <w:r w:rsidRPr="001427B5">
        <w:rPr>
          <w:rFonts w:ascii="Garamond" w:hAnsi="Garamond"/>
          <w:sz w:val="24"/>
          <w:szCs w:val="24"/>
        </w:rPr>
        <w:t>0.000,00€</w:t>
      </w:r>
    </w:p>
    <w:p w14:paraId="4C0963C3" w14:textId="17BF4983" w:rsidR="00B54BCB" w:rsidRPr="001427B5" w:rsidRDefault="006C2150" w:rsidP="00384F4D">
      <w:pPr>
        <w:pStyle w:val="ListParagraph"/>
        <w:numPr>
          <w:ilvl w:val="0"/>
          <w:numId w:val="17"/>
        </w:numPr>
        <w:jc w:val="both"/>
        <w:rPr>
          <w:rFonts w:ascii="Garamond" w:hAnsi="Garamond"/>
          <w:sz w:val="24"/>
          <w:szCs w:val="24"/>
        </w:rPr>
      </w:pPr>
      <w:r w:rsidRPr="001427B5">
        <w:rPr>
          <w:rFonts w:ascii="Garamond" w:hAnsi="Garamond"/>
          <w:sz w:val="24"/>
          <w:szCs w:val="24"/>
        </w:rPr>
        <w:t>Izgradnja objekta MZ Dušići-Ljekaj</w:t>
      </w:r>
      <w:r w:rsidR="00384F4D" w:rsidRPr="001427B5">
        <w:rPr>
          <w:rFonts w:ascii="Garamond" w:hAnsi="Garamond"/>
          <w:sz w:val="24"/>
          <w:szCs w:val="24"/>
        </w:rPr>
        <w:t xml:space="preserve"> </w:t>
      </w:r>
      <w:r w:rsidR="00761146" w:rsidRPr="001427B5">
        <w:rPr>
          <w:rFonts w:ascii="Garamond" w:hAnsi="Garamond"/>
          <w:sz w:val="24"/>
          <w:szCs w:val="24"/>
        </w:rPr>
        <w:t>....</w:t>
      </w:r>
      <w:r w:rsidR="00384F4D" w:rsidRPr="001427B5">
        <w:rPr>
          <w:rFonts w:ascii="Garamond" w:hAnsi="Garamond"/>
          <w:sz w:val="24"/>
          <w:szCs w:val="24"/>
        </w:rPr>
        <w:t>.........................</w:t>
      </w:r>
      <w:r w:rsidR="00761146" w:rsidRPr="001427B5">
        <w:rPr>
          <w:rFonts w:ascii="Garamond" w:hAnsi="Garamond"/>
          <w:sz w:val="24"/>
          <w:szCs w:val="24"/>
        </w:rPr>
        <w:t>........................</w:t>
      </w:r>
      <w:r w:rsidRPr="001427B5">
        <w:rPr>
          <w:rFonts w:ascii="Garamond" w:hAnsi="Garamond"/>
          <w:sz w:val="24"/>
          <w:szCs w:val="24"/>
        </w:rPr>
        <w:t>........</w:t>
      </w:r>
      <w:r w:rsidR="00B54BCB" w:rsidRPr="001427B5">
        <w:rPr>
          <w:rFonts w:ascii="Garamond" w:hAnsi="Garamond"/>
          <w:sz w:val="24"/>
          <w:szCs w:val="24"/>
        </w:rPr>
        <w:t>.........</w:t>
      </w:r>
      <w:r w:rsidRPr="001427B5">
        <w:rPr>
          <w:rFonts w:ascii="Garamond" w:hAnsi="Garamond"/>
          <w:sz w:val="24"/>
          <w:szCs w:val="24"/>
        </w:rPr>
        <w:t>.</w:t>
      </w:r>
      <w:r w:rsidR="00B54BCB" w:rsidRPr="001427B5">
        <w:rPr>
          <w:rFonts w:ascii="Garamond" w:hAnsi="Garamond"/>
          <w:sz w:val="24"/>
          <w:szCs w:val="24"/>
        </w:rPr>
        <w:t xml:space="preserve">............. </w:t>
      </w:r>
      <w:r w:rsidRPr="001427B5">
        <w:rPr>
          <w:rFonts w:ascii="Garamond" w:hAnsi="Garamond"/>
          <w:sz w:val="24"/>
          <w:szCs w:val="24"/>
        </w:rPr>
        <w:t>20</w:t>
      </w:r>
      <w:r w:rsidR="00B54BCB" w:rsidRPr="001427B5">
        <w:rPr>
          <w:rFonts w:ascii="Garamond" w:hAnsi="Garamond"/>
          <w:sz w:val="24"/>
          <w:szCs w:val="24"/>
        </w:rPr>
        <w:t>.000,00€</w:t>
      </w:r>
    </w:p>
    <w:p w14:paraId="1F4505B6" w14:textId="3A887EEB" w:rsidR="004954EB" w:rsidRPr="001427B5" w:rsidRDefault="004954EB" w:rsidP="00384F4D">
      <w:pPr>
        <w:pStyle w:val="ListParagraph"/>
        <w:numPr>
          <w:ilvl w:val="0"/>
          <w:numId w:val="17"/>
        </w:numPr>
        <w:jc w:val="both"/>
        <w:rPr>
          <w:rFonts w:ascii="Garamond" w:hAnsi="Garamond"/>
          <w:sz w:val="24"/>
          <w:szCs w:val="24"/>
        </w:rPr>
      </w:pPr>
      <w:r w:rsidRPr="001427B5">
        <w:rPr>
          <w:rFonts w:ascii="Garamond" w:hAnsi="Garamond"/>
          <w:sz w:val="24"/>
          <w:szCs w:val="24"/>
        </w:rPr>
        <w:t>Rekonstrukcija "Doma mladih" u Sukuruć</w:t>
      </w:r>
      <w:r w:rsidR="00384F4D" w:rsidRPr="001427B5">
        <w:rPr>
          <w:rFonts w:ascii="Garamond" w:hAnsi="Garamond"/>
          <w:sz w:val="24"/>
          <w:szCs w:val="24"/>
        </w:rPr>
        <w:t xml:space="preserve"> </w:t>
      </w:r>
      <w:r w:rsidRPr="001427B5">
        <w:rPr>
          <w:rFonts w:ascii="Garamond" w:hAnsi="Garamond"/>
          <w:sz w:val="24"/>
          <w:szCs w:val="24"/>
        </w:rPr>
        <w:t>...</w:t>
      </w:r>
      <w:r w:rsidR="00384F4D" w:rsidRPr="001427B5">
        <w:rPr>
          <w:rFonts w:ascii="Garamond" w:hAnsi="Garamond"/>
          <w:sz w:val="24"/>
          <w:szCs w:val="24"/>
        </w:rPr>
        <w:t>......................</w:t>
      </w:r>
      <w:r w:rsidRPr="001427B5">
        <w:rPr>
          <w:rFonts w:ascii="Garamond" w:hAnsi="Garamond"/>
          <w:sz w:val="24"/>
          <w:szCs w:val="24"/>
        </w:rPr>
        <w:t>...............................................</w:t>
      </w:r>
      <w:r w:rsidR="00384F4D" w:rsidRPr="001427B5">
        <w:rPr>
          <w:rFonts w:ascii="Garamond" w:hAnsi="Garamond"/>
          <w:sz w:val="24"/>
          <w:szCs w:val="24"/>
        </w:rPr>
        <w:t xml:space="preserve"> </w:t>
      </w:r>
      <w:r w:rsidRPr="001427B5">
        <w:rPr>
          <w:rFonts w:ascii="Garamond" w:hAnsi="Garamond"/>
          <w:sz w:val="24"/>
          <w:szCs w:val="24"/>
        </w:rPr>
        <w:t>50.000,00€</w:t>
      </w:r>
    </w:p>
    <w:p w14:paraId="35F8D0BD" w14:textId="580BD853" w:rsidR="004954EB" w:rsidRPr="001427B5" w:rsidRDefault="004954EB" w:rsidP="00384F4D">
      <w:pPr>
        <w:pStyle w:val="ListParagraph"/>
        <w:numPr>
          <w:ilvl w:val="0"/>
          <w:numId w:val="17"/>
        </w:numPr>
        <w:jc w:val="both"/>
        <w:rPr>
          <w:rFonts w:ascii="Garamond" w:hAnsi="Garamond"/>
          <w:sz w:val="24"/>
          <w:szCs w:val="24"/>
        </w:rPr>
      </w:pPr>
      <w:r w:rsidRPr="001427B5">
        <w:rPr>
          <w:rFonts w:ascii="Garamond" w:hAnsi="Garamond"/>
          <w:sz w:val="24"/>
          <w:szCs w:val="24"/>
        </w:rPr>
        <w:t>Izgradnja objekta MZ Omerbožovići</w:t>
      </w:r>
      <w:r w:rsidR="00384F4D" w:rsidRPr="001427B5">
        <w:rPr>
          <w:rFonts w:ascii="Garamond" w:hAnsi="Garamond"/>
          <w:sz w:val="24"/>
          <w:szCs w:val="24"/>
        </w:rPr>
        <w:t xml:space="preserve"> </w:t>
      </w:r>
      <w:r w:rsidRPr="001427B5">
        <w:rPr>
          <w:rFonts w:ascii="Garamond" w:hAnsi="Garamond"/>
          <w:sz w:val="24"/>
          <w:szCs w:val="24"/>
        </w:rPr>
        <w:t>.......................................</w:t>
      </w:r>
      <w:r w:rsidR="00384F4D" w:rsidRPr="001427B5">
        <w:rPr>
          <w:rFonts w:ascii="Garamond" w:hAnsi="Garamond"/>
          <w:sz w:val="24"/>
          <w:szCs w:val="24"/>
        </w:rPr>
        <w:t>......................................</w:t>
      </w:r>
      <w:r w:rsidRPr="001427B5">
        <w:rPr>
          <w:rFonts w:ascii="Garamond" w:hAnsi="Garamond"/>
          <w:sz w:val="24"/>
          <w:szCs w:val="24"/>
        </w:rPr>
        <w:t>.....</w:t>
      </w:r>
      <w:r w:rsidR="00384F4D" w:rsidRPr="001427B5">
        <w:rPr>
          <w:rFonts w:ascii="Garamond" w:hAnsi="Garamond"/>
          <w:sz w:val="24"/>
          <w:szCs w:val="24"/>
        </w:rPr>
        <w:t xml:space="preserve"> </w:t>
      </w:r>
      <w:r w:rsidRPr="001427B5">
        <w:rPr>
          <w:rFonts w:ascii="Garamond" w:hAnsi="Garamond"/>
          <w:sz w:val="24"/>
          <w:szCs w:val="24"/>
        </w:rPr>
        <w:t>40.000,00€</w:t>
      </w:r>
    </w:p>
    <w:p w14:paraId="256CB04A" w14:textId="308D2698" w:rsidR="006056F2" w:rsidRPr="001427B5" w:rsidRDefault="006056F2" w:rsidP="00384F4D">
      <w:pPr>
        <w:pStyle w:val="ListParagraph"/>
        <w:numPr>
          <w:ilvl w:val="0"/>
          <w:numId w:val="17"/>
        </w:numPr>
        <w:jc w:val="both"/>
        <w:rPr>
          <w:rFonts w:ascii="Garamond" w:hAnsi="Garamond"/>
          <w:sz w:val="24"/>
          <w:szCs w:val="24"/>
        </w:rPr>
      </w:pPr>
      <w:r w:rsidRPr="001427B5">
        <w:rPr>
          <w:rFonts w:ascii="Garamond" w:hAnsi="Garamond"/>
          <w:sz w:val="24"/>
          <w:szCs w:val="24"/>
        </w:rPr>
        <w:t>Rekonstrukcija objekta za potrebe MZ Koći</w:t>
      </w:r>
      <w:r w:rsidR="00384F4D" w:rsidRPr="001427B5">
        <w:rPr>
          <w:rFonts w:ascii="Garamond" w:hAnsi="Garamond"/>
          <w:sz w:val="24"/>
          <w:szCs w:val="24"/>
        </w:rPr>
        <w:t xml:space="preserve"> </w:t>
      </w:r>
      <w:r w:rsidRPr="001427B5">
        <w:rPr>
          <w:rFonts w:ascii="Garamond" w:hAnsi="Garamond"/>
          <w:sz w:val="24"/>
          <w:szCs w:val="24"/>
        </w:rPr>
        <w:t>..........................................</w:t>
      </w:r>
      <w:r w:rsidR="00384F4D" w:rsidRPr="001427B5">
        <w:rPr>
          <w:rFonts w:ascii="Garamond" w:hAnsi="Garamond"/>
          <w:sz w:val="24"/>
          <w:szCs w:val="24"/>
        </w:rPr>
        <w:t>.......................</w:t>
      </w:r>
      <w:r w:rsidRPr="001427B5">
        <w:rPr>
          <w:rFonts w:ascii="Garamond" w:hAnsi="Garamond"/>
          <w:sz w:val="24"/>
          <w:szCs w:val="24"/>
        </w:rPr>
        <w:t>......</w:t>
      </w:r>
      <w:r w:rsidR="00384F4D" w:rsidRPr="001427B5">
        <w:rPr>
          <w:rFonts w:ascii="Garamond" w:hAnsi="Garamond"/>
          <w:sz w:val="24"/>
          <w:szCs w:val="24"/>
        </w:rPr>
        <w:t xml:space="preserve"> </w:t>
      </w:r>
      <w:r w:rsidRPr="001427B5">
        <w:rPr>
          <w:rFonts w:ascii="Garamond" w:hAnsi="Garamond"/>
          <w:sz w:val="24"/>
          <w:szCs w:val="24"/>
        </w:rPr>
        <w:t>7.000,00€</w:t>
      </w:r>
    </w:p>
    <w:p w14:paraId="55B3C140" w14:textId="36057F84" w:rsidR="00326EA0" w:rsidRPr="001427B5" w:rsidRDefault="00326EA0" w:rsidP="00384F4D">
      <w:pPr>
        <w:pStyle w:val="ListParagraph"/>
        <w:numPr>
          <w:ilvl w:val="0"/>
          <w:numId w:val="17"/>
        </w:numPr>
        <w:jc w:val="both"/>
        <w:rPr>
          <w:rFonts w:ascii="Garamond" w:hAnsi="Garamond"/>
          <w:sz w:val="24"/>
          <w:szCs w:val="24"/>
        </w:rPr>
      </w:pPr>
      <w:r w:rsidRPr="001427B5">
        <w:rPr>
          <w:rFonts w:ascii="Garamond" w:hAnsi="Garamond"/>
          <w:sz w:val="24"/>
          <w:szCs w:val="24"/>
        </w:rPr>
        <w:t>Rekonstrukcija objekta za potrebe MZ Traboin</w:t>
      </w:r>
      <w:r w:rsidR="00384F4D" w:rsidRPr="001427B5">
        <w:rPr>
          <w:rFonts w:ascii="Garamond" w:hAnsi="Garamond"/>
          <w:sz w:val="24"/>
          <w:szCs w:val="24"/>
        </w:rPr>
        <w:t xml:space="preserve"> </w:t>
      </w:r>
      <w:r w:rsidRPr="001427B5">
        <w:rPr>
          <w:rFonts w:ascii="Garamond" w:hAnsi="Garamond"/>
          <w:sz w:val="24"/>
          <w:szCs w:val="24"/>
        </w:rPr>
        <w:t>..................................</w:t>
      </w:r>
      <w:r w:rsidR="00384F4D" w:rsidRPr="001427B5">
        <w:rPr>
          <w:rFonts w:ascii="Garamond" w:hAnsi="Garamond"/>
          <w:sz w:val="24"/>
          <w:szCs w:val="24"/>
        </w:rPr>
        <w:t>.....................</w:t>
      </w:r>
      <w:r w:rsidRPr="001427B5">
        <w:rPr>
          <w:rFonts w:ascii="Garamond" w:hAnsi="Garamond"/>
          <w:sz w:val="24"/>
          <w:szCs w:val="24"/>
        </w:rPr>
        <w:t>........</w:t>
      </w:r>
      <w:r w:rsidR="00384F4D" w:rsidRPr="001427B5">
        <w:rPr>
          <w:rFonts w:ascii="Garamond" w:hAnsi="Garamond"/>
          <w:sz w:val="24"/>
          <w:szCs w:val="24"/>
        </w:rPr>
        <w:t xml:space="preserve"> </w:t>
      </w:r>
      <w:r w:rsidRPr="001427B5">
        <w:rPr>
          <w:rFonts w:ascii="Garamond" w:hAnsi="Garamond"/>
          <w:sz w:val="24"/>
          <w:szCs w:val="24"/>
        </w:rPr>
        <w:t>10.000,00€</w:t>
      </w:r>
    </w:p>
    <w:p w14:paraId="6C09A132" w14:textId="77777777" w:rsidR="00021038" w:rsidRPr="001427B5" w:rsidRDefault="00021038" w:rsidP="005C77E5">
      <w:pPr>
        <w:jc w:val="both"/>
        <w:rPr>
          <w:rFonts w:ascii="Garamond" w:hAnsi="Garamond"/>
          <w:sz w:val="24"/>
          <w:szCs w:val="24"/>
        </w:rPr>
      </w:pPr>
    </w:p>
    <w:p w14:paraId="4879D90D" w14:textId="77777777" w:rsidR="00B54BCB" w:rsidRPr="001427B5" w:rsidRDefault="00BE6C8A" w:rsidP="00384F4D">
      <w:pPr>
        <w:jc w:val="right"/>
        <w:rPr>
          <w:rFonts w:ascii="Garamond" w:hAnsi="Garamond"/>
          <w:b/>
          <w:bCs/>
          <w:sz w:val="24"/>
          <w:szCs w:val="24"/>
          <w:u w:val="single"/>
        </w:rPr>
      </w:pPr>
      <w:r w:rsidRPr="001427B5">
        <w:rPr>
          <w:rFonts w:ascii="Garamond" w:hAnsi="Garamond"/>
          <w:b/>
          <w:bCs/>
          <w:sz w:val="24"/>
          <w:szCs w:val="24"/>
          <w:u w:val="single"/>
        </w:rPr>
        <w:t>UKUPNO:</w:t>
      </w:r>
      <w:r w:rsidR="006402E6" w:rsidRPr="001427B5">
        <w:rPr>
          <w:rFonts w:ascii="Garamond" w:hAnsi="Garamond"/>
          <w:b/>
          <w:bCs/>
          <w:sz w:val="24"/>
          <w:szCs w:val="24"/>
          <w:u w:val="single"/>
        </w:rPr>
        <w:t xml:space="preserve">   </w:t>
      </w:r>
      <w:r w:rsidR="004954EB" w:rsidRPr="001427B5">
        <w:rPr>
          <w:rFonts w:ascii="Garamond" w:hAnsi="Garamond"/>
          <w:b/>
          <w:bCs/>
          <w:sz w:val="24"/>
          <w:szCs w:val="24"/>
          <w:u w:val="single"/>
        </w:rPr>
        <w:t>1</w:t>
      </w:r>
      <w:r w:rsidR="00326EA0" w:rsidRPr="001427B5">
        <w:rPr>
          <w:rFonts w:ascii="Garamond" w:hAnsi="Garamond"/>
          <w:b/>
          <w:bCs/>
          <w:sz w:val="24"/>
          <w:szCs w:val="24"/>
          <w:u w:val="single"/>
        </w:rPr>
        <w:t>7</w:t>
      </w:r>
      <w:r w:rsidR="006056F2" w:rsidRPr="001427B5">
        <w:rPr>
          <w:rFonts w:ascii="Garamond" w:hAnsi="Garamond"/>
          <w:b/>
          <w:bCs/>
          <w:sz w:val="24"/>
          <w:szCs w:val="24"/>
          <w:u w:val="single"/>
        </w:rPr>
        <w:t>7</w:t>
      </w:r>
      <w:r w:rsidRPr="001427B5">
        <w:rPr>
          <w:rFonts w:ascii="Garamond" w:hAnsi="Garamond"/>
          <w:b/>
          <w:bCs/>
          <w:sz w:val="24"/>
          <w:szCs w:val="24"/>
          <w:u w:val="single"/>
        </w:rPr>
        <w:t>.</w:t>
      </w:r>
      <w:r w:rsidR="006A22ED" w:rsidRPr="001427B5">
        <w:rPr>
          <w:rFonts w:ascii="Garamond" w:hAnsi="Garamond"/>
          <w:b/>
          <w:bCs/>
          <w:sz w:val="24"/>
          <w:szCs w:val="24"/>
          <w:u w:val="single"/>
        </w:rPr>
        <w:t>000</w:t>
      </w:r>
      <w:r w:rsidRPr="001427B5">
        <w:rPr>
          <w:rFonts w:ascii="Garamond" w:hAnsi="Garamond"/>
          <w:b/>
          <w:bCs/>
          <w:sz w:val="24"/>
          <w:szCs w:val="24"/>
          <w:u w:val="single"/>
        </w:rPr>
        <w:t>,00€</w:t>
      </w:r>
    </w:p>
    <w:p w14:paraId="50E7E1A9" w14:textId="77777777" w:rsidR="00673E74" w:rsidRPr="001427B5" w:rsidRDefault="00673E74" w:rsidP="005C77E5">
      <w:pPr>
        <w:jc w:val="both"/>
        <w:rPr>
          <w:rFonts w:ascii="Garamond" w:hAnsi="Garamond"/>
          <w:sz w:val="24"/>
          <w:szCs w:val="24"/>
        </w:rPr>
      </w:pPr>
    </w:p>
    <w:p w14:paraId="635ABDA0" w14:textId="45B0A62F" w:rsidR="00B54BCB" w:rsidRPr="001427B5" w:rsidRDefault="00B54BCB" w:rsidP="00673E74">
      <w:pPr>
        <w:pStyle w:val="ListParagraph"/>
        <w:numPr>
          <w:ilvl w:val="0"/>
          <w:numId w:val="15"/>
        </w:numPr>
        <w:jc w:val="both"/>
        <w:rPr>
          <w:rFonts w:ascii="Garamond" w:hAnsi="Garamond"/>
          <w:b/>
          <w:bCs/>
          <w:sz w:val="24"/>
          <w:szCs w:val="24"/>
        </w:rPr>
      </w:pPr>
      <w:r w:rsidRPr="001427B5">
        <w:rPr>
          <w:rFonts w:ascii="Garamond" w:hAnsi="Garamond"/>
          <w:b/>
          <w:bCs/>
          <w:sz w:val="24"/>
          <w:szCs w:val="24"/>
        </w:rPr>
        <w:t>Izdaci za komunalno opremanje građevinskog zemljišta</w:t>
      </w:r>
    </w:p>
    <w:p w14:paraId="2B298176" w14:textId="77777777" w:rsidR="00B54BCB" w:rsidRPr="001427B5" w:rsidRDefault="00B54BCB" w:rsidP="005C77E5">
      <w:pPr>
        <w:jc w:val="both"/>
        <w:rPr>
          <w:rFonts w:ascii="Garamond" w:hAnsi="Garamond"/>
          <w:sz w:val="24"/>
          <w:szCs w:val="24"/>
        </w:rPr>
      </w:pPr>
    </w:p>
    <w:p w14:paraId="725859A4" w14:textId="383D26F5" w:rsidR="00B54BCB" w:rsidRPr="001427B5" w:rsidRDefault="00B54BCB" w:rsidP="00673E74">
      <w:pPr>
        <w:pStyle w:val="ListParagraph"/>
        <w:numPr>
          <w:ilvl w:val="0"/>
          <w:numId w:val="18"/>
        </w:numPr>
        <w:jc w:val="both"/>
        <w:rPr>
          <w:rFonts w:ascii="Garamond" w:hAnsi="Garamond"/>
          <w:sz w:val="24"/>
          <w:szCs w:val="24"/>
        </w:rPr>
      </w:pPr>
      <w:r w:rsidRPr="001427B5">
        <w:rPr>
          <w:rFonts w:ascii="Garamond" w:hAnsi="Garamond"/>
          <w:sz w:val="24"/>
          <w:szCs w:val="24"/>
        </w:rPr>
        <w:t>Opremanje</w:t>
      </w:r>
      <w:r w:rsidR="00687121" w:rsidRPr="001427B5">
        <w:rPr>
          <w:rFonts w:ascii="Garamond" w:hAnsi="Garamond"/>
          <w:sz w:val="24"/>
          <w:szCs w:val="24"/>
        </w:rPr>
        <w:t xml:space="preserve"> lokacija u zahvatu LSL "Tuzi - zona 19" ; DUP "Karabuško Polje" ; LSL "Pijaca"; DUP "Šipčanička Gora 1"</w:t>
      </w:r>
      <w:r w:rsidR="006C2150" w:rsidRPr="001427B5">
        <w:rPr>
          <w:rFonts w:ascii="Garamond" w:hAnsi="Garamond"/>
          <w:sz w:val="24"/>
          <w:szCs w:val="24"/>
        </w:rPr>
        <w:t>; PUP glavni grad Podgorica</w:t>
      </w:r>
      <w:r w:rsidR="00673E74" w:rsidRPr="001427B5">
        <w:rPr>
          <w:rFonts w:ascii="Garamond" w:hAnsi="Garamond"/>
          <w:sz w:val="24"/>
          <w:szCs w:val="24"/>
        </w:rPr>
        <w:t xml:space="preserve"> ................................................ </w:t>
      </w:r>
      <w:r w:rsidR="00761146" w:rsidRPr="001427B5">
        <w:rPr>
          <w:rFonts w:ascii="Garamond" w:hAnsi="Garamond"/>
          <w:sz w:val="24"/>
          <w:szCs w:val="24"/>
        </w:rPr>
        <w:t>350</w:t>
      </w:r>
      <w:r w:rsidRPr="001427B5">
        <w:rPr>
          <w:rFonts w:ascii="Garamond" w:hAnsi="Garamond"/>
          <w:sz w:val="24"/>
          <w:szCs w:val="24"/>
        </w:rPr>
        <w:t>.</w:t>
      </w:r>
      <w:r w:rsidR="006C2150" w:rsidRPr="001427B5">
        <w:rPr>
          <w:rFonts w:ascii="Garamond" w:hAnsi="Garamond"/>
          <w:sz w:val="24"/>
          <w:szCs w:val="24"/>
        </w:rPr>
        <w:t>0</w:t>
      </w:r>
      <w:r w:rsidR="00761146" w:rsidRPr="001427B5">
        <w:rPr>
          <w:rFonts w:ascii="Garamond" w:hAnsi="Garamond"/>
          <w:sz w:val="24"/>
          <w:szCs w:val="24"/>
        </w:rPr>
        <w:t>00</w:t>
      </w:r>
      <w:r w:rsidRPr="001427B5">
        <w:rPr>
          <w:rFonts w:ascii="Garamond" w:hAnsi="Garamond"/>
          <w:sz w:val="24"/>
          <w:szCs w:val="24"/>
        </w:rPr>
        <w:t>,</w:t>
      </w:r>
      <w:r w:rsidR="00761146" w:rsidRPr="001427B5">
        <w:rPr>
          <w:rFonts w:ascii="Garamond" w:hAnsi="Garamond"/>
          <w:sz w:val="24"/>
          <w:szCs w:val="24"/>
        </w:rPr>
        <w:t>00</w:t>
      </w:r>
      <w:r w:rsidRPr="001427B5">
        <w:rPr>
          <w:rFonts w:ascii="Garamond" w:hAnsi="Garamond"/>
          <w:sz w:val="24"/>
          <w:szCs w:val="24"/>
        </w:rPr>
        <w:t>€</w:t>
      </w:r>
    </w:p>
    <w:p w14:paraId="4273D73F" w14:textId="77777777" w:rsidR="00B54BCB" w:rsidRPr="001427B5" w:rsidRDefault="00B54BCB" w:rsidP="005C77E5">
      <w:pPr>
        <w:jc w:val="both"/>
        <w:rPr>
          <w:rFonts w:ascii="Garamond" w:hAnsi="Garamond"/>
          <w:sz w:val="24"/>
          <w:szCs w:val="24"/>
        </w:rPr>
      </w:pPr>
    </w:p>
    <w:p w14:paraId="296EA876" w14:textId="77777777" w:rsidR="00B54BCB" w:rsidRPr="001427B5" w:rsidRDefault="00B54BCB" w:rsidP="00673E74">
      <w:pPr>
        <w:jc w:val="right"/>
        <w:rPr>
          <w:rFonts w:ascii="Garamond" w:hAnsi="Garamond"/>
          <w:b/>
          <w:bCs/>
          <w:sz w:val="24"/>
          <w:szCs w:val="24"/>
          <w:u w:val="single"/>
        </w:rPr>
      </w:pPr>
      <w:r w:rsidRPr="001427B5">
        <w:rPr>
          <w:rFonts w:ascii="Garamond" w:hAnsi="Garamond"/>
          <w:b/>
          <w:bCs/>
          <w:sz w:val="24"/>
          <w:szCs w:val="24"/>
          <w:u w:val="single"/>
        </w:rPr>
        <w:t>UKUPNO:</w:t>
      </w:r>
      <w:r w:rsidR="00673E74" w:rsidRPr="001427B5">
        <w:rPr>
          <w:rFonts w:ascii="Garamond" w:hAnsi="Garamond"/>
          <w:b/>
          <w:bCs/>
          <w:sz w:val="24"/>
          <w:szCs w:val="24"/>
          <w:u w:val="single"/>
        </w:rPr>
        <w:t xml:space="preserve"> 3</w:t>
      </w:r>
      <w:r w:rsidR="00761146" w:rsidRPr="001427B5">
        <w:rPr>
          <w:rFonts w:ascii="Garamond" w:hAnsi="Garamond"/>
          <w:b/>
          <w:bCs/>
          <w:sz w:val="24"/>
          <w:szCs w:val="24"/>
          <w:u w:val="single"/>
        </w:rPr>
        <w:t>50</w:t>
      </w:r>
      <w:r w:rsidRPr="001427B5">
        <w:rPr>
          <w:rFonts w:ascii="Garamond" w:hAnsi="Garamond"/>
          <w:b/>
          <w:bCs/>
          <w:sz w:val="24"/>
          <w:szCs w:val="24"/>
          <w:u w:val="single"/>
        </w:rPr>
        <w:t>.</w:t>
      </w:r>
      <w:r w:rsidR="00761146" w:rsidRPr="001427B5">
        <w:rPr>
          <w:rFonts w:ascii="Garamond" w:hAnsi="Garamond"/>
          <w:b/>
          <w:bCs/>
          <w:sz w:val="24"/>
          <w:szCs w:val="24"/>
          <w:u w:val="single"/>
        </w:rPr>
        <w:t>000</w:t>
      </w:r>
      <w:r w:rsidRPr="001427B5">
        <w:rPr>
          <w:rFonts w:ascii="Garamond" w:hAnsi="Garamond"/>
          <w:b/>
          <w:bCs/>
          <w:sz w:val="24"/>
          <w:szCs w:val="24"/>
          <w:u w:val="single"/>
        </w:rPr>
        <w:t>,</w:t>
      </w:r>
      <w:r w:rsidR="00761146" w:rsidRPr="001427B5">
        <w:rPr>
          <w:rFonts w:ascii="Garamond" w:hAnsi="Garamond"/>
          <w:b/>
          <w:bCs/>
          <w:sz w:val="24"/>
          <w:szCs w:val="24"/>
          <w:u w:val="single"/>
        </w:rPr>
        <w:t>00</w:t>
      </w:r>
      <w:r w:rsidRPr="001427B5">
        <w:rPr>
          <w:rFonts w:ascii="Garamond" w:hAnsi="Garamond"/>
          <w:b/>
          <w:bCs/>
          <w:sz w:val="24"/>
          <w:szCs w:val="24"/>
          <w:u w:val="single"/>
        </w:rPr>
        <w:t>€</w:t>
      </w:r>
    </w:p>
    <w:p w14:paraId="5E900F5C" w14:textId="2E75EBDE" w:rsidR="006402E6" w:rsidRPr="001427B5" w:rsidRDefault="00BE6C8A" w:rsidP="00673E74">
      <w:pPr>
        <w:pStyle w:val="ListParagraph"/>
        <w:numPr>
          <w:ilvl w:val="0"/>
          <w:numId w:val="15"/>
        </w:numPr>
        <w:jc w:val="both"/>
        <w:rPr>
          <w:rFonts w:ascii="Garamond" w:hAnsi="Garamond"/>
          <w:b/>
          <w:bCs/>
          <w:sz w:val="24"/>
          <w:szCs w:val="24"/>
        </w:rPr>
      </w:pPr>
      <w:r w:rsidRPr="001427B5">
        <w:rPr>
          <w:rFonts w:ascii="Garamond" w:hAnsi="Garamond"/>
          <w:b/>
          <w:bCs/>
          <w:sz w:val="24"/>
          <w:szCs w:val="24"/>
        </w:rPr>
        <w:t>Investiciono održavanje</w:t>
      </w:r>
    </w:p>
    <w:p w14:paraId="57AA21F3" w14:textId="77777777" w:rsidR="006402E6" w:rsidRPr="001427B5" w:rsidRDefault="006402E6" w:rsidP="005C77E5">
      <w:pPr>
        <w:jc w:val="both"/>
        <w:rPr>
          <w:rFonts w:ascii="Garamond" w:hAnsi="Garamond"/>
          <w:sz w:val="24"/>
          <w:szCs w:val="24"/>
        </w:rPr>
      </w:pPr>
    </w:p>
    <w:p w14:paraId="34E545D6" w14:textId="2DAA9F36" w:rsidR="00F87075" w:rsidRPr="001427B5" w:rsidRDefault="00BE6C8A" w:rsidP="00D219E1">
      <w:pPr>
        <w:pStyle w:val="ListParagraph"/>
        <w:numPr>
          <w:ilvl w:val="0"/>
          <w:numId w:val="20"/>
        </w:numPr>
        <w:jc w:val="both"/>
        <w:rPr>
          <w:rFonts w:ascii="Garamond" w:hAnsi="Garamond"/>
          <w:sz w:val="24"/>
          <w:szCs w:val="24"/>
        </w:rPr>
      </w:pPr>
      <w:r w:rsidRPr="001427B5">
        <w:rPr>
          <w:rFonts w:ascii="Garamond" w:hAnsi="Garamond"/>
          <w:sz w:val="24"/>
          <w:szCs w:val="24"/>
        </w:rPr>
        <w:t>Postavljanje vertikalne i horizontalne signalizacije</w:t>
      </w:r>
      <w:r w:rsidR="003051EC" w:rsidRPr="001427B5">
        <w:rPr>
          <w:rFonts w:ascii="Garamond" w:hAnsi="Garamond"/>
          <w:sz w:val="24"/>
          <w:szCs w:val="24"/>
        </w:rPr>
        <w:t>, putnih ogledala</w:t>
      </w:r>
      <w:r w:rsidR="004C2F58" w:rsidRPr="001427B5">
        <w:rPr>
          <w:rFonts w:ascii="Garamond" w:hAnsi="Garamond"/>
          <w:sz w:val="24"/>
          <w:szCs w:val="24"/>
        </w:rPr>
        <w:t xml:space="preserve"> i uspo</w:t>
      </w:r>
      <w:r w:rsidR="00A35E63" w:rsidRPr="001427B5">
        <w:rPr>
          <w:rFonts w:ascii="Garamond" w:hAnsi="Garamond"/>
          <w:sz w:val="24"/>
          <w:szCs w:val="24"/>
        </w:rPr>
        <w:t>rivača brzine</w:t>
      </w:r>
      <w:r w:rsidRPr="001427B5">
        <w:rPr>
          <w:rFonts w:ascii="Garamond" w:hAnsi="Garamond"/>
          <w:sz w:val="24"/>
          <w:szCs w:val="24"/>
        </w:rPr>
        <w:tab/>
      </w:r>
      <w:r w:rsidR="00D219E1" w:rsidRPr="001427B5">
        <w:rPr>
          <w:rFonts w:ascii="Garamond" w:hAnsi="Garamond"/>
          <w:sz w:val="24"/>
          <w:szCs w:val="24"/>
        </w:rPr>
        <w:t xml:space="preserve"> </w:t>
      </w:r>
      <w:r w:rsidR="007C7275" w:rsidRPr="001427B5">
        <w:rPr>
          <w:rFonts w:ascii="Garamond" w:hAnsi="Garamond"/>
          <w:sz w:val="24"/>
          <w:szCs w:val="24"/>
        </w:rPr>
        <w:t xml:space="preserve">.................................................................................................................................................... </w:t>
      </w:r>
      <w:r w:rsidR="00521049" w:rsidRPr="001427B5">
        <w:rPr>
          <w:rFonts w:ascii="Garamond" w:hAnsi="Garamond"/>
          <w:sz w:val="24"/>
          <w:szCs w:val="24"/>
        </w:rPr>
        <w:t>20</w:t>
      </w:r>
      <w:r w:rsidRPr="001427B5">
        <w:rPr>
          <w:rFonts w:ascii="Garamond" w:hAnsi="Garamond"/>
          <w:sz w:val="24"/>
          <w:szCs w:val="24"/>
        </w:rPr>
        <w:t>.000,00€</w:t>
      </w:r>
    </w:p>
    <w:p w14:paraId="5AB5056C" w14:textId="05B6F6FA" w:rsidR="00F87075" w:rsidRPr="001427B5" w:rsidRDefault="00F87075" w:rsidP="00D219E1">
      <w:pPr>
        <w:pStyle w:val="ListParagraph"/>
        <w:numPr>
          <w:ilvl w:val="0"/>
          <w:numId w:val="20"/>
        </w:numPr>
        <w:jc w:val="both"/>
        <w:rPr>
          <w:rFonts w:ascii="Garamond" w:hAnsi="Garamond"/>
          <w:sz w:val="24"/>
          <w:szCs w:val="24"/>
        </w:rPr>
      </w:pPr>
      <w:r w:rsidRPr="001427B5">
        <w:rPr>
          <w:rFonts w:ascii="Garamond" w:hAnsi="Garamond"/>
          <w:sz w:val="24"/>
          <w:szCs w:val="24"/>
        </w:rPr>
        <w:t>Regulacija korita Rujele i proširenje mosta kod milješkog bunara</w:t>
      </w:r>
      <w:r w:rsidR="007C7275" w:rsidRPr="001427B5">
        <w:rPr>
          <w:rFonts w:ascii="Garamond" w:hAnsi="Garamond"/>
          <w:sz w:val="24"/>
          <w:szCs w:val="24"/>
        </w:rPr>
        <w:t xml:space="preserve"> </w:t>
      </w:r>
      <w:r w:rsidRPr="001427B5">
        <w:rPr>
          <w:rFonts w:ascii="Garamond" w:hAnsi="Garamond"/>
          <w:sz w:val="24"/>
          <w:szCs w:val="24"/>
        </w:rPr>
        <w:t>.....................</w:t>
      </w:r>
      <w:r w:rsidR="00B927BE" w:rsidRPr="001427B5">
        <w:rPr>
          <w:rFonts w:ascii="Garamond" w:hAnsi="Garamond"/>
          <w:sz w:val="24"/>
          <w:szCs w:val="24"/>
        </w:rPr>
        <w:t>.</w:t>
      </w:r>
      <w:r w:rsidRPr="001427B5">
        <w:rPr>
          <w:rFonts w:ascii="Garamond" w:hAnsi="Garamond"/>
          <w:sz w:val="24"/>
          <w:szCs w:val="24"/>
        </w:rPr>
        <w:t>.</w:t>
      </w:r>
      <w:r w:rsidR="007C7275" w:rsidRPr="001427B5">
        <w:rPr>
          <w:rFonts w:ascii="Garamond" w:hAnsi="Garamond"/>
          <w:sz w:val="24"/>
          <w:szCs w:val="24"/>
        </w:rPr>
        <w:t>..........</w:t>
      </w:r>
      <w:r w:rsidRPr="001427B5">
        <w:rPr>
          <w:rFonts w:ascii="Garamond" w:hAnsi="Garamond"/>
          <w:sz w:val="24"/>
          <w:szCs w:val="24"/>
        </w:rPr>
        <w:t>..15.000,00€</w:t>
      </w:r>
    </w:p>
    <w:p w14:paraId="6D9DE28A" w14:textId="37A41740" w:rsidR="00FA2617" w:rsidRPr="001427B5" w:rsidRDefault="00FA2617" w:rsidP="00D219E1">
      <w:pPr>
        <w:pStyle w:val="ListParagraph"/>
        <w:numPr>
          <w:ilvl w:val="0"/>
          <w:numId w:val="20"/>
        </w:numPr>
        <w:jc w:val="both"/>
        <w:rPr>
          <w:rFonts w:ascii="Garamond" w:hAnsi="Garamond"/>
          <w:sz w:val="24"/>
          <w:szCs w:val="24"/>
        </w:rPr>
      </w:pPr>
      <w:r w:rsidRPr="001427B5">
        <w:rPr>
          <w:rFonts w:ascii="Garamond" w:hAnsi="Garamond"/>
          <w:sz w:val="24"/>
          <w:szCs w:val="24"/>
        </w:rPr>
        <w:t>Održavanje i regulacija izvora Krevenica</w:t>
      </w:r>
      <w:r w:rsidR="007C7275" w:rsidRPr="001427B5">
        <w:rPr>
          <w:rFonts w:ascii="Garamond" w:hAnsi="Garamond"/>
          <w:sz w:val="24"/>
          <w:szCs w:val="24"/>
        </w:rPr>
        <w:t xml:space="preserve"> </w:t>
      </w:r>
      <w:r w:rsidRPr="001427B5">
        <w:rPr>
          <w:rFonts w:ascii="Garamond" w:hAnsi="Garamond"/>
          <w:sz w:val="24"/>
          <w:szCs w:val="24"/>
        </w:rPr>
        <w:t>.............................................</w:t>
      </w:r>
      <w:r w:rsidR="007C7275" w:rsidRPr="001427B5">
        <w:rPr>
          <w:rFonts w:ascii="Garamond" w:hAnsi="Garamond"/>
          <w:sz w:val="24"/>
          <w:szCs w:val="24"/>
        </w:rPr>
        <w:t>........................</w:t>
      </w:r>
      <w:r w:rsidRPr="001427B5">
        <w:rPr>
          <w:rFonts w:ascii="Garamond" w:hAnsi="Garamond"/>
          <w:sz w:val="24"/>
          <w:szCs w:val="24"/>
        </w:rPr>
        <w:t>....</w:t>
      </w:r>
      <w:r w:rsidR="00B927BE" w:rsidRPr="001427B5">
        <w:rPr>
          <w:rFonts w:ascii="Garamond" w:hAnsi="Garamond"/>
          <w:sz w:val="24"/>
          <w:szCs w:val="24"/>
        </w:rPr>
        <w:t>.</w:t>
      </w:r>
      <w:r w:rsidRPr="001427B5">
        <w:rPr>
          <w:rFonts w:ascii="Garamond" w:hAnsi="Garamond"/>
          <w:sz w:val="24"/>
          <w:szCs w:val="24"/>
        </w:rPr>
        <w:t>.</w:t>
      </w:r>
      <w:r w:rsidR="007C7275" w:rsidRPr="001427B5">
        <w:rPr>
          <w:rFonts w:ascii="Garamond" w:hAnsi="Garamond"/>
          <w:sz w:val="24"/>
          <w:szCs w:val="24"/>
        </w:rPr>
        <w:t xml:space="preserve"> </w:t>
      </w:r>
      <w:r w:rsidRPr="001427B5">
        <w:rPr>
          <w:rFonts w:ascii="Garamond" w:hAnsi="Garamond"/>
          <w:sz w:val="24"/>
          <w:szCs w:val="24"/>
        </w:rPr>
        <w:t>10.000,00€</w:t>
      </w:r>
    </w:p>
    <w:p w14:paraId="5D08ADF5" w14:textId="5D3F7D40" w:rsidR="00021038" w:rsidRPr="001427B5" w:rsidRDefault="00BE6C8A" w:rsidP="00D219E1">
      <w:pPr>
        <w:pStyle w:val="ListParagraph"/>
        <w:numPr>
          <w:ilvl w:val="0"/>
          <w:numId w:val="20"/>
        </w:numPr>
        <w:jc w:val="both"/>
        <w:rPr>
          <w:rFonts w:ascii="Garamond" w:hAnsi="Garamond"/>
          <w:sz w:val="24"/>
          <w:szCs w:val="24"/>
        </w:rPr>
      </w:pPr>
      <w:r w:rsidRPr="001427B5">
        <w:rPr>
          <w:rFonts w:ascii="Garamond" w:hAnsi="Garamond"/>
          <w:sz w:val="24"/>
          <w:szCs w:val="24"/>
        </w:rPr>
        <w:t xml:space="preserve">Nabavka i ugradnja </w:t>
      </w:r>
      <w:r w:rsidR="00F87075" w:rsidRPr="001427B5">
        <w:rPr>
          <w:rFonts w:ascii="Garamond" w:hAnsi="Garamond"/>
          <w:sz w:val="24"/>
          <w:szCs w:val="24"/>
        </w:rPr>
        <w:t>sportskih rekvizita</w:t>
      </w:r>
      <w:r w:rsidRPr="001427B5">
        <w:rPr>
          <w:rFonts w:ascii="Garamond" w:hAnsi="Garamond"/>
          <w:sz w:val="24"/>
          <w:szCs w:val="24"/>
        </w:rPr>
        <w:t xml:space="preserve"> i zaštitne ograde</w:t>
      </w:r>
      <w:r w:rsidR="00F87075" w:rsidRPr="001427B5">
        <w:rPr>
          <w:rFonts w:ascii="Garamond" w:hAnsi="Garamond"/>
          <w:sz w:val="24"/>
          <w:szCs w:val="24"/>
        </w:rPr>
        <w:t xml:space="preserve"> na sporstkim poligonima</w:t>
      </w:r>
      <w:r w:rsidR="007C7275" w:rsidRPr="001427B5">
        <w:rPr>
          <w:rFonts w:ascii="Garamond" w:hAnsi="Garamond"/>
          <w:sz w:val="24"/>
          <w:szCs w:val="24"/>
        </w:rPr>
        <w:t xml:space="preserve"> </w:t>
      </w:r>
      <w:r w:rsidR="00F87075" w:rsidRPr="001427B5">
        <w:rPr>
          <w:rFonts w:ascii="Garamond" w:hAnsi="Garamond"/>
          <w:sz w:val="24"/>
          <w:szCs w:val="24"/>
        </w:rPr>
        <w:t>....</w:t>
      </w:r>
      <w:r w:rsidR="007C7275" w:rsidRPr="001427B5">
        <w:rPr>
          <w:rFonts w:ascii="Garamond" w:hAnsi="Garamond"/>
          <w:sz w:val="24"/>
          <w:szCs w:val="24"/>
        </w:rPr>
        <w:t xml:space="preserve"> </w:t>
      </w:r>
      <w:r w:rsidR="00521049" w:rsidRPr="001427B5">
        <w:rPr>
          <w:rFonts w:ascii="Garamond" w:hAnsi="Garamond"/>
          <w:sz w:val="24"/>
          <w:szCs w:val="24"/>
        </w:rPr>
        <w:t>3</w:t>
      </w:r>
      <w:r w:rsidR="003051EC" w:rsidRPr="001427B5">
        <w:rPr>
          <w:rFonts w:ascii="Garamond" w:hAnsi="Garamond"/>
          <w:sz w:val="24"/>
          <w:szCs w:val="24"/>
        </w:rPr>
        <w:t>0</w:t>
      </w:r>
      <w:r w:rsidRPr="001427B5">
        <w:rPr>
          <w:rFonts w:ascii="Garamond" w:hAnsi="Garamond"/>
          <w:sz w:val="24"/>
          <w:szCs w:val="24"/>
        </w:rPr>
        <w:t>.000,00€</w:t>
      </w:r>
    </w:p>
    <w:p w14:paraId="31068A83" w14:textId="3C5F0B41" w:rsidR="006056F2" w:rsidRPr="001427B5" w:rsidRDefault="006056F2" w:rsidP="00D219E1">
      <w:pPr>
        <w:pStyle w:val="ListParagraph"/>
        <w:numPr>
          <w:ilvl w:val="0"/>
          <w:numId w:val="20"/>
        </w:numPr>
        <w:jc w:val="both"/>
        <w:rPr>
          <w:rFonts w:ascii="Garamond" w:hAnsi="Garamond"/>
          <w:sz w:val="24"/>
          <w:szCs w:val="24"/>
        </w:rPr>
      </w:pPr>
      <w:r w:rsidRPr="001427B5">
        <w:rPr>
          <w:rFonts w:ascii="Garamond" w:hAnsi="Garamond"/>
          <w:sz w:val="24"/>
          <w:szCs w:val="24"/>
        </w:rPr>
        <w:t>Regulacija vodotoka i kanalizacije pored Opštinskih puteva</w:t>
      </w:r>
      <w:r w:rsidR="00241F9E" w:rsidRPr="001427B5">
        <w:rPr>
          <w:rFonts w:ascii="Garamond" w:hAnsi="Garamond"/>
          <w:sz w:val="24"/>
          <w:szCs w:val="24"/>
        </w:rPr>
        <w:t xml:space="preserve"> </w:t>
      </w:r>
      <w:r w:rsidRPr="001427B5">
        <w:rPr>
          <w:rFonts w:ascii="Garamond" w:hAnsi="Garamond"/>
          <w:sz w:val="24"/>
          <w:szCs w:val="24"/>
        </w:rPr>
        <w:t>.</w:t>
      </w:r>
      <w:r w:rsidR="00241F9E" w:rsidRPr="001427B5">
        <w:rPr>
          <w:rFonts w:ascii="Garamond" w:hAnsi="Garamond"/>
          <w:sz w:val="24"/>
          <w:szCs w:val="24"/>
        </w:rPr>
        <w:t>.....................</w:t>
      </w:r>
      <w:r w:rsidRPr="001427B5">
        <w:rPr>
          <w:rFonts w:ascii="Garamond" w:hAnsi="Garamond"/>
          <w:sz w:val="24"/>
          <w:szCs w:val="24"/>
        </w:rPr>
        <w:t>.....................</w:t>
      </w:r>
      <w:r w:rsidR="00241F9E" w:rsidRPr="001427B5">
        <w:rPr>
          <w:rFonts w:ascii="Garamond" w:hAnsi="Garamond"/>
          <w:sz w:val="24"/>
          <w:szCs w:val="24"/>
        </w:rPr>
        <w:t xml:space="preserve"> </w:t>
      </w:r>
      <w:r w:rsidRPr="001427B5">
        <w:rPr>
          <w:rFonts w:ascii="Garamond" w:hAnsi="Garamond"/>
          <w:sz w:val="24"/>
          <w:szCs w:val="24"/>
        </w:rPr>
        <w:t>20.000,00€</w:t>
      </w:r>
    </w:p>
    <w:p w14:paraId="62FC9CC1" w14:textId="3A96B17D" w:rsidR="00326EA0" w:rsidRPr="001427B5" w:rsidRDefault="00326EA0" w:rsidP="00D219E1">
      <w:pPr>
        <w:pStyle w:val="ListParagraph"/>
        <w:numPr>
          <w:ilvl w:val="0"/>
          <w:numId w:val="20"/>
        </w:numPr>
        <w:jc w:val="both"/>
        <w:rPr>
          <w:rFonts w:ascii="Garamond" w:hAnsi="Garamond"/>
          <w:sz w:val="24"/>
          <w:szCs w:val="24"/>
        </w:rPr>
      </w:pPr>
      <w:r w:rsidRPr="001427B5">
        <w:rPr>
          <w:rFonts w:ascii="Garamond" w:hAnsi="Garamond"/>
          <w:sz w:val="24"/>
          <w:szCs w:val="24"/>
        </w:rPr>
        <w:t>Čišćenje i uklanjanje divljih deponija u MZ</w:t>
      </w:r>
      <w:r w:rsidR="00241F9E" w:rsidRPr="001427B5">
        <w:rPr>
          <w:rFonts w:ascii="Garamond" w:hAnsi="Garamond"/>
          <w:sz w:val="24"/>
          <w:szCs w:val="24"/>
        </w:rPr>
        <w:t xml:space="preserve"> </w:t>
      </w:r>
      <w:r w:rsidRPr="001427B5">
        <w:rPr>
          <w:rFonts w:ascii="Garamond" w:hAnsi="Garamond"/>
          <w:sz w:val="24"/>
          <w:szCs w:val="24"/>
        </w:rPr>
        <w:t>..................................</w:t>
      </w:r>
      <w:r w:rsidR="00241F9E" w:rsidRPr="001427B5">
        <w:rPr>
          <w:rFonts w:ascii="Garamond" w:hAnsi="Garamond"/>
          <w:sz w:val="24"/>
          <w:szCs w:val="24"/>
        </w:rPr>
        <w:t>.....................................</w:t>
      </w:r>
      <w:r w:rsidRPr="001427B5">
        <w:rPr>
          <w:rFonts w:ascii="Garamond" w:hAnsi="Garamond"/>
          <w:sz w:val="24"/>
          <w:szCs w:val="24"/>
        </w:rPr>
        <w:t>...</w:t>
      </w:r>
      <w:r w:rsidR="00241F9E" w:rsidRPr="001427B5">
        <w:rPr>
          <w:rFonts w:ascii="Garamond" w:hAnsi="Garamond"/>
          <w:sz w:val="24"/>
          <w:szCs w:val="24"/>
        </w:rPr>
        <w:t xml:space="preserve"> </w:t>
      </w:r>
      <w:r w:rsidRPr="001427B5">
        <w:rPr>
          <w:rFonts w:ascii="Garamond" w:hAnsi="Garamond"/>
          <w:sz w:val="24"/>
          <w:szCs w:val="24"/>
        </w:rPr>
        <w:t>5000,00€</w:t>
      </w:r>
    </w:p>
    <w:p w14:paraId="101677CD" w14:textId="35D1C43C" w:rsidR="00326EA0" w:rsidRPr="001427B5" w:rsidRDefault="00326EA0" w:rsidP="00D219E1">
      <w:pPr>
        <w:pStyle w:val="ListParagraph"/>
        <w:numPr>
          <w:ilvl w:val="0"/>
          <w:numId w:val="20"/>
        </w:numPr>
        <w:jc w:val="both"/>
        <w:rPr>
          <w:rFonts w:ascii="Garamond" w:hAnsi="Garamond"/>
          <w:sz w:val="24"/>
          <w:szCs w:val="24"/>
        </w:rPr>
      </w:pPr>
      <w:r w:rsidRPr="001427B5">
        <w:rPr>
          <w:rFonts w:ascii="Garamond" w:hAnsi="Garamond"/>
          <w:sz w:val="24"/>
          <w:szCs w:val="24"/>
        </w:rPr>
        <w:t>Održavanje i sanacija seoskih groblja u MZ</w:t>
      </w:r>
      <w:r w:rsidR="00241F9E" w:rsidRPr="001427B5">
        <w:rPr>
          <w:rFonts w:ascii="Garamond" w:hAnsi="Garamond"/>
          <w:sz w:val="24"/>
          <w:szCs w:val="24"/>
        </w:rPr>
        <w:t xml:space="preserve"> </w:t>
      </w:r>
      <w:r w:rsidRPr="001427B5">
        <w:rPr>
          <w:rFonts w:ascii="Garamond" w:hAnsi="Garamond"/>
          <w:sz w:val="24"/>
          <w:szCs w:val="24"/>
        </w:rPr>
        <w:t>...............................................</w:t>
      </w:r>
      <w:r w:rsidR="00241F9E" w:rsidRPr="001427B5">
        <w:rPr>
          <w:rFonts w:ascii="Garamond" w:hAnsi="Garamond"/>
          <w:sz w:val="24"/>
          <w:szCs w:val="24"/>
        </w:rPr>
        <w:t>.........................</w:t>
      </w:r>
      <w:r w:rsidRPr="001427B5">
        <w:rPr>
          <w:rFonts w:ascii="Garamond" w:hAnsi="Garamond"/>
          <w:sz w:val="24"/>
          <w:szCs w:val="24"/>
        </w:rPr>
        <w:t>.</w:t>
      </w:r>
      <w:r w:rsidR="00241F9E" w:rsidRPr="001427B5">
        <w:rPr>
          <w:rFonts w:ascii="Garamond" w:hAnsi="Garamond"/>
          <w:sz w:val="24"/>
          <w:szCs w:val="24"/>
        </w:rPr>
        <w:t xml:space="preserve"> </w:t>
      </w:r>
      <w:r w:rsidRPr="001427B5">
        <w:rPr>
          <w:rFonts w:ascii="Garamond" w:hAnsi="Garamond"/>
          <w:sz w:val="24"/>
          <w:szCs w:val="24"/>
        </w:rPr>
        <w:t>5.000,00€</w:t>
      </w:r>
    </w:p>
    <w:p w14:paraId="48FEA53A" w14:textId="651E7F1A" w:rsidR="00FA2617" w:rsidRPr="001427B5" w:rsidRDefault="00FA2617" w:rsidP="00D219E1">
      <w:pPr>
        <w:pStyle w:val="ListParagraph"/>
        <w:numPr>
          <w:ilvl w:val="0"/>
          <w:numId w:val="20"/>
        </w:numPr>
        <w:jc w:val="both"/>
        <w:rPr>
          <w:rFonts w:ascii="Garamond" w:hAnsi="Garamond"/>
          <w:sz w:val="24"/>
          <w:szCs w:val="24"/>
        </w:rPr>
      </w:pPr>
      <w:r w:rsidRPr="001427B5">
        <w:rPr>
          <w:rFonts w:ascii="Garamond" w:hAnsi="Garamond"/>
          <w:sz w:val="24"/>
          <w:szCs w:val="24"/>
        </w:rPr>
        <w:t xml:space="preserve">Izgradnja i rekonstrukcija sportskih poligona u MZ </w:t>
      </w:r>
      <w:r w:rsidR="00DB0961" w:rsidRPr="001427B5">
        <w:rPr>
          <w:rFonts w:ascii="Garamond" w:hAnsi="Garamond"/>
          <w:sz w:val="24"/>
          <w:szCs w:val="24"/>
        </w:rPr>
        <w:t>....................</w:t>
      </w:r>
      <w:r w:rsidRPr="001427B5">
        <w:rPr>
          <w:rFonts w:ascii="Garamond" w:hAnsi="Garamond"/>
          <w:sz w:val="24"/>
          <w:szCs w:val="24"/>
        </w:rPr>
        <w:t>...........</w:t>
      </w:r>
      <w:r w:rsidR="00241F9E" w:rsidRPr="001427B5">
        <w:rPr>
          <w:rFonts w:ascii="Garamond" w:hAnsi="Garamond"/>
          <w:sz w:val="24"/>
          <w:szCs w:val="24"/>
        </w:rPr>
        <w:t>......................</w:t>
      </w:r>
      <w:r w:rsidRPr="001427B5">
        <w:rPr>
          <w:rFonts w:ascii="Garamond" w:hAnsi="Garamond"/>
          <w:sz w:val="24"/>
          <w:szCs w:val="24"/>
        </w:rPr>
        <w:t>....</w:t>
      </w:r>
      <w:r w:rsidR="00241F9E" w:rsidRPr="001427B5">
        <w:rPr>
          <w:rFonts w:ascii="Garamond" w:hAnsi="Garamond"/>
          <w:sz w:val="24"/>
          <w:szCs w:val="24"/>
        </w:rPr>
        <w:t xml:space="preserve"> </w:t>
      </w:r>
      <w:r w:rsidR="003051EC" w:rsidRPr="001427B5">
        <w:rPr>
          <w:rFonts w:ascii="Garamond" w:hAnsi="Garamond"/>
          <w:sz w:val="24"/>
          <w:szCs w:val="24"/>
        </w:rPr>
        <w:t>3</w:t>
      </w:r>
      <w:r w:rsidRPr="001427B5">
        <w:rPr>
          <w:rFonts w:ascii="Garamond" w:hAnsi="Garamond"/>
          <w:sz w:val="24"/>
          <w:szCs w:val="24"/>
        </w:rPr>
        <w:t>0.000,00€</w:t>
      </w:r>
    </w:p>
    <w:p w14:paraId="6C156CEC" w14:textId="5C9F1EA0" w:rsidR="00B927BE" w:rsidRPr="001427B5" w:rsidRDefault="00B927BE" w:rsidP="00D219E1">
      <w:pPr>
        <w:pStyle w:val="ListParagraph"/>
        <w:numPr>
          <w:ilvl w:val="0"/>
          <w:numId w:val="20"/>
        </w:numPr>
        <w:jc w:val="both"/>
        <w:rPr>
          <w:rFonts w:ascii="Garamond" w:hAnsi="Garamond"/>
          <w:sz w:val="24"/>
          <w:szCs w:val="24"/>
        </w:rPr>
      </w:pPr>
      <w:r w:rsidRPr="001427B5">
        <w:rPr>
          <w:rFonts w:ascii="Garamond" w:hAnsi="Garamond"/>
          <w:sz w:val="24"/>
          <w:szCs w:val="24"/>
        </w:rPr>
        <w:t>Odžavanje  i rekonstrukcija javne rasvjete u MZ ....................................</w:t>
      </w:r>
      <w:r w:rsidR="00241F9E" w:rsidRPr="001427B5">
        <w:rPr>
          <w:rFonts w:ascii="Garamond" w:hAnsi="Garamond"/>
          <w:sz w:val="24"/>
          <w:szCs w:val="24"/>
        </w:rPr>
        <w:t>.......................</w:t>
      </w:r>
      <w:r w:rsidRPr="001427B5">
        <w:rPr>
          <w:rFonts w:ascii="Garamond" w:hAnsi="Garamond"/>
          <w:sz w:val="24"/>
          <w:szCs w:val="24"/>
        </w:rPr>
        <w:t>...</w:t>
      </w:r>
      <w:r w:rsidR="00241F9E" w:rsidRPr="001427B5">
        <w:rPr>
          <w:rFonts w:ascii="Garamond" w:hAnsi="Garamond"/>
          <w:sz w:val="24"/>
          <w:szCs w:val="24"/>
        </w:rPr>
        <w:t xml:space="preserve"> </w:t>
      </w:r>
      <w:r w:rsidR="003051EC" w:rsidRPr="001427B5">
        <w:rPr>
          <w:rFonts w:ascii="Garamond" w:hAnsi="Garamond"/>
          <w:sz w:val="24"/>
          <w:szCs w:val="24"/>
        </w:rPr>
        <w:t>4</w:t>
      </w:r>
      <w:r w:rsidRPr="001427B5">
        <w:rPr>
          <w:rFonts w:ascii="Garamond" w:hAnsi="Garamond"/>
          <w:sz w:val="24"/>
          <w:szCs w:val="24"/>
        </w:rPr>
        <w:t>0.000,00€</w:t>
      </w:r>
    </w:p>
    <w:p w14:paraId="0D00852F" w14:textId="3AF597E3" w:rsidR="00021038" w:rsidRPr="001427B5" w:rsidRDefault="00F75438" w:rsidP="00D219E1">
      <w:pPr>
        <w:pStyle w:val="ListParagraph"/>
        <w:numPr>
          <w:ilvl w:val="0"/>
          <w:numId w:val="20"/>
        </w:numPr>
        <w:jc w:val="both"/>
        <w:rPr>
          <w:rFonts w:ascii="Garamond" w:hAnsi="Garamond"/>
          <w:sz w:val="24"/>
          <w:szCs w:val="24"/>
        </w:rPr>
      </w:pPr>
      <w:r w:rsidRPr="001427B5">
        <w:rPr>
          <w:rFonts w:ascii="Garamond" w:hAnsi="Garamond"/>
          <w:sz w:val="24"/>
          <w:szCs w:val="24"/>
        </w:rPr>
        <w:t>Odrzavanje i saniranje lokalnih puteva</w:t>
      </w:r>
      <w:r w:rsidR="00241F9E" w:rsidRPr="001427B5">
        <w:rPr>
          <w:rFonts w:ascii="Garamond" w:hAnsi="Garamond"/>
          <w:sz w:val="24"/>
          <w:szCs w:val="24"/>
        </w:rPr>
        <w:t xml:space="preserve"> ............................................................................... </w:t>
      </w:r>
      <w:r w:rsidRPr="001427B5">
        <w:rPr>
          <w:rFonts w:ascii="Garamond" w:hAnsi="Garamond"/>
          <w:sz w:val="24"/>
          <w:szCs w:val="24"/>
        </w:rPr>
        <w:t>4</w:t>
      </w:r>
      <w:r w:rsidR="00DB0961" w:rsidRPr="001427B5">
        <w:rPr>
          <w:rFonts w:ascii="Garamond" w:hAnsi="Garamond"/>
          <w:sz w:val="24"/>
          <w:szCs w:val="24"/>
        </w:rPr>
        <w:t>0</w:t>
      </w:r>
      <w:r w:rsidR="00BE6C8A" w:rsidRPr="001427B5">
        <w:rPr>
          <w:rFonts w:ascii="Garamond" w:hAnsi="Garamond"/>
          <w:sz w:val="24"/>
          <w:szCs w:val="24"/>
        </w:rPr>
        <w:t>.000,00€</w:t>
      </w:r>
    </w:p>
    <w:p w14:paraId="680221D5" w14:textId="3869E316" w:rsidR="00F75438" w:rsidRPr="001427B5" w:rsidRDefault="00F75438" w:rsidP="00D219E1">
      <w:pPr>
        <w:pStyle w:val="ListParagraph"/>
        <w:numPr>
          <w:ilvl w:val="0"/>
          <w:numId w:val="20"/>
        </w:numPr>
        <w:jc w:val="both"/>
        <w:rPr>
          <w:rFonts w:ascii="Garamond" w:hAnsi="Garamond"/>
          <w:sz w:val="24"/>
          <w:szCs w:val="24"/>
        </w:rPr>
      </w:pPr>
      <w:r w:rsidRPr="001427B5">
        <w:rPr>
          <w:rFonts w:ascii="Garamond" w:hAnsi="Garamond"/>
          <w:sz w:val="24"/>
          <w:szCs w:val="24"/>
        </w:rPr>
        <w:t xml:space="preserve">Rekonstrukcija i prosirenje lokalnih mostova u MZ </w:t>
      </w:r>
      <w:r w:rsidR="00241F9E" w:rsidRPr="001427B5">
        <w:rPr>
          <w:rFonts w:ascii="Garamond" w:hAnsi="Garamond"/>
          <w:sz w:val="24"/>
          <w:szCs w:val="24"/>
        </w:rPr>
        <w:t xml:space="preserve">......................................................... </w:t>
      </w:r>
      <w:r w:rsidRPr="001427B5">
        <w:rPr>
          <w:rFonts w:ascii="Garamond" w:hAnsi="Garamond"/>
          <w:sz w:val="24"/>
          <w:szCs w:val="24"/>
        </w:rPr>
        <w:t>15.000,00€</w:t>
      </w:r>
    </w:p>
    <w:p w14:paraId="34D8C657" w14:textId="38593F47" w:rsidR="00F87075" w:rsidRPr="001427B5" w:rsidRDefault="00F87075" w:rsidP="00D219E1">
      <w:pPr>
        <w:pStyle w:val="ListParagraph"/>
        <w:numPr>
          <w:ilvl w:val="0"/>
          <w:numId w:val="20"/>
        </w:numPr>
        <w:jc w:val="both"/>
        <w:rPr>
          <w:rFonts w:ascii="Garamond" w:hAnsi="Garamond"/>
          <w:sz w:val="24"/>
          <w:szCs w:val="24"/>
        </w:rPr>
      </w:pPr>
      <w:r w:rsidRPr="001427B5">
        <w:rPr>
          <w:rFonts w:ascii="Garamond" w:hAnsi="Garamond"/>
          <w:sz w:val="24"/>
          <w:szCs w:val="24"/>
        </w:rPr>
        <w:t>Probijanje puteva u</w:t>
      </w:r>
      <w:r w:rsidR="00471861" w:rsidRPr="001427B5">
        <w:rPr>
          <w:rFonts w:ascii="Garamond" w:hAnsi="Garamond"/>
          <w:sz w:val="24"/>
          <w:szCs w:val="24"/>
        </w:rPr>
        <w:t xml:space="preserve"> brdskim i</w:t>
      </w:r>
      <w:r w:rsidRPr="001427B5">
        <w:rPr>
          <w:rFonts w:ascii="Garamond" w:hAnsi="Garamond"/>
          <w:sz w:val="24"/>
          <w:szCs w:val="24"/>
        </w:rPr>
        <w:t xml:space="preserve"> ruralnim područijama Opštin</w:t>
      </w:r>
      <w:r w:rsidR="004C2F58" w:rsidRPr="001427B5">
        <w:rPr>
          <w:rFonts w:ascii="Garamond" w:hAnsi="Garamond"/>
          <w:sz w:val="24"/>
          <w:szCs w:val="24"/>
        </w:rPr>
        <w:t>e Tuzi</w:t>
      </w:r>
      <w:r w:rsidR="00F11C55" w:rsidRPr="001427B5">
        <w:rPr>
          <w:rFonts w:ascii="Garamond" w:hAnsi="Garamond"/>
          <w:sz w:val="24"/>
          <w:szCs w:val="24"/>
        </w:rPr>
        <w:t xml:space="preserve"> </w:t>
      </w:r>
      <w:r w:rsidR="004C2F58" w:rsidRPr="001427B5">
        <w:rPr>
          <w:rFonts w:ascii="Garamond" w:hAnsi="Garamond"/>
          <w:sz w:val="24"/>
          <w:szCs w:val="24"/>
        </w:rPr>
        <w:t>..........</w:t>
      </w:r>
      <w:r w:rsidR="003051EC" w:rsidRPr="001427B5">
        <w:rPr>
          <w:rFonts w:ascii="Garamond" w:hAnsi="Garamond"/>
          <w:sz w:val="24"/>
          <w:szCs w:val="24"/>
        </w:rPr>
        <w:t>.</w:t>
      </w:r>
      <w:r w:rsidR="00F11C55" w:rsidRPr="001427B5">
        <w:rPr>
          <w:rFonts w:ascii="Garamond" w:hAnsi="Garamond"/>
          <w:sz w:val="24"/>
          <w:szCs w:val="24"/>
        </w:rPr>
        <w:t>.................</w:t>
      </w:r>
      <w:r w:rsidRPr="001427B5">
        <w:rPr>
          <w:rFonts w:ascii="Garamond" w:hAnsi="Garamond"/>
          <w:sz w:val="24"/>
          <w:szCs w:val="24"/>
        </w:rPr>
        <w:t>.</w:t>
      </w:r>
      <w:r w:rsidR="00F11C55" w:rsidRPr="001427B5">
        <w:rPr>
          <w:rFonts w:ascii="Garamond" w:hAnsi="Garamond"/>
          <w:sz w:val="24"/>
          <w:szCs w:val="24"/>
        </w:rPr>
        <w:t xml:space="preserve"> </w:t>
      </w:r>
      <w:r w:rsidR="00D532CF" w:rsidRPr="001427B5">
        <w:rPr>
          <w:rFonts w:ascii="Garamond" w:hAnsi="Garamond"/>
          <w:sz w:val="24"/>
          <w:szCs w:val="24"/>
        </w:rPr>
        <w:t>100</w:t>
      </w:r>
      <w:r w:rsidRPr="001427B5">
        <w:rPr>
          <w:rFonts w:ascii="Garamond" w:hAnsi="Garamond"/>
          <w:sz w:val="24"/>
          <w:szCs w:val="24"/>
        </w:rPr>
        <w:t>.000,00€</w:t>
      </w:r>
    </w:p>
    <w:p w14:paraId="7B3DC8E6" w14:textId="1C83FA7B" w:rsidR="00021038" w:rsidRPr="001427B5" w:rsidRDefault="00BE6C8A" w:rsidP="00D219E1">
      <w:pPr>
        <w:pStyle w:val="ListParagraph"/>
        <w:numPr>
          <w:ilvl w:val="0"/>
          <w:numId w:val="20"/>
        </w:numPr>
        <w:jc w:val="both"/>
        <w:rPr>
          <w:rFonts w:ascii="Garamond" w:hAnsi="Garamond"/>
          <w:sz w:val="24"/>
          <w:szCs w:val="24"/>
        </w:rPr>
      </w:pPr>
      <w:r w:rsidRPr="001427B5">
        <w:rPr>
          <w:rFonts w:ascii="Garamond" w:hAnsi="Garamond"/>
          <w:sz w:val="24"/>
          <w:szCs w:val="24"/>
        </w:rPr>
        <w:t>Modernizacija, asfaltiranje</w:t>
      </w:r>
      <w:r w:rsidR="00F75438" w:rsidRPr="001427B5">
        <w:rPr>
          <w:rFonts w:ascii="Garamond" w:hAnsi="Garamond"/>
          <w:sz w:val="24"/>
          <w:szCs w:val="24"/>
        </w:rPr>
        <w:t xml:space="preserve"> i rekonstrukcija</w:t>
      </w:r>
      <w:r w:rsidRPr="001427B5">
        <w:rPr>
          <w:rFonts w:ascii="Garamond" w:hAnsi="Garamond"/>
          <w:sz w:val="24"/>
          <w:szCs w:val="24"/>
        </w:rPr>
        <w:t xml:space="preserve"> opštinskih i nekategorisanih puteva</w:t>
      </w:r>
      <w:r w:rsidR="00F11C55" w:rsidRPr="001427B5">
        <w:rPr>
          <w:rFonts w:ascii="Garamond" w:hAnsi="Garamond"/>
          <w:sz w:val="24"/>
          <w:szCs w:val="24"/>
        </w:rPr>
        <w:t xml:space="preserve"> ....... </w:t>
      </w:r>
      <w:r w:rsidR="00DB0961" w:rsidRPr="001427B5">
        <w:rPr>
          <w:rFonts w:ascii="Garamond" w:hAnsi="Garamond"/>
          <w:sz w:val="24"/>
          <w:szCs w:val="24"/>
        </w:rPr>
        <w:t>2</w:t>
      </w:r>
      <w:r w:rsidR="00521049" w:rsidRPr="001427B5">
        <w:rPr>
          <w:rFonts w:ascii="Garamond" w:hAnsi="Garamond"/>
          <w:sz w:val="24"/>
          <w:szCs w:val="24"/>
        </w:rPr>
        <w:t>7</w:t>
      </w:r>
      <w:r w:rsidR="00DB0961" w:rsidRPr="001427B5">
        <w:rPr>
          <w:rFonts w:ascii="Garamond" w:hAnsi="Garamond"/>
          <w:sz w:val="24"/>
          <w:szCs w:val="24"/>
        </w:rPr>
        <w:t>0</w:t>
      </w:r>
      <w:r w:rsidRPr="001427B5">
        <w:rPr>
          <w:rFonts w:ascii="Garamond" w:hAnsi="Garamond"/>
          <w:sz w:val="24"/>
          <w:szCs w:val="24"/>
        </w:rPr>
        <w:t>.000,00€</w:t>
      </w:r>
    </w:p>
    <w:p w14:paraId="0C5122D5" w14:textId="77777777" w:rsidR="00021038" w:rsidRPr="001427B5" w:rsidRDefault="00021038" w:rsidP="005C77E5">
      <w:pPr>
        <w:jc w:val="both"/>
        <w:rPr>
          <w:rFonts w:ascii="Garamond" w:hAnsi="Garamond"/>
          <w:sz w:val="24"/>
          <w:szCs w:val="24"/>
        </w:rPr>
      </w:pPr>
    </w:p>
    <w:p w14:paraId="1FB201D9" w14:textId="0E2CF596" w:rsidR="00021038" w:rsidRPr="001427B5" w:rsidRDefault="00BE6C8A" w:rsidP="00F11C55">
      <w:pPr>
        <w:jc w:val="right"/>
        <w:rPr>
          <w:rFonts w:ascii="Garamond" w:hAnsi="Garamond"/>
          <w:b/>
          <w:bCs/>
          <w:sz w:val="24"/>
          <w:szCs w:val="24"/>
          <w:u w:val="single"/>
        </w:rPr>
      </w:pPr>
      <w:r w:rsidRPr="001427B5">
        <w:rPr>
          <w:rFonts w:ascii="Garamond" w:hAnsi="Garamond"/>
          <w:b/>
          <w:bCs/>
          <w:sz w:val="24"/>
          <w:szCs w:val="24"/>
          <w:u w:val="single"/>
        </w:rPr>
        <w:t xml:space="preserve">UKUPNO:  </w:t>
      </w:r>
      <w:r w:rsidR="008D05D4" w:rsidRPr="001427B5">
        <w:rPr>
          <w:rFonts w:ascii="Garamond" w:hAnsi="Garamond"/>
          <w:b/>
          <w:bCs/>
          <w:sz w:val="24"/>
          <w:szCs w:val="24"/>
          <w:u w:val="single"/>
        </w:rPr>
        <w:t>600</w:t>
      </w:r>
      <w:r w:rsidRPr="001427B5">
        <w:rPr>
          <w:rFonts w:ascii="Garamond" w:hAnsi="Garamond"/>
          <w:b/>
          <w:bCs/>
          <w:sz w:val="24"/>
          <w:szCs w:val="24"/>
          <w:u w:val="single"/>
        </w:rPr>
        <w:t>.0</w:t>
      </w:r>
      <w:r w:rsidR="00761146" w:rsidRPr="001427B5">
        <w:rPr>
          <w:rFonts w:ascii="Garamond" w:hAnsi="Garamond"/>
          <w:b/>
          <w:bCs/>
          <w:sz w:val="24"/>
          <w:szCs w:val="24"/>
          <w:u w:val="single"/>
        </w:rPr>
        <w:t>00</w:t>
      </w:r>
      <w:r w:rsidRPr="001427B5">
        <w:rPr>
          <w:rFonts w:ascii="Garamond" w:hAnsi="Garamond"/>
          <w:b/>
          <w:bCs/>
          <w:sz w:val="24"/>
          <w:szCs w:val="24"/>
          <w:u w:val="single"/>
        </w:rPr>
        <w:t>,0</w:t>
      </w:r>
      <w:r w:rsidR="00761146" w:rsidRPr="001427B5">
        <w:rPr>
          <w:rFonts w:ascii="Garamond" w:hAnsi="Garamond"/>
          <w:b/>
          <w:bCs/>
          <w:sz w:val="24"/>
          <w:szCs w:val="24"/>
          <w:u w:val="single"/>
        </w:rPr>
        <w:t>0</w:t>
      </w:r>
      <w:r w:rsidRPr="001427B5">
        <w:rPr>
          <w:rFonts w:ascii="Garamond" w:hAnsi="Garamond"/>
          <w:b/>
          <w:bCs/>
          <w:sz w:val="24"/>
          <w:szCs w:val="24"/>
          <w:u w:val="single"/>
        </w:rPr>
        <w:t>€</w:t>
      </w:r>
    </w:p>
    <w:p w14:paraId="6DD6381B" w14:textId="77777777" w:rsidR="00F11C55" w:rsidRPr="001427B5" w:rsidRDefault="00F11C55" w:rsidP="005C77E5">
      <w:pPr>
        <w:jc w:val="both"/>
        <w:rPr>
          <w:rFonts w:ascii="Garamond" w:hAnsi="Garamond"/>
          <w:sz w:val="24"/>
          <w:szCs w:val="24"/>
        </w:rPr>
      </w:pPr>
    </w:p>
    <w:p w14:paraId="0AFDABB7" w14:textId="417AD7C5" w:rsidR="00021038" w:rsidRPr="001427B5" w:rsidRDefault="00081149" w:rsidP="00125CFA">
      <w:pPr>
        <w:pStyle w:val="ListParagraph"/>
        <w:numPr>
          <w:ilvl w:val="0"/>
          <w:numId w:val="15"/>
        </w:numPr>
        <w:jc w:val="both"/>
        <w:rPr>
          <w:rFonts w:ascii="Garamond" w:hAnsi="Garamond"/>
          <w:b/>
          <w:bCs/>
          <w:sz w:val="24"/>
          <w:szCs w:val="24"/>
        </w:rPr>
      </w:pPr>
      <w:r w:rsidRPr="001427B5">
        <w:rPr>
          <w:rFonts w:ascii="Garamond" w:hAnsi="Garamond"/>
          <w:b/>
          <w:bCs/>
          <w:sz w:val="24"/>
          <w:szCs w:val="24"/>
        </w:rPr>
        <w:lastRenderedPageBreak/>
        <w:t>Transferi za projekat</w:t>
      </w:r>
      <w:r w:rsidR="003A4922" w:rsidRPr="001427B5">
        <w:rPr>
          <w:rFonts w:ascii="Garamond" w:hAnsi="Garamond"/>
          <w:b/>
          <w:bCs/>
          <w:sz w:val="24"/>
          <w:szCs w:val="24"/>
        </w:rPr>
        <w:t xml:space="preserve"> (IPA)</w:t>
      </w:r>
    </w:p>
    <w:p w14:paraId="40B142B4" w14:textId="1F487066" w:rsidR="00021038" w:rsidRPr="001427B5" w:rsidRDefault="003A4922" w:rsidP="00125CFA">
      <w:pPr>
        <w:pStyle w:val="ListParagraph"/>
        <w:numPr>
          <w:ilvl w:val="0"/>
          <w:numId w:val="18"/>
        </w:numPr>
        <w:jc w:val="both"/>
        <w:rPr>
          <w:rFonts w:ascii="Garamond" w:hAnsi="Garamond"/>
          <w:sz w:val="24"/>
          <w:szCs w:val="24"/>
        </w:rPr>
      </w:pPr>
      <w:r w:rsidRPr="001427B5">
        <w:rPr>
          <w:rFonts w:ascii="Garamond" w:hAnsi="Garamond"/>
          <w:sz w:val="24"/>
          <w:szCs w:val="24"/>
        </w:rPr>
        <w:t>Očuvanje životne sredine i energetska efikasnost</w:t>
      </w:r>
      <w:r w:rsidR="00125CFA" w:rsidRPr="001427B5">
        <w:rPr>
          <w:rFonts w:ascii="Garamond" w:hAnsi="Garamond"/>
          <w:sz w:val="24"/>
          <w:szCs w:val="24"/>
        </w:rPr>
        <w:t xml:space="preserve"> </w:t>
      </w:r>
      <w:r w:rsidRPr="001427B5">
        <w:rPr>
          <w:rFonts w:ascii="Garamond" w:hAnsi="Garamond"/>
          <w:sz w:val="24"/>
          <w:szCs w:val="24"/>
        </w:rPr>
        <w:t>.................................</w:t>
      </w:r>
      <w:r w:rsidR="00125CFA" w:rsidRPr="001427B5">
        <w:rPr>
          <w:rFonts w:ascii="Garamond" w:hAnsi="Garamond"/>
          <w:sz w:val="24"/>
          <w:szCs w:val="24"/>
        </w:rPr>
        <w:t>........................</w:t>
      </w:r>
      <w:r w:rsidRPr="001427B5">
        <w:rPr>
          <w:rFonts w:ascii="Garamond" w:hAnsi="Garamond"/>
          <w:sz w:val="24"/>
          <w:szCs w:val="24"/>
        </w:rPr>
        <w:t>.</w:t>
      </w:r>
      <w:r w:rsidR="006A22ED" w:rsidRPr="001427B5">
        <w:rPr>
          <w:rFonts w:ascii="Garamond" w:hAnsi="Garamond"/>
          <w:sz w:val="24"/>
          <w:szCs w:val="24"/>
        </w:rPr>
        <w:t>.</w:t>
      </w:r>
      <w:r w:rsidR="00125CFA" w:rsidRPr="001427B5">
        <w:rPr>
          <w:rFonts w:ascii="Garamond" w:hAnsi="Garamond"/>
          <w:sz w:val="24"/>
          <w:szCs w:val="24"/>
        </w:rPr>
        <w:t xml:space="preserve"> </w:t>
      </w:r>
      <w:r w:rsidR="006C2150" w:rsidRPr="001427B5">
        <w:rPr>
          <w:rFonts w:ascii="Garamond" w:hAnsi="Garamond"/>
          <w:sz w:val="24"/>
          <w:szCs w:val="24"/>
        </w:rPr>
        <w:t>780</w:t>
      </w:r>
      <w:r w:rsidR="00BE6C8A" w:rsidRPr="001427B5">
        <w:rPr>
          <w:rFonts w:ascii="Garamond" w:hAnsi="Garamond"/>
          <w:sz w:val="24"/>
          <w:szCs w:val="24"/>
        </w:rPr>
        <w:t>.</w:t>
      </w:r>
      <w:r w:rsidR="006C2150" w:rsidRPr="001427B5">
        <w:rPr>
          <w:rFonts w:ascii="Garamond" w:hAnsi="Garamond"/>
          <w:sz w:val="24"/>
          <w:szCs w:val="24"/>
        </w:rPr>
        <w:t>706</w:t>
      </w:r>
      <w:r w:rsidR="00BE6C8A" w:rsidRPr="001427B5">
        <w:rPr>
          <w:rFonts w:ascii="Garamond" w:hAnsi="Garamond"/>
          <w:sz w:val="24"/>
          <w:szCs w:val="24"/>
        </w:rPr>
        <w:t>,00€</w:t>
      </w:r>
    </w:p>
    <w:p w14:paraId="4B454F17" w14:textId="77777777" w:rsidR="0030099D" w:rsidRPr="001427B5" w:rsidRDefault="0030099D" w:rsidP="005C77E5">
      <w:pPr>
        <w:jc w:val="both"/>
        <w:rPr>
          <w:rFonts w:ascii="Garamond" w:hAnsi="Garamond"/>
          <w:sz w:val="24"/>
          <w:szCs w:val="24"/>
        </w:rPr>
      </w:pPr>
    </w:p>
    <w:p w14:paraId="125E005F" w14:textId="3CF80843" w:rsidR="0030099D" w:rsidRPr="001427B5" w:rsidRDefault="00BE6C8A" w:rsidP="0030099D">
      <w:pPr>
        <w:jc w:val="right"/>
        <w:rPr>
          <w:rFonts w:ascii="Garamond" w:hAnsi="Garamond"/>
          <w:b/>
          <w:bCs/>
          <w:sz w:val="24"/>
          <w:szCs w:val="24"/>
          <w:u w:val="single"/>
        </w:rPr>
      </w:pPr>
      <w:r w:rsidRPr="001427B5">
        <w:rPr>
          <w:rFonts w:ascii="Garamond" w:hAnsi="Garamond"/>
          <w:b/>
          <w:bCs/>
          <w:sz w:val="24"/>
          <w:szCs w:val="24"/>
          <w:u w:val="single"/>
        </w:rPr>
        <w:t xml:space="preserve">UKUPNO: </w:t>
      </w:r>
      <w:r w:rsidR="00497600" w:rsidRPr="001427B5">
        <w:rPr>
          <w:rFonts w:ascii="Garamond" w:hAnsi="Garamond"/>
          <w:b/>
          <w:bCs/>
          <w:sz w:val="24"/>
          <w:szCs w:val="24"/>
          <w:u w:val="single"/>
        </w:rPr>
        <w:t>780</w:t>
      </w:r>
      <w:r w:rsidRPr="001427B5">
        <w:rPr>
          <w:rFonts w:ascii="Garamond" w:hAnsi="Garamond"/>
          <w:b/>
          <w:bCs/>
          <w:sz w:val="24"/>
          <w:szCs w:val="24"/>
          <w:u w:val="single"/>
        </w:rPr>
        <w:t>.</w:t>
      </w:r>
      <w:r w:rsidR="00497600" w:rsidRPr="001427B5">
        <w:rPr>
          <w:rFonts w:ascii="Garamond" w:hAnsi="Garamond"/>
          <w:b/>
          <w:bCs/>
          <w:sz w:val="24"/>
          <w:szCs w:val="24"/>
          <w:u w:val="single"/>
        </w:rPr>
        <w:t>706</w:t>
      </w:r>
      <w:r w:rsidRPr="001427B5">
        <w:rPr>
          <w:rFonts w:ascii="Garamond" w:hAnsi="Garamond"/>
          <w:b/>
          <w:bCs/>
          <w:sz w:val="24"/>
          <w:szCs w:val="24"/>
          <w:u w:val="single"/>
        </w:rPr>
        <w:t xml:space="preserve">,00€ </w:t>
      </w:r>
      <w:r w:rsidR="006A22ED" w:rsidRPr="001427B5">
        <w:rPr>
          <w:rFonts w:ascii="Garamond" w:hAnsi="Garamond"/>
          <w:b/>
          <w:bCs/>
          <w:sz w:val="24"/>
          <w:szCs w:val="24"/>
          <w:u w:val="single"/>
        </w:rPr>
        <w:t xml:space="preserve"> </w:t>
      </w:r>
      <w:r w:rsidR="006056F2" w:rsidRPr="001427B5">
        <w:rPr>
          <w:rFonts w:ascii="Garamond" w:hAnsi="Garamond"/>
          <w:b/>
          <w:bCs/>
          <w:sz w:val="24"/>
          <w:szCs w:val="24"/>
          <w:u w:val="single"/>
        </w:rPr>
        <w:t xml:space="preserve">  </w:t>
      </w:r>
    </w:p>
    <w:p w14:paraId="1261C331" w14:textId="77777777" w:rsidR="0030099D" w:rsidRPr="001427B5" w:rsidRDefault="0030099D" w:rsidP="0030099D">
      <w:pPr>
        <w:jc w:val="right"/>
        <w:rPr>
          <w:rFonts w:ascii="Garamond" w:hAnsi="Garamond"/>
          <w:b/>
          <w:bCs/>
          <w:sz w:val="24"/>
          <w:szCs w:val="24"/>
          <w:u w:val="single"/>
        </w:rPr>
      </w:pPr>
    </w:p>
    <w:p w14:paraId="6B58C835" w14:textId="1007B2AB" w:rsidR="00021038" w:rsidRPr="001427B5" w:rsidRDefault="00BE6C8A" w:rsidP="0030099D">
      <w:pPr>
        <w:jc w:val="right"/>
        <w:rPr>
          <w:rFonts w:ascii="Garamond" w:hAnsi="Garamond"/>
          <w:b/>
          <w:bCs/>
          <w:sz w:val="24"/>
          <w:szCs w:val="24"/>
          <w:u w:val="single"/>
        </w:rPr>
      </w:pPr>
      <w:r w:rsidRPr="001427B5">
        <w:rPr>
          <w:rFonts w:ascii="Garamond" w:hAnsi="Garamond"/>
          <w:b/>
          <w:bCs/>
          <w:sz w:val="24"/>
          <w:szCs w:val="24"/>
          <w:u w:val="single"/>
        </w:rPr>
        <w:t>SVE UKUPNO(1+1+2+3+4</w:t>
      </w:r>
      <w:r w:rsidR="00183999" w:rsidRPr="001427B5">
        <w:rPr>
          <w:rFonts w:ascii="Garamond" w:hAnsi="Garamond"/>
          <w:b/>
          <w:bCs/>
          <w:sz w:val="24"/>
          <w:szCs w:val="24"/>
          <w:u w:val="single"/>
        </w:rPr>
        <w:t>+5</w:t>
      </w:r>
      <w:r w:rsidRPr="001427B5">
        <w:rPr>
          <w:rFonts w:ascii="Garamond" w:hAnsi="Garamond"/>
          <w:b/>
          <w:bCs/>
          <w:sz w:val="24"/>
          <w:szCs w:val="24"/>
          <w:u w:val="single"/>
        </w:rPr>
        <w:t xml:space="preserve">): </w:t>
      </w:r>
      <w:r w:rsidR="006056F2" w:rsidRPr="001427B5">
        <w:rPr>
          <w:rFonts w:ascii="Garamond" w:hAnsi="Garamond"/>
          <w:b/>
          <w:bCs/>
          <w:sz w:val="24"/>
          <w:szCs w:val="24"/>
          <w:u w:val="single"/>
        </w:rPr>
        <w:t>3</w:t>
      </w:r>
      <w:r w:rsidRPr="001427B5">
        <w:rPr>
          <w:rFonts w:ascii="Garamond" w:hAnsi="Garamond"/>
          <w:b/>
          <w:bCs/>
          <w:sz w:val="24"/>
          <w:szCs w:val="24"/>
          <w:u w:val="single"/>
        </w:rPr>
        <w:t>.</w:t>
      </w:r>
      <w:r w:rsidR="00521049" w:rsidRPr="001427B5">
        <w:rPr>
          <w:rFonts w:ascii="Garamond" w:hAnsi="Garamond"/>
          <w:b/>
          <w:bCs/>
          <w:sz w:val="24"/>
          <w:szCs w:val="24"/>
          <w:u w:val="single"/>
        </w:rPr>
        <w:t>1</w:t>
      </w:r>
      <w:r w:rsidR="008D05D4" w:rsidRPr="001427B5">
        <w:rPr>
          <w:rFonts w:ascii="Garamond" w:hAnsi="Garamond"/>
          <w:b/>
          <w:bCs/>
          <w:sz w:val="24"/>
          <w:szCs w:val="24"/>
          <w:u w:val="single"/>
        </w:rPr>
        <w:t>0</w:t>
      </w:r>
      <w:r w:rsidR="00326EA0" w:rsidRPr="001427B5">
        <w:rPr>
          <w:rFonts w:ascii="Garamond" w:hAnsi="Garamond"/>
          <w:b/>
          <w:bCs/>
          <w:sz w:val="24"/>
          <w:szCs w:val="24"/>
          <w:u w:val="single"/>
        </w:rPr>
        <w:t>5</w:t>
      </w:r>
      <w:r w:rsidRPr="001427B5">
        <w:rPr>
          <w:rFonts w:ascii="Garamond" w:hAnsi="Garamond"/>
          <w:b/>
          <w:bCs/>
          <w:sz w:val="24"/>
          <w:szCs w:val="24"/>
          <w:u w:val="single"/>
        </w:rPr>
        <w:t>.</w:t>
      </w:r>
      <w:r w:rsidR="00EA39F8" w:rsidRPr="001427B5">
        <w:rPr>
          <w:rFonts w:ascii="Garamond" w:hAnsi="Garamond"/>
          <w:b/>
          <w:bCs/>
          <w:sz w:val="24"/>
          <w:szCs w:val="24"/>
          <w:u w:val="single"/>
        </w:rPr>
        <w:t>946</w:t>
      </w:r>
      <w:r w:rsidRPr="001427B5">
        <w:rPr>
          <w:rFonts w:ascii="Garamond" w:hAnsi="Garamond"/>
          <w:b/>
          <w:bCs/>
          <w:sz w:val="24"/>
          <w:szCs w:val="24"/>
          <w:u w:val="single"/>
        </w:rPr>
        <w:t>,</w:t>
      </w:r>
      <w:r w:rsidR="00EA39F8" w:rsidRPr="001427B5">
        <w:rPr>
          <w:rFonts w:ascii="Garamond" w:hAnsi="Garamond"/>
          <w:b/>
          <w:bCs/>
          <w:sz w:val="24"/>
          <w:szCs w:val="24"/>
          <w:u w:val="single"/>
        </w:rPr>
        <w:t>8</w:t>
      </w:r>
      <w:r w:rsidRPr="001427B5">
        <w:rPr>
          <w:rFonts w:ascii="Garamond" w:hAnsi="Garamond"/>
          <w:b/>
          <w:bCs/>
          <w:sz w:val="24"/>
          <w:szCs w:val="24"/>
          <w:u w:val="single"/>
        </w:rPr>
        <w:t>0</w:t>
      </w:r>
      <w:r w:rsidR="006A22ED" w:rsidRPr="001427B5">
        <w:rPr>
          <w:rFonts w:ascii="Garamond" w:hAnsi="Garamond"/>
          <w:b/>
          <w:bCs/>
          <w:sz w:val="24"/>
          <w:szCs w:val="24"/>
          <w:u w:val="single"/>
        </w:rPr>
        <w:t xml:space="preserve"> </w:t>
      </w:r>
      <w:r w:rsidRPr="001427B5">
        <w:rPr>
          <w:rFonts w:ascii="Garamond" w:hAnsi="Garamond"/>
          <w:b/>
          <w:bCs/>
          <w:sz w:val="24"/>
          <w:szCs w:val="24"/>
          <w:u w:val="single"/>
        </w:rPr>
        <w:t>€</w:t>
      </w:r>
    </w:p>
    <w:p w14:paraId="48058AC5" w14:textId="77777777" w:rsidR="000C2AC4" w:rsidRPr="001427B5" w:rsidRDefault="000C2AC4" w:rsidP="005C77E5">
      <w:pPr>
        <w:jc w:val="both"/>
        <w:rPr>
          <w:rFonts w:ascii="Garamond" w:hAnsi="Garamond"/>
          <w:sz w:val="24"/>
          <w:szCs w:val="24"/>
        </w:rPr>
      </w:pPr>
    </w:p>
    <w:p w14:paraId="5DEA3809" w14:textId="392C66E5" w:rsidR="00021038" w:rsidRPr="001427B5" w:rsidRDefault="00BE6C8A" w:rsidP="0030099D">
      <w:pPr>
        <w:pStyle w:val="ListParagraph"/>
        <w:numPr>
          <w:ilvl w:val="0"/>
          <w:numId w:val="8"/>
        </w:numPr>
        <w:jc w:val="both"/>
        <w:rPr>
          <w:rFonts w:ascii="Garamond" w:hAnsi="Garamond"/>
          <w:b/>
          <w:bCs/>
          <w:sz w:val="24"/>
          <w:szCs w:val="24"/>
        </w:rPr>
      </w:pPr>
      <w:r w:rsidRPr="001427B5">
        <w:rPr>
          <w:rFonts w:ascii="Garamond" w:hAnsi="Garamond"/>
          <w:b/>
          <w:bCs/>
          <w:sz w:val="24"/>
          <w:szCs w:val="24"/>
        </w:rPr>
        <w:t>PRELAZNE I ZAVRŠNE ODREDBE</w:t>
      </w:r>
    </w:p>
    <w:p w14:paraId="7D74A508" w14:textId="77777777" w:rsidR="00021038" w:rsidRPr="001427B5" w:rsidRDefault="00021038" w:rsidP="005C77E5">
      <w:pPr>
        <w:jc w:val="both"/>
        <w:rPr>
          <w:rFonts w:ascii="Garamond" w:hAnsi="Garamond"/>
          <w:sz w:val="24"/>
          <w:szCs w:val="24"/>
        </w:rPr>
      </w:pPr>
    </w:p>
    <w:p w14:paraId="7EEC1618" w14:textId="77777777" w:rsidR="00021038" w:rsidRPr="001427B5" w:rsidRDefault="00BE6C8A" w:rsidP="005C77E5">
      <w:pPr>
        <w:jc w:val="both"/>
        <w:rPr>
          <w:rFonts w:ascii="Garamond" w:hAnsi="Garamond"/>
          <w:sz w:val="24"/>
          <w:szCs w:val="24"/>
        </w:rPr>
      </w:pPr>
      <w:r w:rsidRPr="001427B5">
        <w:rPr>
          <w:rFonts w:ascii="Garamond" w:hAnsi="Garamond"/>
          <w:sz w:val="24"/>
          <w:szCs w:val="24"/>
        </w:rPr>
        <w:t>Ovaj Program stupa na snagu osmog dana od dana objavljivanja u „Službenom listu Crne Gore -</w:t>
      </w:r>
    </w:p>
    <w:p w14:paraId="42189007" w14:textId="77777777" w:rsidR="00021038" w:rsidRPr="001427B5" w:rsidRDefault="00BE6C8A" w:rsidP="005C77E5">
      <w:pPr>
        <w:jc w:val="both"/>
        <w:rPr>
          <w:rFonts w:ascii="Garamond" w:hAnsi="Garamond"/>
          <w:sz w:val="24"/>
          <w:szCs w:val="24"/>
        </w:rPr>
      </w:pPr>
      <w:r w:rsidRPr="001427B5">
        <w:rPr>
          <w:rFonts w:ascii="Garamond" w:hAnsi="Garamond"/>
          <w:sz w:val="24"/>
          <w:szCs w:val="24"/>
        </w:rPr>
        <w:t>opštinski propisi “.</w:t>
      </w:r>
    </w:p>
    <w:p w14:paraId="435A3961" w14:textId="77777777" w:rsidR="00021038" w:rsidRPr="001427B5" w:rsidRDefault="00021038" w:rsidP="005C77E5">
      <w:pPr>
        <w:jc w:val="both"/>
        <w:rPr>
          <w:rFonts w:ascii="Garamond" w:hAnsi="Garamond"/>
          <w:sz w:val="24"/>
          <w:szCs w:val="24"/>
        </w:rPr>
      </w:pPr>
    </w:p>
    <w:p w14:paraId="429775A0" w14:textId="77777777" w:rsidR="001427B5" w:rsidRDefault="001427B5" w:rsidP="0030099D">
      <w:pPr>
        <w:pStyle w:val="NoSpacing"/>
        <w:jc w:val="both"/>
        <w:rPr>
          <w:rFonts w:ascii="Garamond" w:hAnsi="Garamond"/>
          <w:sz w:val="24"/>
          <w:szCs w:val="24"/>
          <w:lang w:val="sr-Cyrl-ME"/>
        </w:rPr>
      </w:pPr>
    </w:p>
    <w:p w14:paraId="569A5D99" w14:textId="77777777" w:rsidR="001427B5" w:rsidRDefault="001427B5" w:rsidP="0030099D">
      <w:pPr>
        <w:pStyle w:val="NoSpacing"/>
        <w:jc w:val="both"/>
        <w:rPr>
          <w:rFonts w:ascii="Garamond" w:hAnsi="Garamond"/>
          <w:sz w:val="24"/>
          <w:szCs w:val="24"/>
          <w:lang w:val="sr-Cyrl-ME"/>
        </w:rPr>
      </w:pPr>
    </w:p>
    <w:p w14:paraId="1EE43806" w14:textId="77777777" w:rsidR="001427B5" w:rsidRDefault="001427B5" w:rsidP="0030099D">
      <w:pPr>
        <w:pStyle w:val="NoSpacing"/>
        <w:jc w:val="both"/>
        <w:rPr>
          <w:rFonts w:ascii="Garamond" w:hAnsi="Garamond"/>
          <w:sz w:val="24"/>
          <w:szCs w:val="24"/>
          <w:lang w:val="sr-Cyrl-ME"/>
        </w:rPr>
      </w:pPr>
    </w:p>
    <w:p w14:paraId="25400084" w14:textId="3111FC56" w:rsidR="0030099D" w:rsidRPr="007C1844" w:rsidRDefault="0030099D" w:rsidP="0030099D">
      <w:pPr>
        <w:pStyle w:val="NoSpacing"/>
        <w:jc w:val="both"/>
        <w:rPr>
          <w:rFonts w:ascii="Garamond" w:hAnsi="Garamond"/>
          <w:sz w:val="24"/>
          <w:szCs w:val="24"/>
          <w:lang w:val="sr-Latn-RS"/>
        </w:rPr>
      </w:pPr>
      <w:r w:rsidRPr="001427B5">
        <w:rPr>
          <w:rFonts w:ascii="Garamond" w:hAnsi="Garamond"/>
          <w:sz w:val="24"/>
          <w:szCs w:val="24"/>
          <w:lang w:val="sr-Cyrl-ME"/>
        </w:rPr>
        <w:t>Broj:</w:t>
      </w:r>
      <w:r w:rsidRPr="001427B5">
        <w:rPr>
          <w:rFonts w:ascii="Garamond" w:hAnsi="Garamond"/>
          <w:sz w:val="24"/>
          <w:szCs w:val="24"/>
        </w:rPr>
        <w:t xml:space="preserve"> </w:t>
      </w:r>
      <w:r w:rsidRPr="001427B5">
        <w:rPr>
          <w:rFonts w:ascii="Garamond" w:hAnsi="Garamond"/>
          <w:sz w:val="24"/>
          <w:szCs w:val="24"/>
          <w:lang w:val="sr-Cyrl-ME"/>
        </w:rPr>
        <w:t>02-030/20-</w:t>
      </w:r>
      <w:r w:rsidR="007C1844">
        <w:rPr>
          <w:rFonts w:ascii="Garamond" w:hAnsi="Garamond"/>
          <w:sz w:val="24"/>
          <w:szCs w:val="24"/>
          <w:lang w:val="sr-Latn-RS"/>
        </w:rPr>
        <w:t>12939</w:t>
      </w:r>
    </w:p>
    <w:p w14:paraId="23608206" w14:textId="0D164CA9" w:rsidR="0030099D" w:rsidRPr="001427B5" w:rsidRDefault="0030099D" w:rsidP="0030099D">
      <w:pPr>
        <w:pStyle w:val="NoSpacing"/>
        <w:jc w:val="both"/>
        <w:rPr>
          <w:rFonts w:ascii="Garamond" w:hAnsi="Garamond"/>
          <w:sz w:val="24"/>
          <w:szCs w:val="24"/>
          <w:lang w:val="sr-Cyrl-ME"/>
        </w:rPr>
      </w:pPr>
      <w:r w:rsidRPr="001427B5">
        <w:rPr>
          <w:rFonts w:ascii="Garamond" w:hAnsi="Garamond"/>
          <w:sz w:val="24"/>
          <w:szCs w:val="24"/>
          <w:lang w:val="sr-Cyrl-ME"/>
        </w:rPr>
        <w:t>Tuzi,</w:t>
      </w:r>
      <w:r w:rsidRPr="001427B5">
        <w:rPr>
          <w:rFonts w:ascii="Garamond" w:hAnsi="Garamond"/>
          <w:sz w:val="24"/>
          <w:szCs w:val="24"/>
        </w:rPr>
        <w:t xml:space="preserve"> </w:t>
      </w:r>
      <w:r w:rsidR="007C1844">
        <w:rPr>
          <w:rFonts w:ascii="Garamond" w:hAnsi="Garamond"/>
          <w:sz w:val="24"/>
          <w:szCs w:val="24"/>
        </w:rPr>
        <w:t>29</w:t>
      </w:r>
      <w:r w:rsidRPr="001427B5">
        <w:rPr>
          <w:rFonts w:ascii="Garamond" w:hAnsi="Garamond"/>
          <w:sz w:val="24"/>
          <w:szCs w:val="24"/>
        </w:rPr>
        <w:t>.12</w:t>
      </w:r>
      <w:r w:rsidRPr="001427B5">
        <w:rPr>
          <w:rFonts w:ascii="Garamond" w:hAnsi="Garamond"/>
          <w:sz w:val="24"/>
          <w:szCs w:val="24"/>
          <w:lang w:val="sr-Cyrl-ME"/>
        </w:rPr>
        <w:t>.2020.godine</w:t>
      </w:r>
    </w:p>
    <w:p w14:paraId="4868F140" w14:textId="77777777" w:rsidR="0030099D" w:rsidRPr="001427B5" w:rsidRDefault="0030099D" w:rsidP="0030099D">
      <w:pPr>
        <w:pStyle w:val="NoSpacing"/>
        <w:jc w:val="both"/>
        <w:rPr>
          <w:rFonts w:ascii="Garamond" w:hAnsi="Garamond"/>
          <w:sz w:val="24"/>
          <w:szCs w:val="24"/>
          <w:lang w:val="sr-Cyrl-ME"/>
        </w:rPr>
      </w:pPr>
      <w:r w:rsidRPr="001427B5">
        <w:rPr>
          <w:rFonts w:ascii="Garamond" w:hAnsi="Garamond"/>
          <w:sz w:val="24"/>
          <w:szCs w:val="24"/>
          <w:lang w:val="sr-Cyrl-ME"/>
        </w:rPr>
        <w:t xml:space="preserve"> </w:t>
      </w:r>
    </w:p>
    <w:p w14:paraId="7CFC129E" w14:textId="77777777" w:rsidR="0030099D" w:rsidRPr="001427B5" w:rsidRDefault="0030099D" w:rsidP="0030099D">
      <w:pPr>
        <w:pStyle w:val="NoSpacing"/>
        <w:jc w:val="both"/>
        <w:rPr>
          <w:rFonts w:ascii="Garamond" w:hAnsi="Garamond"/>
          <w:b/>
          <w:sz w:val="24"/>
          <w:szCs w:val="24"/>
          <w:lang w:val="sr-Cyrl-ME"/>
        </w:rPr>
      </w:pPr>
    </w:p>
    <w:p w14:paraId="6D632697" w14:textId="77777777" w:rsidR="0030099D" w:rsidRPr="001427B5" w:rsidRDefault="0030099D" w:rsidP="0030099D">
      <w:pPr>
        <w:pStyle w:val="NoSpacing"/>
        <w:jc w:val="center"/>
        <w:rPr>
          <w:rFonts w:ascii="Garamond" w:hAnsi="Garamond"/>
          <w:b/>
          <w:sz w:val="24"/>
          <w:szCs w:val="24"/>
          <w:lang w:val="sr-Cyrl-ME"/>
        </w:rPr>
      </w:pPr>
    </w:p>
    <w:p w14:paraId="0FCC5DFA" w14:textId="77777777" w:rsidR="0030099D" w:rsidRPr="001427B5" w:rsidRDefault="0030099D" w:rsidP="0030099D">
      <w:pPr>
        <w:pStyle w:val="NoSpacing"/>
        <w:jc w:val="center"/>
        <w:rPr>
          <w:rFonts w:ascii="Garamond" w:hAnsi="Garamond"/>
          <w:b/>
          <w:sz w:val="24"/>
          <w:szCs w:val="24"/>
          <w:lang w:val="sr-Cyrl-ME"/>
        </w:rPr>
      </w:pPr>
    </w:p>
    <w:p w14:paraId="2E3E01AF" w14:textId="77777777" w:rsidR="0030099D" w:rsidRPr="001427B5" w:rsidRDefault="0030099D" w:rsidP="0030099D">
      <w:pPr>
        <w:pStyle w:val="NoSpacing"/>
        <w:jc w:val="center"/>
        <w:rPr>
          <w:rFonts w:ascii="Garamond" w:hAnsi="Garamond"/>
          <w:b/>
          <w:sz w:val="24"/>
          <w:szCs w:val="24"/>
          <w:lang w:val="sr-Cyrl-ME"/>
        </w:rPr>
      </w:pPr>
      <w:r w:rsidRPr="001427B5">
        <w:rPr>
          <w:rFonts w:ascii="Garamond" w:hAnsi="Garamond"/>
          <w:b/>
          <w:sz w:val="24"/>
          <w:szCs w:val="24"/>
          <w:lang w:val="sr-Cyrl-ME"/>
        </w:rPr>
        <w:t>SKUPŠTINA OPŠTINE TUZI</w:t>
      </w:r>
    </w:p>
    <w:p w14:paraId="1BD36374" w14:textId="77777777" w:rsidR="0030099D" w:rsidRPr="001427B5" w:rsidRDefault="0030099D" w:rsidP="0030099D">
      <w:pPr>
        <w:pStyle w:val="NoSpacing"/>
        <w:jc w:val="center"/>
        <w:rPr>
          <w:rFonts w:ascii="Garamond" w:hAnsi="Garamond"/>
          <w:sz w:val="24"/>
          <w:szCs w:val="24"/>
          <w:lang w:val="sr-Cyrl-ME"/>
        </w:rPr>
      </w:pPr>
      <w:r w:rsidRPr="001427B5">
        <w:rPr>
          <w:rFonts w:ascii="Garamond" w:hAnsi="Garamond"/>
          <w:b/>
          <w:sz w:val="24"/>
          <w:szCs w:val="24"/>
          <w:lang w:val="sr-Cyrl-ME"/>
        </w:rPr>
        <w:t>PREDSJEDNIK,</w:t>
      </w:r>
    </w:p>
    <w:p w14:paraId="2897C5B3" w14:textId="701BF6EE" w:rsidR="00021038" w:rsidRPr="007C1844" w:rsidRDefault="0030099D" w:rsidP="007C1844">
      <w:pPr>
        <w:pStyle w:val="NoSpacing"/>
        <w:jc w:val="center"/>
        <w:rPr>
          <w:rFonts w:ascii="Garamond" w:hAnsi="Garamond"/>
          <w:b/>
          <w:sz w:val="24"/>
          <w:szCs w:val="24"/>
          <w:lang w:val="sr-Latn-RS"/>
        </w:rPr>
        <w:sectPr w:rsidR="00021038" w:rsidRPr="007C1844">
          <w:pgSz w:w="12240" w:h="15840"/>
          <w:pgMar w:top="1040" w:right="1320" w:bottom="1180" w:left="1340" w:header="0" w:footer="998" w:gutter="0"/>
          <w:cols w:space="720"/>
        </w:sectPr>
      </w:pPr>
      <w:r w:rsidRPr="001427B5">
        <w:rPr>
          <w:rFonts w:ascii="Garamond" w:hAnsi="Garamond"/>
          <w:b/>
          <w:sz w:val="24"/>
          <w:szCs w:val="24"/>
          <w:lang w:val="sr-Cyrl-ME"/>
        </w:rPr>
        <w:t>Fadil Kajos</w:t>
      </w:r>
      <w:r w:rsidR="007C1844">
        <w:rPr>
          <w:rFonts w:ascii="Garamond" w:hAnsi="Garamond"/>
          <w:b/>
          <w:sz w:val="24"/>
          <w:szCs w:val="24"/>
          <w:lang w:val="sr-Latn-RS"/>
        </w:rPr>
        <w:t>haj</w:t>
      </w:r>
    </w:p>
    <w:p w14:paraId="14470132" w14:textId="0305952A" w:rsidR="007C1844" w:rsidRPr="007C1844" w:rsidRDefault="007C1844" w:rsidP="007C1844">
      <w:pPr>
        <w:tabs>
          <w:tab w:val="left" w:pos="3075"/>
        </w:tabs>
      </w:pPr>
      <w:r>
        <w:lastRenderedPageBreak/>
        <w:tab/>
      </w:r>
    </w:p>
    <w:sectPr w:rsidR="007C1844" w:rsidRPr="007C1844" w:rsidSect="00021038">
      <w:pgSz w:w="12240" w:h="15840"/>
      <w:pgMar w:top="130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9922" w14:textId="77777777" w:rsidR="003F05FF" w:rsidRDefault="003F05FF" w:rsidP="00021038">
      <w:r>
        <w:separator/>
      </w:r>
    </w:p>
  </w:endnote>
  <w:endnote w:type="continuationSeparator" w:id="0">
    <w:p w14:paraId="0DB4F10F" w14:textId="77777777" w:rsidR="003F05FF" w:rsidRDefault="003F05FF" w:rsidP="000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AA26" w14:textId="77777777" w:rsidR="00021038" w:rsidRDefault="003F05FF">
    <w:pPr>
      <w:pStyle w:val="BodyText"/>
      <w:spacing w:line="14" w:lineRule="auto"/>
      <w:ind w:left="0"/>
      <w:rPr>
        <w:sz w:val="20"/>
      </w:rPr>
    </w:pPr>
    <w:r>
      <w:rPr>
        <w:noProof/>
      </w:rPr>
      <w:pict w14:anchorId="4C97A3A5">
        <v:shapetype id="_x0000_t202" coordsize="21600,21600" o:spt="202" path="m,l,21600r21600,l21600,xe">
          <v:stroke joinstyle="miter"/>
          <v:path gradientshapeok="t" o:connecttype="rect"/>
        </v:shapetype>
        <v:shape id="Text Box 1" o:spid="_x0000_s2049" type="#_x0000_t202" style="position:absolute;margin-left:531.6pt;margin-top:731.1pt;width:11.5pt;height:12.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" filled="f" stroked="f">
          <v:textbox inset="0,0,0,0">
            <w:txbxContent>
              <w:p w14:paraId="706DD5CB" w14:textId="77777777" w:rsidR="00021038" w:rsidRDefault="00782DF8">
                <w:pPr>
                  <w:spacing w:before="3"/>
                  <w:ind w:left="60"/>
                  <w:rPr>
                    <w:sz w:val="20"/>
                  </w:rPr>
                </w:pPr>
                <w:r>
                  <w:fldChar w:fldCharType="begin"/>
                </w:r>
                <w:r w:rsidR="00BE6C8A">
                  <w:rPr>
                    <w:color w:val="808080"/>
                    <w:w w:val="98"/>
                    <w:sz w:val="20"/>
                  </w:rPr>
                  <w:instrText xml:space="preserve"> PAGE </w:instrText>
                </w:r>
                <w:r>
                  <w:fldChar w:fldCharType="separate"/>
                </w:r>
                <w:r w:rsidR="00A65DC7">
                  <w:rPr>
                    <w:noProof/>
                    <w:color w:val="808080"/>
                    <w:w w:val="98"/>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228A" w14:textId="77777777" w:rsidR="003F05FF" w:rsidRDefault="003F05FF" w:rsidP="00021038">
      <w:r>
        <w:separator/>
      </w:r>
    </w:p>
  </w:footnote>
  <w:footnote w:type="continuationSeparator" w:id="0">
    <w:p w14:paraId="44062AB6" w14:textId="77777777" w:rsidR="003F05FF" w:rsidRDefault="003F05FF" w:rsidP="0002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361"/>
    <w:multiLevelType w:val="hybridMultilevel"/>
    <w:tmpl w:val="584A97D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A2D"/>
    <w:multiLevelType w:val="hybridMultilevel"/>
    <w:tmpl w:val="41DE51E2"/>
    <w:lvl w:ilvl="0" w:tplc="B9C673C8">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534AD34A">
      <w:numFmt w:val="bullet"/>
      <w:lvlText w:val="•"/>
      <w:lvlJc w:val="left"/>
      <w:pPr>
        <w:ind w:left="1300" w:hanging="284"/>
      </w:pPr>
      <w:rPr>
        <w:rFonts w:hint="default"/>
        <w:lang w:val="hr-HR" w:eastAsia="en-US" w:bidi="ar-SA"/>
      </w:rPr>
    </w:lvl>
    <w:lvl w:ilvl="2" w:tplc="52305DCA">
      <w:numFmt w:val="bullet"/>
      <w:lvlText w:val="•"/>
      <w:lvlJc w:val="left"/>
      <w:pPr>
        <w:ind w:left="2220" w:hanging="284"/>
      </w:pPr>
      <w:rPr>
        <w:rFonts w:hint="default"/>
        <w:lang w:val="hr-HR" w:eastAsia="en-US" w:bidi="ar-SA"/>
      </w:rPr>
    </w:lvl>
    <w:lvl w:ilvl="3" w:tplc="797CF0B6">
      <w:numFmt w:val="bullet"/>
      <w:lvlText w:val="•"/>
      <w:lvlJc w:val="left"/>
      <w:pPr>
        <w:ind w:left="3140" w:hanging="284"/>
      </w:pPr>
      <w:rPr>
        <w:rFonts w:hint="default"/>
        <w:lang w:val="hr-HR" w:eastAsia="en-US" w:bidi="ar-SA"/>
      </w:rPr>
    </w:lvl>
    <w:lvl w:ilvl="4" w:tplc="0B96E3CC">
      <w:numFmt w:val="bullet"/>
      <w:lvlText w:val="•"/>
      <w:lvlJc w:val="left"/>
      <w:pPr>
        <w:ind w:left="4060" w:hanging="284"/>
      </w:pPr>
      <w:rPr>
        <w:rFonts w:hint="default"/>
        <w:lang w:val="hr-HR" w:eastAsia="en-US" w:bidi="ar-SA"/>
      </w:rPr>
    </w:lvl>
    <w:lvl w:ilvl="5" w:tplc="CC4E42BC">
      <w:numFmt w:val="bullet"/>
      <w:lvlText w:val="•"/>
      <w:lvlJc w:val="left"/>
      <w:pPr>
        <w:ind w:left="4980" w:hanging="284"/>
      </w:pPr>
      <w:rPr>
        <w:rFonts w:hint="default"/>
        <w:lang w:val="hr-HR" w:eastAsia="en-US" w:bidi="ar-SA"/>
      </w:rPr>
    </w:lvl>
    <w:lvl w:ilvl="6" w:tplc="9B0A6590">
      <w:numFmt w:val="bullet"/>
      <w:lvlText w:val="•"/>
      <w:lvlJc w:val="left"/>
      <w:pPr>
        <w:ind w:left="5900" w:hanging="284"/>
      </w:pPr>
      <w:rPr>
        <w:rFonts w:hint="default"/>
        <w:lang w:val="hr-HR" w:eastAsia="en-US" w:bidi="ar-SA"/>
      </w:rPr>
    </w:lvl>
    <w:lvl w:ilvl="7" w:tplc="CA5CDC56">
      <w:numFmt w:val="bullet"/>
      <w:lvlText w:val="•"/>
      <w:lvlJc w:val="left"/>
      <w:pPr>
        <w:ind w:left="6820" w:hanging="284"/>
      </w:pPr>
      <w:rPr>
        <w:rFonts w:hint="default"/>
        <w:lang w:val="hr-HR" w:eastAsia="en-US" w:bidi="ar-SA"/>
      </w:rPr>
    </w:lvl>
    <w:lvl w:ilvl="8" w:tplc="55504760">
      <w:numFmt w:val="bullet"/>
      <w:lvlText w:val="•"/>
      <w:lvlJc w:val="left"/>
      <w:pPr>
        <w:ind w:left="7740" w:hanging="284"/>
      </w:pPr>
      <w:rPr>
        <w:rFonts w:hint="default"/>
        <w:lang w:val="hr-HR" w:eastAsia="en-US" w:bidi="ar-SA"/>
      </w:rPr>
    </w:lvl>
  </w:abstractNum>
  <w:abstractNum w:abstractNumId="2" w15:restartNumberingAfterBreak="0">
    <w:nsid w:val="0FF966A1"/>
    <w:multiLevelType w:val="hybridMultilevel"/>
    <w:tmpl w:val="BE1A74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66315"/>
    <w:multiLevelType w:val="hybridMultilevel"/>
    <w:tmpl w:val="D83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C0"/>
    <w:multiLevelType w:val="hybridMultilevel"/>
    <w:tmpl w:val="A146A78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793F"/>
    <w:multiLevelType w:val="hybridMultilevel"/>
    <w:tmpl w:val="79A88C0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80BBB"/>
    <w:multiLevelType w:val="hybridMultilevel"/>
    <w:tmpl w:val="6ED6A28A"/>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C1481"/>
    <w:multiLevelType w:val="hybridMultilevel"/>
    <w:tmpl w:val="A79449F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22737"/>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E6DFD"/>
    <w:multiLevelType w:val="hybridMultilevel"/>
    <w:tmpl w:val="C08EAA2E"/>
    <w:lvl w:ilvl="0" w:tplc="4270401E">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12A0FC22">
      <w:numFmt w:val="bullet"/>
      <w:lvlText w:val="•"/>
      <w:lvlJc w:val="left"/>
      <w:pPr>
        <w:ind w:left="1300" w:hanging="284"/>
      </w:pPr>
      <w:rPr>
        <w:rFonts w:hint="default"/>
        <w:lang w:val="hr-HR" w:eastAsia="en-US" w:bidi="ar-SA"/>
      </w:rPr>
    </w:lvl>
    <w:lvl w:ilvl="2" w:tplc="298C2FD2">
      <w:numFmt w:val="bullet"/>
      <w:lvlText w:val="•"/>
      <w:lvlJc w:val="left"/>
      <w:pPr>
        <w:ind w:left="2220" w:hanging="284"/>
      </w:pPr>
      <w:rPr>
        <w:rFonts w:hint="default"/>
        <w:lang w:val="hr-HR" w:eastAsia="en-US" w:bidi="ar-SA"/>
      </w:rPr>
    </w:lvl>
    <w:lvl w:ilvl="3" w:tplc="F58E100C">
      <w:numFmt w:val="bullet"/>
      <w:lvlText w:val="•"/>
      <w:lvlJc w:val="left"/>
      <w:pPr>
        <w:ind w:left="3140" w:hanging="284"/>
      </w:pPr>
      <w:rPr>
        <w:rFonts w:hint="default"/>
        <w:lang w:val="hr-HR" w:eastAsia="en-US" w:bidi="ar-SA"/>
      </w:rPr>
    </w:lvl>
    <w:lvl w:ilvl="4" w:tplc="1EF60E70">
      <w:numFmt w:val="bullet"/>
      <w:lvlText w:val="•"/>
      <w:lvlJc w:val="left"/>
      <w:pPr>
        <w:ind w:left="4060" w:hanging="284"/>
      </w:pPr>
      <w:rPr>
        <w:rFonts w:hint="default"/>
        <w:lang w:val="hr-HR" w:eastAsia="en-US" w:bidi="ar-SA"/>
      </w:rPr>
    </w:lvl>
    <w:lvl w:ilvl="5" w:tplc="5D480588">
      <w:numFmt w:val="bullet"/>
      <w:lvlText w:val="•"/>
      <w:lvlJc w:val="left"/>
      <w:pPr>
        <w:ind w:left="4980" w:hanging="284"/>
      </w:pPr>
      <w:rPr>
        <w:rFonts w:hint="default"/>
        <w:lang w:val="hr-HR" w:eastAsia="en-US" w:bidi="ar-SA"/>
      </w:rPr>
    </w:lvl>
    <w:lvl w:ilvl="6" w:tplc="7B68DB72">
      <w:numFmt w:val="bullet"/>
      <w:lvlText w:val="•"/>
      <w:lvlJc w:val="left"/>
      <w:pPr>
        <w:ind w:left="5900" w:hanging="284"/>
      </w:pPr>
      <w:rPr>
        <w:rFonts w:hint="default"/>
        <w:lang w:val="hr-HR" w:eastAsia="en-US" w:bidi="ar-SA"/>
      </w:rPr>
    </w:lvl>
    <w:lvl w:ilvl="7" w:tplc="4E323DEC">
      <w:numFmt w:val="bullet"/>
      <w:lvlText w:val="•"/>
      <w:lvlJc w:val="left"/>
      <w:pPr>
        <w:ind w:left="6820" w:hanging="284"/>
      </w:pPr>
      <w:rPr>
        <w:rFonts w:hint="default"/>
        <w:lang w:val="hr-HR" w:eastAsia="en-US" w:bidi="ar-SA"/>
      </w:rPr>
    </w:lvl>
    <w:lvl w:ilvl="8" w:tplc="D110F286">
      <w:numFmt w:val="bullet"/>
      <w:lvlText w:val="•"/>
      <w:lvlJc w:val="left"/>
      <w:pPr>
        <w:ind w:left="7740" w:hanging="284"/>
      </w:pPr>
      <w:rPr>
        <w:rFonts w:hint="default"/>
        <w:lang w:val="hr-HR" w:eastAsia="en-US" w:bidi="ar-SA"/>
      </w:rPr>
    </w:lvl>
  </w:abstractNum>
  <w:abstractNum w:abstractNumId="10" w15:restartNumberingAfterBreak="0">
    <w:nsid w:val="46706D71"/>
    <w:multiLevelType w:val="hybridMultilevel"/>
    <w:tmpl w:val="C68EE5C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D55FF"/>
    <w:multiLevelType w:val="hybridMultilevel"/>
    <w:tmpl w:val="32460748"/>
    <w:lvl w:ilvl="0" w:tplc="6BBA5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5A52"/>
    <w:multiLevelType w:val="hybridMultilevel"/>
    <w:tmpl w:val="4C6652A0"/>
    <w:lvl w:ilvl="0" w:tplc="47BA017C">
      <w:start w:val="1"/>
      <w:numFmt w:val="decimal"/>
      <w:lvlText w:val="%1."/>
      <w:lvlJc w:val="left"/>
      <w:pPr>
        <w:ind w:left="383"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3" w15:restartNumberingAfterBreak="0">
    <w:nsid w:val="55CD6332"/>
    <w:multiLevelType w:val="hybridMultilevel"/>
    <w:tmpl w:val="77F44AC4"/>
    <w:lvl w:ilvl="0" w:tplc="B256426E">
      <w:start w:val="1"/>
      <w:numFmt w:val="upperRoman"/>
      <w:lvlText w:val="%1"/>
      <w:lvlJc w:val="left"/>
      <w:pPr>
        <w:ind w:left="227" w:hanging="128"/>
      </w:pPr>
      <w:rPr>
        <w:rFonts w:ascii="Trebuchet MS" w:eastAsia="Trebuchet MS" w:hAnsi="Trebuchet MS" w:cs="Trebuchet MS" w:hint="default"/>
        <w:b/>
        <w:bCs/>
        <w:w w:val="93"/>
        <w:sz w:val="24"/>
        <w:szCs w:val="24"/>
        <w:lang w:val="hr-HR" w:eastAsia="en-US" w:bidi="ar-SA"/>
      </w:rPr>
    </w:lvl>
    <w:lvl w:ilvl="1" w:tplc="F96AE286">
      <w:numFmt w:val="bullet"/>
      <w:lvlText w:val="•"/>
      <w:lvlJc w:val="left"/>
      <w:pPr>
        <w:ind w:left="1156" w:hanging="128"/>
      </w:pPr>
      <w:rPr>
        <w:rFonts w:hint="default"/>
        <w:lang w:val="hr-HR" w:eastAsia="en-US" w:bidi="ar-SA"/>
      </w:rPr>
    </w:lvl>
    <w:lvl w:ilvl="2" w:tplc="C4849AE0">
      <w:numFmt w:val="bullet"/>
      <w:lvlText w:val="•"/>
      <w:lvlJc w:val="left"/>
      <w:pPr>
        <w:ind w:left="2092" w:hanging="128"/>
      </w:pPr>
      <w:rPr>
        <w:rFonts w:hint="default"/>
        <w:lang w:val="hr-HR" w:eastAsia="en-US" w:bidi="ar-SA"/>
      </w:rPr>
    </w:lvl>
    <w:lvl w:ilvl="3" w:tplc="125A714C">
      <w:numFmt w:val="bullet"/>
      <w:lvlText w:val="•"/>
      <w:lvlJc w:val="left"/>
      <w:pPr>
        <w:ind w:left="3028" w:hanging="128"/>
      </w:pPr>
      <w:rPr>
        <w:rFonts w:hint="default"/>
        <w:lang w:val="hr-HR" w:eastAsia="en-US" w:bidi="ar-SA"/>
      </w:rPr>
    </w:lvl>
    <w:lvl w:ilvl="4" w:tplc="EA86DE70">
      <w:numFmt w:val="bullet"/>
      <w:lvlText w:val="•"/>
      <w:lvlJc w:val="left"/>
      <w:pPr>
        <w:ind w:left="3964" w:hanging="128"/>
      </w:pPr>
      <w:rPr>
        <w:rFonts w:hint="default"/>
        <w:lang w:val="hr-HR" w:eastAsia="en-US" w:bidi="ar-SA"/>
      </w:rPr>
    </w:lvl>
    <w:lvl w:ilvl="5" w:tplc="308E01D0">
      <w:numFmt w:val="bullet"/>
      <w:lvlText w:val="•"/>
      <w:lvlJc w:val="left"/>
      <w:pPr>
        <w:ind w:left="4900" w:hanging="128"/>
      </w:pPr>
      <w:rPr>
        <w:rFonts w:hint="default"/>
        <w:lang w:val="hr-HR" w:eastAsia="en-US" w:bidi="ar-SA"/>
      </w:rPr>
    </w:lvl>
    <w:lvl w:ilvl="6" w:tplc="0032C580">
      <w:numFmt w:val="bullet"/>
      <w:lvlText w:val="•"/>
      <w:lvlJc w:val="left"/>
      <w:pPr>
        <w:ind w:left="5836" w:hanging="128"/>
      </w:pPr>
      <w:rPr>
        <w:rFonts w:hint="default"/>
        <w:lang w:val="hr-HR" w:eastAsia="en-US" w:bidi="ar-SA"/>
      </w:rPr>
    </w:lvl>
    <w:lvl w:ilvl="7" w:tplc="64F2FC9A">
      <w:numFmt w:val="bullet"/>
      <w:lvlText w:val="•"/>
      <w:lvlJc w:val="left"/>
      <w:pPr>
        <w:ind w:left="6772" w:hanging="128"/>
      </w:pPr>
      <w:rPr>
        <w:rFonts w:hint="default"/>
        <w:lang w:val="hr-HR" w:eastAsia="en-US" w:bidi="ar-SA"/>
      </w:rPr>
    </w:lvl>
    <w:lvl w:ilvl="8" w:tplc="4BD81E96">
      <w:numFmt w:val="bullet"/>
      <w:lvlText w:val="•"/>
      <w:lvlJc w:val="left"/>
      <w:pPr>
        <w:ind w:left="7708" w:hanging="128"/>
      </w:pPr>
      <w:rPr>
        <w:rFonts w:hint="default"/>
        <w:lang w:val="hr-HR" w:eastAsia="en-US" w:bidi="ar-SA"/>
      </w:rPr>
    </w:lvl>
  </w:abstractNum>
  <w:abstractNum w:abstractNumId="14" w15:restartNumberingAfterBreak="0">
    <w:nsid w:val="5DB37784"/>
    <w:multiLevelType w:val="hybridMultilevel"/>
    <w:tmpl w:val="90C8D9D2"/>
    <w:lvl w:ilvl="0" w:tplc="041C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847CE"/>
    <w:multiLevelType w:val="hybridMultilevel"/>
    <w:tmpl w:val="D4160098"/>
    <w:lvl w:ilvl="0" w:tplc="3BD23844">
      <w:numFmt w:val="bullet"/>
      <w:lvlText w:val="-"/>
      <w:lvlJc w:val="left"/>
      <w:pPr>
        <w:ind w:left="100" w:hanging="284"/>
      </w:pPr>
      <w:rPr>
        <w:rFonts w:ascii="Arial" w:eastAsia="Arial" w:hAnsi="Arial" w:cs="Arial" w:hint="default"/>
        <w:spacing w:val="-3"/>
        <w:w w:val="78"/>
        <w:sz w:val="24"/>
        <w:szCs w:val="24"/>
        <w:lang w:val="hr-HR" w:eastAsia="en-US" w:bidi="ar-SA"/>
      </w:rPr>
    </w:lvl>
    <w:lvl w:ilvl="1" w:tplc="DF14868C">
      <w:numFmt w:val="bullet"/>
      <w:lvlText w:val="•"/>
      <w:lvlJc w:val="left"/>
      <w:pPr>
        <w:ind w:left="1048" w:hanging="284"/>
      </w:pPr>
      <w:rPr>
        <w:rFonts w:hint="default"/>
        <w:lang w:val="hr-HR" w:eastAsia="en-US" w:bidi="ar-SA"/>
      </w:rPr>
    </w:lvl>
    <w:lvl w:ilvl="2" w:tplc="236E7F22">
      <w:numFmt w:val="bullet"/>
      <w:lvlText w:val="•"/>
      <w:lvlJc w:val="left"/>
      <w:pPr>
        <w:ind w:left="1996" w:hanging="284"/>
      </w:pPr>
      <w:rPr>
        <w:rFonts w:hint="default"/>
        <w:lang w:val="hr-HR" w:eastAsia="en-US" w:bidi="ar-SA"/>
      </w:rPr>
    </w:lvl>
    <w:lvl w:ilvl="3" w:tplc="D0D61D4C">
      <w:numFmt w:val="bullet"/>
      <w:lvlText w:val="•"/>
      <w:lvlJc w:val="left"/>
      <w:pPr>
        <w:ind w:left="2944" w:hanging="284"/>
      </w:pPr>
      <w:rPr>
        <w:rFonts w:hint="default"/>
        <w:lang w:val="hr-HR" w:eastAsia="en-US" w:bidi="ar-SA"/>
      </w:rPr>
    </w:lvl>
    <w:lvl w:ilvl="4" w:tplc="65BA1D82">
      <w:numFmt w:val="bullet"/>
      <w:lvlText w:val="•"/>
      <w:lvlJc w:val="left"/>
      <w:pPr>
        <w:ind w:left="3892" w:hanging="284"/>
      </w:pPr>
      <w:rPr>
        <w:rFonts w:hint="default"/>
        <w:lang w:val="hr-HR" w:eastAsia="en-US" w:bidi="ar-SA"/>
      </w:rPr>
    </w:lvl>
    <w:lvl w:ilvl="5" w:tplc="53008310">
      <w:numFmt w:val="bullet"/>
      <w:lvlText w:val="•"/>
      <w:lvlJc w:val="left"/>
      <w:pPr>
        <w:ind w:left="4840" w:hanging="284"/>
      </w:pPr>
      <w:rPr>
        <w:rFonts w:hint="default"/>
        <w:lang w:val="hr-HR" w:eastAsia="en-US" w:bidi="ar-SA"/>
      </w:rPr>
    </w:lvl>
    <w:lvl w:ilvl="6" w:tplc="84AAE046">
      <w:numFmt w:val="bullet"/>
      <w:lvlText w:val="•"/>
      <w:lvlJc w:val="left"/>
      <w:pPr>
        <w:ind w:left="5788" w:hanging="284"/>
      </w:pPr>
      <w:rPr>
        <w:rFonts w:hint="default"/>
        <w:lang w:val="hr-HR" w:eastAsia="en-US" w:bidi="ar-SA"/>
      </w:rPr>
    </w:lvl>
    <w:lvl w:ilvl="7" w:tplc="6EBA4A28">
      <w:numFmt w:val="bullet"/>
      <w:lvlText w:val="•"/>
      <w:lvlJc w:val="left"/>
      <w:pPr>
        <w:ind w:left="6736" w:hanging="284"/>
      </w:pPr>
      <w:rPr>
        <w:rFonts w:hint="default"/>
        <w:lang w:val="hr-HR" w:eastAsia="en-US" w:bidi="ar-SA"/>
      </w:rPr>
    </w:lvl>
    <w:lvl w:ilvl="8" w:tplc="6FF0D428">
      <w:numFmt w:val="bullet"/>
      <w:lvlText w:val="•"/>
      <w:lvlJc w:val="left"/>
      <w:pPr>
        <w:ind w:left="7684" w:hanging="284"/>
      </w:pPr>
      <w:rPr>
        <w:rFonts w:hint="default"/>
        <w:lang w:val="hr-HR" w:eastAsia="en-US" w:bidi="ar-SA"/>
      </w:rPr>
    </w:lvl>
  </w:abstractNum>
  <w:abstractNum w:abstractNumId="16" w15:restartNumberingAfterBreak="0">
    <w:nsid w:val="5F411260"/>
    <w:multiLevelType w:val="hybridMultilevel"/>
    <w:tmpl w:val="233045D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2CB4"/>
    <w:multiLevelType w:val="hybridMultilevel"/>
    <w:tmpl w:val="4C6652A0"/>
    <w:lvl w:ilvl="0" w:tplc="47BA017C">
      <w:start w:val="1"/>
      <w:numFmt w:val="decimal"/>
      <w:lvlText w:val="%1."/>
      <w:lvlJc w:val="left"/>
      <w:pPr>
        <w:ind w:left="554"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8" w15:restartNumberingAfterBreak="0">
    <w:nsid w:val="7031447A"/>
    <w:multiLevelType w:val="hybridMultilevel"/>
    <w:tmpl w:val="4502EC32"/>
    <w:lvl w:ilvl="0" w:tplc="DB806BBA">
      <w:start w:val="3"/>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449B1"/>
    <w:multiLevelType w:val="hybridMultilevel"/>
    <w:tmpl w:val="0B3C5E80"/>
    <w:lvl w:ilvl="0" w:tplc="ACFE1D32">
      <w:start w:val="1"/>
      <w:numFmt w:val="decimal"/>
      <w:lvlText w:val="%1."/>
      <w:lvlJc w:val="left"/>
      <w:pPr>
        <w:ind w:left="383" w:hanging="284"/>
      </w:pPr>
      <w:rPr>
        <w:rFonts w:ascii="Trebuchet MS" w:eastAsia="Trebuchet MS" w:hAnsi="Trebuchet MS" w:cs="Trebuchet MS" w:hint="default"/>
        <w:b/>
        <w:bCs/>
        <w:spacing w:val="-1"/>
        <w:w w:val="82"/>
        <w:sz w:val="24"/>
        <w:szCs w:val="24"/>
        <w:lang w:val="hr-HR" w:eastAsia="en-US" w:bidi="ar-SA"/>
      </w:rPr>
    </w:lvl>
    <w:lvl w:ilvl="1" w:tplc="48FED072">
      <w:numFmt w:val="bullet"/>
      <w:lvlText w:val="-"/>
      <w:lvlJc w:val="left"/>
      <w:pPr>
        <w:ind w:left="666" w:hanging="284"/>
      </w:pPr>
      <w:rPr>
        <w:rFonts w:ascii="Times New Roman" w:eastAsia="Times New Roman" w:hAnsi="Times New Roman" w:cs="Times New Roman" w:hint="default"/>
        <w:b/>
        <w:bCs/>
        <w:spacing w:val="-2"/>
        <w:w w:val="76"/>
        <w:sz w:val="24"/>
        <w:szCs w:val="24"/>
        <w:lang w:val="hr-HR" w:eastAsia="en-US" w:bidi="ar-SA"/>
      </w:rPr>
    </w:lvl>
    <w:lvl w:ilvl="2" w:tplc="49CEED5E">
      <w:numFmt w:val="bullet"/>
      <w:lvlText w:val="•"/>
      <w:lvlJc w:val="left"/>
      <w:pPr>
        <w:ind w:left="1651" w:hanging="284"/>
      </w:pPr>
      <w:rPr>
        <w:rFonts w:hint="default"/>
        <w:lang w:val="hr-HR" w:eastAsia="en-US" w:bidi="ar-SA"/>
      </w:rPr>
    </w:lvl>
    <w:lvl w:ilvl="3" w:tplc="CD969BA6">
      <w:numFmt w:val="bullet"/>
      <w:lvlText w:val="•"/>
      <w:lvlJc w:val="left"/>
      <w:pPr>
        <w:ind w:left="2642" w:hanging="284"/>
      </w:pPr>
      <w:rPr>
        <w:rFonts w:hint="default"/>
        <w:lang w:val="hr-HR" w:eastAsia="en-US" w:bidi="ar-SA"/>
      </w:rPr>
    </w:lvl>
    <w:lvl w:ilvl="4" w:tplc="95BAA774">
      <w:numFmt w:val="bullet"/>
      <w:lvlText w:val="•"/>
      <w:lvlJc w:val="left"/>
      <w:pPr>
        <w:ind w:left="3633" w:hanging="284"/>
      </w:pPr>
      <w:rPr>
        <w:rFonts w:hint="default"/>
        <w:lang w:val="hr-HR" w:eastAsia="en-US" w:bidi="ar-SA"/>
      </w:rPr>
    </w:lvl>
    <w:lvl w:ilvl="5" w:tplc="9CFA88EE">
      <w:numFmt w:val="bullet"/>
      <w:lvlText w:val="•"/>
      <w:lvlJc w:val="left"/>
      <w:pPr>
        <w:ind w:left="4624" w:hanging="284"/>
      </w:pPr>
      <w:rPr>
        <w:rFonts w:hint="default"/>
        <w:lang w:val="hr-HR" w:eastAsia="en-US" w:bidi="ar-SA"/>
      </w:rPr>
    </w:lvl>
    <w:lvl w:ilvl="6" w:tplc="8BBC3698">
      <w:numFmt w:val="bullet"/>
      <w:lvlText w:val="•"/>
      <w:lvlJc w:val="left"/>
      <w:pPr>
        <w:ind w:left="5615" w:hanging="284"/>
      </w:pPr>
      <w:rPr>
        <w:rFonts w:hint="default"/>
        <w:lang w:val="hr-HR" w:eastAsia="en-US" w:bidi="ar-SA"/>
      </w:rPr>
    </w:lvl>
    <w:lvl w:ilvl="7" w:tplc="BEE25A2C">
      <w:numFmt w:val="bullet"/>
      <w:lvlText w:val="•"/>
      <w:lvlJc w:val="left"/>
      <w:pPr>
        <w:ind w:left="6606" w:hanging="284"/>
      </w:pPr>
      <w:rPr>
        <w:rFonts w:hint="default"/>
        <w:lang w:val="hr-HR" w:eastAsia="en-US" w:bidi="ar-SA"/>
      </w:rPr>
    </w:lvl>
    <w:lvl w:ilvl="8" w:tplc="D206B85C">
      <w:numFmt w:val="bullet"/>
      <w:lvlText w:val="•"/>
      <w:lvlJc w:val="left"/>
      <w:pPr>
        <w:ind w:left="7597" w:hanging="284"/>
      </w:pPr>
      <w:rPr>
        <w:rFonts w:hint="default"/>
        <w:lang w:val="hr-HR" w:eastAsia="en-US" w:bidi="ar-SA"/>
      </w:rPr>
    </w:lvl>
  </w:abstractNum>
  <w:num w:numId="1">
    <w:abstractNumId w:val="12"/>
  </w:num>
  <w:num w:numId="2">
    <w:abstractNumId w:val="19"/>
  </w:num>
  <w:num w:numId="3">
    <w:abstractNumId w:val="1"/>
  </w:num>
  <w:num w:numId="4">
    <w:abstractNumId w:val="9"/>
  </w:num>
  <w:num w:numId="5">
    <w:abstractNumId w:val="15"/>
  </w:num>
  <w:num w:numId="6">
    <w:abstractNumId w:val="13"/>
  </w:num>
  <w:num w:numId="7">
    <w:abstractNumId w:val="17"/>
  </w:num>
  <w:num w:numId="8">
    <w:abstractNumId w:val="11"/>
  </w:num>
  <w:num w:numId="9">
    <w:abstractNumId w:val="7"/>
  </w:num>
  <w:num w:numId="10">
    <w:abstractNumId w:val="4"/>
  </w:num>
  <w:num w:numId="11">
    <w:abstractNumId w:val="14"/>
  </w:num>
  <w:num w:numId="12">
    <w:abstractNumId w:val="6"/>
  </w:num>
  <w:num w:numId="13">
    <w:abstractNumId w:val="2"/>
  </w:num>
  <w:num w:numId="14">
    <w:abstractNumId w:val="16"/>
  </w:num>
  <w:num w:numId="15">
    <w:abstractNumId w:val="8"/>
  </w:num>
  <w:num w:numId="16">
    <w:abstractNumId w:val="5"/>
  </w:num>
  <w:num w:numId="17">
    <w:abstractNumId w:val="10"/>
  </w:num>
  <w:num w:numId="18">
    <w:abstractNumId w:val="1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21038"/>
    <w:rsid w:val="00006A60"/>
    <w:rsid w:val="00021038"/>
    <w:rsid w:val="00081149"/>
    <w:rsid w:val="000B4A03"/>
    <w:rsid w:val="000C2AC4"/>
    <w:rsid w:val="000C76AE"/>
    <w:rsid w:val="000E5798"/>
    <w:rsid w:val="000F4A96"/>
    <w:rsid w:val="00104E16"/>
    <w:rsid w:val="00125CFA"/>
    <w:rsid w:val="001306FA"/>
    <w:rsid w:val="001427B5"/>
    <w:rsid w:val="00142C92"/>
    <w:rsid w:val="001601A1"/>
    <w:rsid w:val="00183999"/>
    <w:rsid w:val="001A22D1"/>
    <w:rsid w:val="001B0501"/>
    <w:rsid w:val="001B63D3"/>
    <w:rsid w:val="001D4EA7"/>
    <w:rsid w:val="001F3315"/>
    <w:rsid w:val="002172D4"/>
    <w:rsid w:val="00223D74"/>
    <w:rsid w:val="00241F9E"/>
    <w:rsid w:val="002A1272"/>
    <w:rsid w:val="002D1C4A"/>
    <w:rsid w:val="0030099D"/>
    <w:rsid w:val="003048B8"/>
    <w:rsid w:val="003051EC"/>
    <w:rsid w:val="00306C7B"/>
    <w:rsid w:val="003137FF"/>
    <w:rsid w:val="00322FCD"/>
    <w:rsid w:val="00326EA0"/>
    <w:rsid w:val="00343AB9"/>
    <w:rsid w:val="00384F4D"/>
    <w:rsid w:val="003A4922"/>
    <w:rsid w:val="003B23FB"/>
    <w:rsid w:val="003F05FF"/>
    <w:rsid w:val="004326CC"/>
    <w:rsid w:val="00454BF1"/>
    <w:rsid w:val="004553AC"/>
    <w:rsid w:val="00471861"/>
    <w:rsid w:val="00477301"/>
    <w:rsid w:val="0049083A"/>
    <w:rsid w:val="004954EB"/>
    <w:rsid w:val="00497600"/>
    <w:rsid w:val="004C2F58"/>
    <w:rsid w:val="004F3DEB"/>
    <w:rsid w:val="004F6434"/>
    <w:rsid w:val="005121DC"/>
    <w:rsid w:val="00521049"/>
    <w:rsid w:val="005C6F6C"/>
    <w:rsid w:val="005C77E5"/>
    <w:rsid w:val="006056F2"/>
    <w:rsid w:val="006402E6"/>
    <w:rsid w:val="0065516A"/>
    <w:rsid w:val="00673E74"/>
    <w:rsid w:val="00687121"/>
    <w:rsid w:val="006A0F38"/>
    <w:rsid w:val="006A22ED"/>
    <w:rsid w:val="006A5585"/>
    <w:rsid w:val="006C2150"/>
    <w:rsid w:val="006C24CC"/>
    <w:rsid w:val="006D287C"/>
    <w:rsid w:val="006E5699"/>
    <w:rsid w:val="00723E46"/>
    <w:rsid w:val="00761146"/>
    <w:rsid w:val="00782DF8"/>
    <w:rsid w:val="007B2DA8"/>
    <w:rsid w:val="007C1844"/>
    <w:rsid w:val="007C44CF"/>
    <w:rsid w:val="007C7275"/>
    <w:rsid w:val="007D3077"/>
    <w:rsid w:val="008413C0"/>
    <w:rsid w:val="00873F75"/>
    <w:rsid w:val="00881431"/>
    <w:rsid w:val="008D05D4"/>
    <w:rsid w:val="008D0F6D"/>
    <w:rsid w:val="009230D7"/>
    <w:rsid w:val="00937DE2"/>
    <w:rsid w:val="00984E83"/>
    <w:rsid w:val="009C3B32"/>
    <w:rsid w:val="00A35E63"/>
    <w:rsid w:val="00A552CB"/>
    <w:rsid w:val="00A65DC7"/>
    <w:rsid w:val="00AD625B"/>
    <w:rsid w:val="00AF190A"/>
    <w:rsid w:val="00AF4DED"/>
    <w:rsid w:val="00B061D2"/>
    <w:rsid w:val="00B26431"/>
    <w:rsid w:val="00B4415D"/>
    <w:rsid w:val="00B54BCB"/>
    <w:rsid w:val="00B72741"/>
    <w:rsid w:val="00B83DF8"/>
    <w:rsid w:val="00B927BE"/>
    <w:rsid w:val="00B931F5"/>
    <w:rsid w:val="00BE6C8A"/>
    <w:rsid w:val="00CA4681"/>
    <w:rsid w:val="00CA7155"/>
    <w:rsid w:val="00CE61E6"/>
    <w:rsid w:val="00D215B7"/>
    <w:rsid w:val="00D219E1"/>
    <w:rsid w:val="00D3171B"/>
    <w:rsid w:val="00D532CF"/>
    <w:rsid w:val="00D6758E"/>
    <w:rsid w:val="00D90DC9"/>
    <w:rsid w:val="00D921C2"/>
    <w:rsid w:val="00DB0961"/>
    <w:rsid w:val="00DB12D0"/>
    <w:rsid w:val="00DF1F97"/>
    <w:rsid w:val="00E13437"/>
    <w:rsid w:val="00E82A7C"/>
    <w:rsid w:val="00EA39F8"/>
    <w:rsid w:val="00EC5654"/>
    <w:rsid w:val="00EC69D0"/>
    <w:rsid w:val="00EF2137"/>
    <w:rsid w:val="00EF4288"/>
    <w:rsid w:val="00F11C55"/>
    <w:rsid w:val="00F75438"/>
    <w:rsid w:val="00F87075"/>
    <w:rsid w:val="00FA2617"/>
    <w:rsid w:val="00FD0EE1"/>
    <w:rsid w:val="00FF2852"/>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F691D"/>
  <w15:docId w15:val="{A970B734-FDB1-419F-9D22-78CEE5D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1038"/>
    <w:rPr>
      <w:rFonts w:ascii="Arial" w:eastAsia="Arial" w:hAnsi="Arial" w:cs="Arial"/>
      <w:lang w:val="hr-HR"/>
    </w:rPr>
  </w:style>
  <w:style w:type="paragraph" w:styleId="Heading1">
    <w:name w:val="heading 1"/>
    <w:basedOn w:val="Normal"/>
    <w:uiPriority w:val="1"/>
    <w:qFormat/>
    <w:rsid w:val="00021038"/>
    <w:pPr>
      <w:spacing w:line="315" w:lineRule="exact"/>
      <w:ind w:left="2355" w:right="2372"/>
      <w:jc w:val="center"/>
      <w:outlineLvl w:val="0"/>
    </w:pPr>
    <w:rPr>
      <w:rFonts w:ascii="Trebuchet MS" w:eastAsia="Trebuchet MS" w:hAnsi="Trebuchet MS" w:cs="Trebuchet MS"/>
      <w:b/>
      <w:bCs/>
      <w:sz w:val="28"/>
      <w:szCs w:val="28"/>
    </w:rPr>
  </w:style>
  <w:style w:type="paragraph" w:styleId="Heading2">
    <w:name w:val="heading 2"/>
    <w:basedOn w:val="Normal"/>
    <w:uiPriority w:val="1"/>
    <w:qFormat/>
    <w:rsid w:val="00021038"/>
    <w:pPr>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038"/>
    <w:pPr>
      <w:ind w:left="666"/>
    </w:pPr>
    <w:rPr>
      <w:sz w:val="24"/>
      <w:szCs w:val="24"/>
    </w:rPr>
  </w:style>
  <w:style w:type="paragraph" w:styleId="ListParagraph">
    <w:name w:val="List Paragraph"/>
    <w:basedOn w:val="Normal"/>
    <w:uiPriority w:val="34"/>
    <w:qFormat/>
    <w:rsid w:val="00021038"/>
    <w:pPr>
      <w:ind w:left="666" w:hanging="284"/>
    </w:pPr>
  </w:style>
  <w:style w:type="paragraph" w:customStyle="1" w:styleId="TableParagraph">
    <w:name w:val="Table Paragraph"/>
    <w:basedOn w:val="Normal"/>
    <w:uiPriority w:val="1"/>
    <w:qFormat/>
    <w:rsid w:val="00021038"/>
  </w:style>
  <w:style w:type="paragraph" w:styleId="NoSpacing">
    <w:name w:val="No Spacing"/>
    <w:uiPriority w:val="1"/>
    <w:qFormat/>
    <w:rsid w:val="0030099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SZU_SS</dc:creator>
  <cp:lastModifiedBy>LONATRADE</cp:lastModifiedBy>
  <cp:revision>12</cp:revision>
  <cp:lastPrinted>2020-12-15T14:01:00Z</cp:lastPrinted>
  <dcterms:created xsi:type="dcterms:W3CDTF">2020-12-15T10:58:00Z</dcterms:created>
  <dcterms:modified xsi:type="dcterms:W3CDTF">2020-12-30T11:11:00Z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2019-12-12T00:00:00Z</vt:filetime>
  </property>
</Properties>
</file>