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1AC1" w14:textId="1329DA70" w:rsidR="002A3DBF" w:rsidRPr="00FE3464" w:rsidRDefault="00AF55D2" w:rsidP="0031027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>Në bazë të nenit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</w:t>
      </w:r>
      <w:r w:rsidR="00C81807" w:rsidRPr="00FE3464">
        <w:rPr>
          <w:rFonts w:ascii="Garamond" w:hAnsi="Garamond"/>
          <w:sz w:val="28"/>
          <w:szCs w:val="28"/>
          <w:lang w:val="sq-AL"/>
        </w:rPr>
        <w:t>5</w:t>
      </w:r>
      <w:r w:rsidRPr="00FE3464">
        <w:rPr>
          <w:rFonts w:ascii="Garamond" w:hAnsi="Garamond"/>
          <w:sz w:val="28"/>
          <w:szCs w:val="28"/>
          <w:lang w:val="sq-AL"/>
        </w:rPr>
        <w:t xml:space="preserve"> të Ligjit mbi </w:t>
      </w:r>
      <w:r w:rsidR="003C6DB8" w:rsidRPr="00FE3464">
        <w:rPr>
          <w:rFonts w:ascii="Garamond" w:hAnsi="Garamond"/>
          <w:sz w:val="28"/>
          <w:szCs w:val="28"/>
          <w:lang w:val="sq-AL"/>
        </w:rPr>
        <w:t>para</w:t>
      </w:r>
      <w:r w:rsidRPr="00FE3464">
        <w:rPr>
          <w:rFonts w:ascii="Garamond" w:hAnsi="Garamond"/>
          <w:sz w:val="28"/>
          <w:szCs w:val="28"/>
          <w:lang w:val="sq-AL"/>
        </w:rPr>
        <w:t>ndalimin</w:t>
      </w:r>
      <w:r w:rsidR="00C66457" w:rsidRPr="00FE3464">
        <w:rPr>
          <w:rFonts w:ascii="Garamond" w:hAnsi="Garamond"/>
          <w:sz w:val="28"/>
          <w:szCs w:val="28"/>
          <w:lang w:val="sq-AL"/>
        </w:rPr>
        <w:t xml:space="preserve"> </w:t>
      </w:r>
      <w:r w:rsidRPr="00FE3464">
        <w:rPr>
          <w:rFonts w:ascii="Garamond" w:hAnsi="Garamond"/>
          <w:sz w:val="28"/>
          <w:szCs w:val="28"/>
          <w:lang w:val="sq-AL"/>
        </w:rPr>
        <w:t>e diskriminimit të personave me aftësi të kufizuara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("</w:t>
      </w:r>
      <w:r w:rsidR="007A79EE" w:rsidRPr="00FE3464">
        <w:rPr>
          <w:rFonts w:ascii="Garamond" w:hAnsi="Garamond"/>
          <w:sz w:val="28"/>
          <w:szCs w:val="28"/>
          <w:lang w:val="sq-AL"/>
        </w:rPr>
        <w:t>Fleta zyrtare e Malit të Zi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", </w:t>
      </w:r>
      <w:r w:rsidR="007A79EE" w:rsidRPr="00FE3464">
        <w:rPr>
          <w:rFonts w:ascii="Garamond" w:hAnsi="Garamond"/>
          <w:sz w:val="28"/>
          <w:szCs w:val="28"/>
          <w:lang w:val="sq-AL"/>
        </w:rPr>
        <w:t>n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r. </w:t>
      </w:r>
      <w:r w:rsidR="00C81807" w:rsidRPr="00FE3464">
        <w:rPr>
          <w:rFonts w:ascii="Garamond" w:hAnsi="Garamond"/>
          <w:sz w:val="28"/>
          <w:szCs w:val="28"/>
          <w:lang w:val="sq-AL"/>
        </w:rPr>
        <w:t>35/15, 44/15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), </w:t>
      </w:r>
      <w:r w:rsidR="007A79EE" w:rsidRPr="00FE3464">
        <w:rPr>
          <w:rFonts w:ascii="Garamond" w:hAnsi="Garamond"/>
          <w:sz w:val="28"/>
          <w:szCs w:val="28"/>
          <w:lang w:val="sq-AL"/>
        </w:rPr>
        <w:t>nenit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38 </w:t>
      </w:r>
      <w:r w:rsidR="007A79EE" w:rsidRPr="00FE3464">
        <w:rPr>
          <w:rFonts w:ascii="Garamond" w:hAnsi="Garamond"/>
          <w:sz w:val="28"/>
          <w:szCs w:val="28"/>
          <w:lang w:val="sq-AL"/>
        </w:rPr>
        <w:t>paragrafit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1 </w:t>
      </w:r>
      <w:r w:rsidR="007A79EE" w:rsidRPr="00FE3464">
        <w:rPr>
          <w:rFonts w:ascii="Garamond" w:hAnsi="Garamond"/>
          <w:sz w:val="28"/>
          <w:szCs w:val="28"/>
          <w:lang w:val="sq-AL"/>
        </w:rPr>
        <w:t>pik</w:t>
      </w:r>
      <w:r w:rsidR="003C6DB8" w:rsidRPr="00FE3464">
        <w:rPr>
          <w:rFonts w:ascii="Garamond" w:hAnsi="Garamond"/>
          <w:sz w:val="28"/>
          <w:szCs w:val="28"/>
          <w:lang w:val="sq-AL"/>
        </w:rPr>
        <w:t>ës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4 </w:t>
      </w:r>
      <w:r w:rsidR="007A79EE" w:rsidRPr="00FE3464">
        <w:rPr>
          <w:rFonts w:ascii="Garamond" w:hAnsi="Garamond"/>
          <w:sz w:val="28"/>
          <w:szCs w:val="28"/>
          <w:lang w:val="sq-AL"/>
        </w:rPr>
        <w:t>të Ligjit mbi vetëqeverisjen lokale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("</w:t>
      </w:r>
      <w:r w:rsidR="007A79EE" w:rsidRPr="00FE3464">
        <w:rPr>
          <w:rFonts w:ascii="Garamond" w:hAnsi="Garamond"/>
          <w:sz w:val="28"/>
          <w:szCs w:val="28"/>
          <w:lang w:val="sq-AL"/>
        </w:rPr>
        <w:t>Fleta Zyrtar</w:t>
      </w:r>
      <w:r w:rsidR="00C66457" w:rsidRPr="00FE3464">
        <w:rPr>
          <w:rFonts w:ascii="Garamond" w:hAnsi="Garamond"/>
          <w:sz w:val="28"/>
          <w:szCs w:val="28"/>
          <w:lang w:val="sq-AL"/>
        </w:rPr>
        <w:t>e</w:t>
      </w:r>
      <w:r w:rsidR="007A79EE" w:rsidRPr="00FE3464">
        <w:rPr>
          <w:rFonts w:ascii="Garamond" w:hAnsi="Garamond"/>
          <w:sz w:val="28"/>
          <w:szCs w:val="28"/>
          <w:lang w:val="sq-AL"/>
        </w:rPr>
        <w:t xml:space="preserve"> e MZ</w:t>
      </w:r>
      <w:r w:rsidR="002A3DBF" w:rsidRPr="00FE3464">
        <w:rPr>
          <w:rFonts w:ascii="Garamond" w:hAnsi="Garamond"/>
          <w:sz w:val="28"/>
          <w:szCs w:val="28"/>
          <w:lang w:val="sq-AL"/>
        </w:rPr>
        <w:t>",</w:t>
      </w:r>
      <w:r w:rsidR="007A79EE" w:rsidRPr="00FE3464">
        <w:rPr>
          <w:rFonts w:ascii="Garamond" w:hAnsi="Garamond"/>
          <w:sz w:val="28"/>
          <w:szCs w:val="28"/>
          <w:lang w:val="sq-AL"/>
        </w:rPr>
        <w:t xml:space="preserve"> numër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02/18, 34/19</w:t>
      </w:r>
      <w:r w:rsidR="00C81807" w:rsidRPr="00FE3464">
        <w:rPr>
          <w:rFonts w:ascii="Garamond" w:hAnsi="Garamond"/>
          <w:sz w:val="28"/>
          <w:szCs w:val="28"/>
          <w:lang w:val="sq-AL"/>
        </w:rPr>
        <w:t>, 38/20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) </w:t>
      </w:r>
      <w:r w:rsidR="007A79EE" w:rsidRPr="00FE3464">
        <w:rPr>
          <w:rFonts w:ascii="Garamond" w:hAnsi="Garamond"/>
          <w:sz w:val="28"/>
          <w:szCs w:val="28"/>
          <w:lang w:val="sq-AL"/>
        </w:rPr>
        <w:t>dhe nenit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53 </w:t>
      </w:r>
      <w:r w:rsidR="007A79EE" w:rsidRPr="00FE3464">
        <w:rPr>
          <w:rFonts w:ascii="Garamond" w:hAnsi="Garamond"/>
          <w:sz w:val="28"/>
          <w:szCs w:val="28"/>
          <w:lang w:val="sq-AL"/>
        </w:rPr>
        <w:t>paragrafit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1 </w:t>
      </w:r>
      <w:r w:rsidR="007A79EE" w:rsidRPr="00FE3464">
        <w:rPr>
          <w:rFonts w:ascii="Garamond" w:hAnsi="Garamond"/>
          <w:sz w:val="28"/>
          <w:szCs w:val="28"/>
          <w:lang w:val="sq-AL"/>
        </w:rPr>
        <w:t>pik</w:t>
      </w:r>
      <w:r w:rsidR="003C6DB8" w:rsidRPr="00FE3464">
        <w:rPr>
          <w:rFonts w:ascii="Garamond" w:hAnsi="Garamond"/>
          <w:sz w:val="28"/>
          <w:szCs w:val="28"/>
          <w:lang w:val="sq-AL"/>
        </w:rPr>
        <w:t>ës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4 </w:t>
      </w:r>
      <w:r w:rsidR="00200E23" w:rsidRPr="00FE3464">
        <w:rPr>
          <w:rFonts w:ascii="Garamond" w:hAnsi="Garamond"/>
          <w:sz w:val="28"/>
          <w:szCs w:val="28"/>
          <w:lang w:val="sq-AL"/>
        </w:rPr>
        <w:t>e Statutit të Komunës së Tuzit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("</w:t>
      </w:r>
      <w:r w:rsidR="00200E23" w:rsidRPr="00FE3464">
        <w:rPr>
          <w:rFonts w:ascii="Garamond" w:hAnsi="Garamond"/>
          <w:sz w:val="28"/>
          <w:szCs w:val="28"/>
          <w:lang w:val="sq-AL"/>
        </w:rPr>
        <w:t>F</w:t>
      </w:r>
      <w:r w:rsidR="002A3DBF" w:rsidRPr="00FE3464">
        <w:rPr>
          <w:rFonts w:ascii="Garamond" w:hAnsi="Garamond"/>
          <w:sz w:val="28"/>
          <w:szCs w:val="28"/>
          <w:lang w:val="sq-AL"/>
        </w:rPr>
        <w:t>l</w:t>
      </w:r>
      <w:r w:rsidR="0031027F" w:rsidRPr="00FE3464">
        <w:rPr>
          <w:rFonts w:ascii="Garamond" w:hAnsi="Garamond"/>
          <w:sz w:val="28"/>
          <w:szCs w:val="28"/>
          <w:lang w:val="sq-AL"/>
        </w:rPr>
        <w:t>eta z</w:t>
      </w:r>
      <w:r w:rsidR="00200E23" w:rsidRPr="00FE3464">
        <w:rPr>
          <w:rFonts w:ascii="Garamond" w:hAnsi="Garamond"/>
          <w:sz w:val="28"/>
          <w:szCs w:val="28"/>
          <w:lang w:val="sq-AL"/>
        </w:rPr>
        <w:t>yrtare e MZ – dispozitat komunale</w:t>
      </w:r>
      <w:r w:rsidR="0031027F" w:rsidRPr="00FE3464">
        <w:rPr>
          <w:rFonts w:ascii="Garamond" w:hAnsi="Garamond"/>
          <w:sz w:val="28"/>
          <w:szCs w:val="28"/>
          <w:lang w:val="sq-AL"/>
        </w:rPr>
        <w:t>”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</w:t>
      </w:r>
      <w:r w:rsidR="00200E23" w:rsidRPr="00FE3464">
        <w:rPr>
          <w:rFonts w:ascii="Garamond" w:hAnsi="Garamond"/>
          <w:sz w:val="28"/>
          <w:szCs w:val="28"/>
          <w:lang w:val="sq-AL"/>
        </w:rPr>
        <w:t>n</w:t>
      </w:r>
      <w:r w:rsidR="002A3DBF" w:rsidRPr="00FE3464">
        <w:rPr>
          <w:rFonts w:ascii="Garamond" w:hAnsi="Garamond"/>
          <w:sz w:val="28"/>
          <w:szCs w:val="28"/>
          <w:lang w:val="sq-AL"/>
        </w:rPr>
        <w:t>r</w:t>
      </w:r>
      <w:r w:rsidR="00276048" w:rsidRPr="00FE3464">
        <w:rPr>
          <w:rFonts w:ascii="Garamond" w:hAnsi="Garamond"/>
          <w:sz w:val="28"/>
          <w:szCs w:val="28"/>
          <w:lang w:val="sq-AL"/>
        </w:rPr>
        <w:t>.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24/19</w:t>
      </w:r>
      <w:r w:rsidR="00BE6706" w:rsidRPr="00FE3464">
        <w:rPr>
          <w:rFonts w:ascii="Garamond" w:hAnsi="Garamond"/>
          <w:sz w:val="28"/>
          <w:szCs w:val="28"/>
          <w:lang w:val="sq-AL"/>
        </w:rPr>
        <w:t>, 05/20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), </w:t>
      </w:r>
      <w:r w:rsidR="00200E23" w:rsidRPr="00FE3464">
        <w:rPr>
          <w:rFonts w:ascii="Garamond" w:hAnsi="Garamond"/>
          <w:sz w:val="28"/>
          <w:szCs w:val="28"/>
          <w:lang w:val="sq-AL"/>
        </w:rPr>
        <w:t xml:space="preserve">Kuvendi i Komunës së Tuzit, në seancën e mbajtur më 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</w:t>
      </w:r>
      <w:r w:rsidR="00122550">
        <w:rPr>
          <w:rFonts w:ascii="Garamond" w:hAnsi="Garamond"/>
          <w:sz w:val="28"/>
          <w:szCs w:val="28"/>
          <w:lang w:val="sq-AL"/>
        </w:rPr>
        <w:t>29.</w:t>
      </w:r>
      <w:r w:rsidR="0031027F" w:rsidRPr="00FE3464">
        <w:rPr>
          <w:rFonts w:ascii="Garamond" w:hAnsi="Garamond"/>
          <w:sz w:val="28"/>
          <w:szCs w:val="28"/>
          <w:lang w:val="sq-AL"/>
        </w:rPr>
        <w:t>12.</w:t>
      </w:r>
      <w:r w:rsidR="002A3DBF" w:rsidRPr="00FE3464">
        <w:rPr>
          <w:rFonts w:ascii="Garamond" w:hAnsi="Garamond"/>
          <w:sz w:val="28"/>
          <w:szCs w:val="28"/>
          <w:lang w:val="sq-AL"/>
        </w:rPr>
        <w:t>20</w:t>
      </w:r>
      <w:r w:rsidR="00BE6706" w:rsidRPr="00FE3464">
        <w:rPr>
          <w:rFonts w:ascii="Garamond" w:hAnsi="Garamond"/>
          <w:sz w:val="28"/>
          <w:szCs w:val="28"/>
          <w:lang w:val="sq-AL"/>
        </w:rPr>
        <w:t>20</w:t>
      </w:r>
      <w:r w:rsidR="002A3DBF" w:rsidRPr="00FE3464">
        <w:rPr>
          <w:rFonts w:ascii="Garamond" w:hAnsi="Garamond"/>
          <w:sz w:val="28"/>
          <w:szCs w:val="28"/>
          <w:lang w:val="sq-AL"/>
        </w:rPr>
        <w:t>,</w:t>
      </w:r>
      <w:r w:rsidR="00200E23" w:rsidRPr="00FE3464">
        <w:rPr>
          <w:rFonts w:ascii="Garamond" w:hAnsi="Garamond"/>
          <w:sz w:val="28"/>
          <w:szCs w:val="28"/>
          <w:lang w:val="sq-AL"/>
        </w:rPr>
        <w:t xml:space="preserve"> ka sjellë</w:t>
      </w:r>
    </w:p>
    <w:p w14:paraId="40CC6D5F" w14:textId="77777777" w:rsidR="0031027F" w:rsidRPr="00FE3464" w:rsidRDefault="0031027F" w:rsidP="0031027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82125D2" w14:textId="05EE67EC" w:rsidR="002A3DBF" w:rsidRPr="00FE3464" w:rsidRDefault="00055E6D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26156AE7" w14:textId="77777777" w:rsidR="0031027F" w:rsidRPr="00FE3464" w:rsidRDefault="0031027F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F623236" w14:textId="77777777" w:rsidR="00086431" w:rsidRDefault="00854C0A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>m</w:t>
      </w:r>
      <w:r w:rsidR="003C6DB8"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bi miratimin e Planit lokal akcional për mbrojtjen e personave me </w:t>
      </w:r>
      <w:r w:rsidR="008A05A8">
        <w:rPr>
          <w:rFonts w:ascii="Garamond" w:hAnsi="Garamond"/>
          <w:b/>
          <w:bCs/>
          <w:sz w:val="28"/>
          <w:szCs w:val="28"/>
          <w:lang w:val="sq-AL"/>
        </w:rPr>
        <w:t>aftësi të kufizuara</w:t>
      </w:r>
      <w:r w:rsidR="003C6DB8"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 nga diskriminimi </w:t>
      </w:r>
      <w:r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dhe promovimin e barazisë për periudhën </w:t>
      </w:r>
    </w:p>
    <w:p w14:paraId="1AB4BC9D" w14:textId="22403805" w:rsidR="002A3DBF" w:rsidRPr="00FE3464" w:rsidRDefault="002A3DBF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>2021-2023</w:t>
      </w:r>
    </w:p>
    <w:p w14:paraId="1B1B6B41" w14:textId="77777777" w:rsidR="0031027F" w:rsidRPr="00FE3464" w:rsidRDefault="0031027F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2B485EA" w14:textId="7D8CBC29" w:rsidR="002A3DBF" w:rsidRPr="00FE3464" w:rsidRDefault="00055E6D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2A3DBF" w:rsidRPr="00FE3464">
        <w:rPr>
          <w:rFonts w:ascii="Garamond" w:hAnsi="Garamond"/>
          <w:b/>
          <w:bCs/>
          <w:sz w:val="28"/>
          <w:szCs w:val="28"/>
          <w:lang w:val="sq-AL"/>
        </w:rPr>
        <w:t>1</w:t>
      </w:r>
    </w:p>
    <w:p w14:paraId="0282224D" w14:textId="34E53B9C" w:rsidR="002A3DBF" w:rsidRPr="00FE3464" w:rsidRDefault="00854C0A" w:rsidP="0031027F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 xml:space="preserve">Miratohet Plani lokal akcional për </w:t>
      </w:r>
      <w:r w:rsidR="0031027F" w:rsidRPr="00FE3464">
        <w:rPr>
          <w:rFonts w:ascii="Garamond" w:hAnsi="Garamond"/>
          <w:sz w:val="28"/>
          <w:szCs w:val="28"/>
          <w:lang w:val="sq-AL"/>
        </w:rPr>
        <w:t>mbrojtjen</w:t>
      </w:r>
      <w:r w:rsidRPr="00FE3464">
        <w:rPr>
          <w:rFonts w:ascii="Garamond" w:hAnsi="Garamond"/>
          <w:sz w:val="28"/>
          <w:szCs w:val="28"/>
          <w:lang w:val="sq-AL"/>
        </w:rPr>
        <w:t xml:space="preserve"> e personave me aftësi të kufizuara nga diskriminimi dhe promovimi i barazive për periudhën </w:t>
      </w:r>
      <w:r w:rsidR="002A3DBF" w:rsidRPr="00FE3464">
        <w:rPr>
          <w:rFonts w:ascii="Garamond" w:hAnsi="Garamond"/>
          <w:sz w:val="28"/>
          <w:szCs w:val="28"/>
          <w:lang w:val="sq-AL"/>
        </w:rPr>
        <w:t>2021-2023. (</w:t>
      </w:r>
      <w:r w:rsidR="00F3335F" w:rsidRPr="00FE3464">
        <w:rPr>
          <w:rFonts w:ascii="Garamond" w:hAnsi="Garamond"/>
          <w:sz w:val="28"/>
          <w:szCs w:val="28"/>
          <w:lang w:val="sq-AL"/>
        </w:rPr>
        <w:t>në tekstin e mëtejmë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: </w:t>
      </w:r>
      <w:r w:rsidR="00EE6F7F" w:rsidRPr="00FE3464">
        <w:rPr>
          <w:rFonts w:ascii="Garamond" w:hAnsi="Garamond"/>
          <w:sz w:val="28"/>
          <w:szCs w:val="28"/>
          <w:lang w:val="sq-AL"/>
        </w:rPr>
        <w:t>Plani lokal akcional për mbrojtjen e personave me aftësi të kufizuara nga diskriminimi dhe promovimi i barazisë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). </w:t>
      </w:r>
    </w:p>
    <w:p w14:paraId="4C4879D1" w14:textId="77777777" w:rsidR="0031027F" w:rsidRPr="00FE3464" w:rsidRDefault="0031027F" w:rsidP="0031027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56A919A" w14:textId="52276487" w:rsidR="002A3DBF" w:rsidRPr="00FE3464" w:rsidRDefault="00055E6D" w:rsidP="00A7110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2A3DBF" w:rsidRPr="00FE3464">
        <w:rPr>
          <w:rFonts w:ascii="Garamond" w:hAnsi="Garamond"/>
          <w:b/>
          <w:bCs/>
          <w:sz w:val="28"/>
          <w:szCs w:val="28"/>
          <w:lang w:val="sq-AL"/>
        </w:rPr>
        <w:t>2</w:t>
      </w:r>
    </w:p>
    <w:p w14:paraId="7460B289" w14:textId="6B6AA772" w:rsidR="002A3DBF" w:rsidRPr="00FE3464" w:rsidRDefault="005B3B56" w:rsidP="00A7110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>Pjes</w:t>
      </w:r>
      <w:r w:rsidR="00EE6F7F" w:rsidRPr="00FE3464">
        <w:rPr>
          <w:rFonts w:ascii="Garamond" w:hAnsi="Garamond"/>
          <w:sz w:val="28"/>
          <w:szCs w:val="28"/>
          <w:lang w:val="sq-AL"/>
        </w:rPr>
        <w:t>ë</w:t>
      </w:r>
      <w:r w:rsidRPr="00FE3464">
        <w:rPr>
          <w:rFonts w:ascii="Garamond" w:hAnsi="Garamond"/>
          <w:sz w:val="28"/>
          <w:szCs w:val="28"/>
          <w:lang w:val="sq-AL"/>
        </w:rPr>
        <w:t xml:space="preserve"> </w:t>
      </w:r>
      <w:r w:rsidR="0031027F" w:rsidRPr="00FE3464">
        <w:rPr>
          <w:rFonts w:ascii="Garamond" w:hAnsi="Garamond"/>
          <w:sz w:val="28"/>
          <w:szCs w:val="28"/>
          <w:lang w:val="sq-AL"/>
        </w:rPr>
        <w:t>përbërëse</w:t>
      </w:r>
      <w:r w:rsidRPr="00FE3464">
        <w:rPr>
          <w:rFonts w:ascii="Garamond" w:hAnsi="Garamond"/>
          <w:sz w:val="28"/>
          <w:szCs w:val="28"/>
          <w:lang w:val="sq-AL"/>
        </w:rPr>
        <w:t xml:space="preserve"> e këtij Vendimi është </w:t>
      </w:r>
      <w:r w:rsidR="00EE6F7F" w:rsidRPr="00FE3464">
        <w:rPr>
          <w:rFonts w:ascii="Garamond" w:hAnsi="Garamond"/>
          <w:sz w:val="28"/>
          <w:szCs w:val="28"/>
          <w:lang w:val="sq-AL"/>
        </w:rPr>
        <w:t xml:space="preserve">edhe </w:t>
      </w:r>
      <w:r w:rsidRPr="00FE3464">
        <w:rPr>
          <w:rFonts w:ascii="Garamond" w:hAnsi="Garamond"/>
          <w:sz w:val="28"/>
          <w:szCs w:val="28"/>
          <w:lang w:val="sq-AL"/>
        </w:rPr>
        <w:t>Plani lokal akcional për mbrojtjen e personave me aftësi të kufizu</w:t>
      </w:r>
      <w:r w:rsidR="00A71100" w:rsidRPr="00FE3464">
        <w:rPr>
          <w:rFonts w:ascii="Garamond" w:hAnsi="Garamond"/>
          <w:sz w:val="28"/>
          <w:szCs w:val="28"/>
          <w:lang w:val="sq-AL"/>
        </w:rPr>
        <w:t xml:space="preserve">ara </w:t>
      </w:r>
      <w:r w:rsidRPr="00FE3464">
        <w:rPr>
          <w:rFonts w:ascii="Garamond" w:hAnsi="Garamond"/>
          <w:sz w:val="28"/>
          <w:szCs w:val="28"/>
          <w:lang w:val="sq-AL"/>
        </w:rPr>
        <w:t xml:space="preserve">nga diskriminimi dhe promovimi i </w:t>
      </w:r>
      <w:r w:rsidR="00256F2B" w:rsidRPr="00FE3464">
        <w:rPr>
          <w:rFonts w:ascii="Garamond" w:hAnsi="Garamond"/>
          <w:sz w:val="28"/>
          <w:szCs w:val="28"/>
          <w:lang w:val="sq-AL"/>
        </w:rPr>
        <w:t>ba</w:t>
      </w:r>
      <w:r w:rsidR="00A71100" w:rsidRPr="00FE3464">
        <w:rPr>
          <w:rFonts w:ascii="Garamond" w:hAnsi="Garamond"/>
          <w:sz w:val="28"/>
          <w:szCs w:val="28"/>
          <w:lang w:val="sq-AL"/>
        </w:rPr>
        <w:t>r</w:t>
      </w:r>
      <w:r w:rsidR="00256F2B" w:rsidRPr="00FE3464">
        <w:rPr>
          <w:rFonts w:ascii="Garamond" w:hAnsi="Garamond"/>
          <w:sz w:val="28"/>
          <w:szCs w:val="28"/>
          <w:lang w:val="sq-AL"/>
        </w:rPr>
        <w:t>azi</w:t>
      </w:r>
      <w:r w:rsidR="00504806" w:rsidRPr="00FE3464">
        <w:rPr>
          <w:rFonts w:ascii="Garamond" w:hAnsi="Garamond"/>
          <w:sz w:val="28"/>
          <w:szCs w:val="28"/>
          <w:lang w:val="sq-AL"/>
        </w:rPr>
        <w:t>së</w:t>
      </w:r>
      <w:r w:rsidR="002A3DBF" w:rsidRPr="00FE3464">
        <w:rPr>
          <w:rFonts w:ascii="Garamond" w:hAnsi="Garamond"/>
          <w:sz w:val="28"/>
          <w:szCs w:val="28"/>
          <w:lang w:val="sq-AL"/>
        </w:rPr>
        <w:t>.</w:t>
      </w:r>
    </w:p>
    <w:p w14:paraId="7439429C" w14:textId="77777777" w:rsidR="00A71100" w:rsidRPr="00FE3464" w:rsidRDefault="00A71100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CAE30B3" w14:textId="20017D86" w:rsidR="002A3DBF" w:rsidRPr="00FE3464" w:rsidRDefault="00055E6D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2A3DBF" w:rsidRPr="00FE3464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34AB7365" w14:textId="064DEF78" w:rsidR="002A3DBF" w:rsidRPr="00FE3464" w:rsidRDefault="002A3DBF" w:rsidP="0031027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 xml:space="preserve">     </w:t>
      </w:r>
      <w:r w:rsidR="00A71100" w:rsidRPr="00FE3464">
        <w:rPr>
          <w:rFonts w:ascii="Garamond" w:hAnsi="Garamond"/>
          <w:sz w:val="28"/>
          <w:szCs w:val="28"/>
          <w:lang w:val="sq-AL"/>
        </w:rPr>
        <w:tab/>
      </w:r>
      <w:r w:rsidR="00872E8B" w:rsidRPr="00FE3464">
        <w:rPr>
          <w:rFonts w:ascii="Garamond" w:hAnsi="Garamond"/>
          <w:sz w:val="28"/>
          <w:szCs w:val="28"/>
          <w:lang w:val="sq-AL"/>
        </w:rPr>
        <w:t>M</w:t>
      </w:r>
      <w:r w:rsidR="00504806" w:rsidRPr="00FE3464">
        <w:rPr>
          <w:rFonts w:ascii="Garamond" w:hAnsi="Garamond"/>
          <w:sz w:val="28"/>
          <w:szCs w:val="28"/>
          <w:lang w:val="sq-AL"/>
        </w:rPr>
        <w:t>bi</w:t>
      </w:r>
      <w:r w:rsidR="00BE608B" w:rsidRPr="00FE3464">
        <w:rPr>
          <w:rFonts w:ascii="Garamond" w:hAnsi="Garamond"/>
          <w:sz w:val="28"/>
          <w:szCs w:val="28"/>
          <w:lang w:val="sq-AL"/>
        </w:rPr>
        <w:t xml:space="preserve"> realizimin e Planit do të </w:t>
      </w:r>
      <w:r w:rsidR="00A71100" w:rsidRPr="00FE3464">
        <w:rPr>
          <w:rFonts w:ascii="Garamond" w:hAnsi="Garamond"/>
          <w:sz w:val="28"/>
          <w:szCs w:val="28"/>
          <w:lang w:val="sq-AL"/>
        </w:rPr>
        <w:t>përkujdeset</w:t>
      </w:r>
      <w:r w:rsidR="00BE608B" w:rsidRPr="00FE3464">
        <w:rPr>
          <w:rFonts w:ascii="Garamond" w:hAnsi="Garamond"/>
          <w:sz w:val="28"/>
          <w:szCs w:val="28"/>
          <w:lang w:val="sq-AL"/>
        </w:rPr>
        <w:t xml:space="preserve"> Sekretariati i vetëqeverisjes lokale i Komunës së Tuzit</w:t>
      </w:r>
      <w:r w:rsidRPr="00FE3464">
        <w:rPr>
          <w:rFonts w:ascii="Garamond" w:hAnsi="Garamond"/>
          <w:sz w:val="28"/>
          <w:szCs w:val="28"/>
          <w:lang w:val="sq-AL"/>
        </w:rPr>
        <w:t>.</w:t>
      </w:r>
    </w:p>
    <w:p w14:paraId="22F50DE2" w14:textId="77777777" w:rsidR="00A71100" w:rsidRPr="00FE3464" w:rsidRDefault="00A71100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2816807" w14:textId="53BD5F12" w:rsidR="002A3DBF" w:rsidRPr="00FE3464" w:rsidRDefault="00055E6D" w:rsidP="0031027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E3464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2A3DBF" w:rsidRPr="00FE3464">
        <w:rPr>
          <w:rFonts w:ascii="Garamond" w:hAnsi="Garamond"/>
          <w:b/>
          <w:bCs/>
          <w:sz w:val="28"/>
          <w:szCs w:val="28"/>
          <w:lang w:val="sq-AL"/>
        </w:rPr>
        <w:t>4</w:t>
      </w:r>
    </w:p>
    <w:p w14:paraId="018F117B" w14:textId="367AAE33" w:rsidR="002A3DBF" w:rsidRPr="00FE3464" w:rsidRDefault="00EB0F91" w:rsidP="00A7110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>Ky Vendim hynë në fuqi me dit</w:t>
      </w:r>
      <w:r w:rsidR="00504806" w:rsidRPr="00FE3464">
        <w:rPr>
          <w:rFonts w:ascii="Garamond" w:hAnsi="Garamond"/>
          <w:sz w:val="28"/>
          <w:szCs w:val="28"/>
          <w:lang w:val="sq-AL"/>
        </w:rPr>
        <w:t>ë</w:t>
      </w:r>
      <w:r w:rsidRPr="00FE3464">
        <w:rPr>
          <w:rFonts w:ascii="Garamond" w:hAnsi="Garamond"/>
          <w:sz w:val="28"/>
          <w:szCs w:val="28"/>
          <w:lang w:val="sq-AL"/>
        </w:rPr>
        <w:t xml:space="preserve">n e tetë nga dita e publikimit në </w:t>
      </w:r>
      <w:r w:rsidR="002A3DBF" w:rsidRPr="00FE3464">
        <w:rPr>
          <w:rFonts w:ascii="Garamond" w:hAnsi="Garamond"/>
          <w:sz w:val="28"/>
          <w:szCs w:val="28"/>
          <w:lang w:val="sq-AL"/>
        </w:rPr>
        <w:t xml:space="preserve"> "</w:t>
      </w:r>
      <w:r w:rsidRPr="00FE3464">
        <w:rPr>
          <w:rFonts w:ascii="Garamond" w:hAnsi="Garamond"/>
          <w:sz w:val="28"/>
          <w:szCs w:val="28"/>
          <w:lang w:val="sq-AL"/>
        </w:rPr>
        <w:t xml:space="preserve">Fletën </w:t>
      </w:r>
      <w:r w:rsidR="000E12A3" w:rsidRPr="00FE3464">
        <w:rPr>
          <w:rFonts w:ascii="Garamond" w:hAnsi="Garamond"/>
          <w:sz w:val="28"/>
          <w:szCs w:val="28"/>
          <w:lang w:val="sq-AL"/>
        </w:rPr>
        <w:t>zyrtare të Malit të Zi – dispozitat komunale</w:t>
      </w:r>
      <w:r w:rsidR="002A3DBF" w:rsidRPr="00FE3464">
        <w:rPr>
          <w:rFonts w:ascii="Garamond" w:hAnsi="Garamond"/>
          <w:sz w:val="28"/>
          <w:szCs w:val="28"/>
          <w:lang w:val="sq-AL"/>
        </w:rPr>
        <w:t>".</w:t>
      </w:r>
    </w:p>
    <w:p w14:paraId="7E5018EE" w14:textId="77777777" w:rsidR="00A71100" w:rsidRPr="00FE3464" w:rsidRDefault="00A71100" w:rsidP="0031027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AF8AD85" w14:textId="77777777" w:rsidR="00A71100" w:rsidRPr="00FE3464" w:rsidRDefault="00A71100" w:rsidP="0031027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125C100" w14:textId="20DD891B" w:rsidR="00A71100" w:rsidRPr="00FE3464" w:rsidRDefault="00A71100" w:rsidP="00A7110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>Numër: 02-030/20-</w:t>
      </w:r>
      <w:r w:rsidR="00122550">
        <w:rPr>
          <w:rFonts w:ascii="Garamond" w:hAnsi="Garamond"/>
          <w:sz w:val="28"/>
          <w:szCs w:val="28"/>
          <w:lang w:val="sq-AL"/>
        </w:rPr>
        <w:t>12941</w:t>
      </w:r>
    </w:p>
    <w:p w14:paraId="0069F63E" w14:textId="62A38934" w:rsidR="00A71100" w:rsidRPr="00FE3464" w:rsidRDefault="00A71100" w:rsidP="00A7110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 xml:space="preserve">Tuz, </w:t>
      </w:r>
      <w:r w:rsidR="00122550">
        <w:rPr>
          <w:rFonts w:ascii="Garamond" w:hAnsi="Garamond"/>
          <w:sz w:val="28"/>
          <w:szCs w:val="28"/>
          <w:lang w:val="sq-AL"/>
        </w:rPr>
        <w:t>29.</w:t>
      </w:r>
      <w:r w:rsidRPr="00FE3464">
        <w:rPr>
          <w:rFonts w:ascii="Garamond" w:hAnsi="Garamond"/>
          <w:sz w:val="28"/>
          <w:szCs w:val="28"/>
          <w:lang w:val="sq-AL"/>
        </w:rPr>
        <w:t>12.2020</w:t>
      </w:r>
    </w:p>
    <w:p w14:paraId="7C1868CF" w14:textId="77777777" w:rsidR="00A71100" w:rsidRPr="00FE3464" w:rsidRDefault="00A71100" w:rsidP="00A7110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sz w:val="28"/>
          <w:szCs w:val="28"/>
          <w:lang w:val="sq-AL"/>
        </w:rPr>
        <w:t xml:space="preserve"> </w:t>
      </w:r>
    </w:p>
    <w:p w14:paraId="4F79C78F" w14:textId="77777777" w:rsidR="00A71100" w:rsidRPr="00FE3464" w:rsidRDefault="00A71100" w:rsidP="00A71100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0DE992A4" w14:textId="77777777" w:rsidR="00A71100" w:rsidRPr="00FE3464" w:rsidRDefault="00A71100" w:rsidP="00A71100">
      <w:pPr>
        <w:pStyle w:val="NoSpacing"/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4DC11BB2" w14:textId="77777777" w:rsidR="00A71100" w:rsidRPr="00FE3464" w:rsidRDefault="00A71100" w:rsidP="00A71100">
      <w:pPr>
        <w:pStyle w:val="NoSpacing"/>
        <w:jc w:val="center"/>
        <w:rPr>
          <w:rFonts w:ascii="Garamond" w:hAnsi="Garamond"/>
          <w:b/>
          <w:sz w:val="28"/>
          <w:szCs w:val="28"/>
          <w:lang w:val="sq-AL"/>
        </w:rPr>
      </w:pPr>
      <w:r w:rsidRPr="00FE3464">
        <w:rPr>
          <w:rFonts w:ascii="Garamond" w:hAnsi="Garamond"/>
          <w:b/>
          <w:sz w:val="28"/>
          <w:szCs w:val="28"/>
          <w:lang w:val="sq-AL"/>
        </w:rPr>
        <w:t>KUVENDI I KOMUNËS SË TUZIT</w:t>
      </w:r>
    </w:p>
    <w:p w14:paraId="04504925" w14:textId="77777777" w:rsidR="00A71100" w:rsidRPr="00FE3464" w:rsidRDefault="00A71100" w:rsidP="00A71100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  <w:r w:rsidRPr="00FE3464">
        <w:rPr>
          <w:rFonts w:ascii="Garamond" w:hAnsi="Garamond"/>
          <w:b/>
          <w:sz w:val="28"/>
          <w:szCs w:val="28"/>
          <w:lang w:val="sq-AL"/>
        </w:rPr>
        <w:t>KRYETARI,</w:t>
      </w:r>
    </w:p>
    <w:p w14:paraId="1712BCE0" w14:textId="77777777" w:rsidR="00A71100" w:rsidRPr="00FE3464" w:rsidRDefault="00A71100" w:rsidP="00A71100">
      <w:pPr>
        <w:pStyle w:val="NoSpacing"/>
        <w:jc w:val="center"/>
        <w:rPr>
          <w:rFonts w:ascii="Garamond" w:hAnsi="Garamond"/>
          <w:b/>
          <w:sz w:val="28"/>
          <w:szCs w:val="28"/>
          <w:lang w:val="sq-AL"/>
        </w:rPr>
      </w:pPr>
      <w:r w:rsidRPr="00FE3464">
        <w:rPr>
          <w:rFonts w:ascii="Garamond" w:hAnsi="Garamond"/>
          <w:b/>
          <w:sz w:val="28"/>
          <w:szCs w:val="28"/>
          <w:lang w:val="sq-AL"/>
        </w:rPr>
        <w:t>Fadil Kajoshaj</w:t>
      </w:r>
    </w:p>
    <w:p w14:paraId="65E11178" w14:textId="77777777" w:rsidR="003A167F" w:rsidRPr="00FE3464" w:rsidRDefault="003A167F" w:rsidP="0031027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3A167F" w:rsidRPr="00FE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BF"/>
    <w:rsid w:val="00041597"/>
    <w:rsid w:val="00055E6D"/>
    <w:rsid w:val="00086431"/>
    <w:rsid w:val="000E12A3"/>
    <w:rsid w:val="00122550"/>
    <w:rsid w:val="00200E23"/>
    <w:rsid w:val="00256F2B"/>
    <w:rsid w:val="00276048"/>
    <w:rsid w:val="00284CDD"/>
    <w:rsid w:val="002A3DBF"/>
    <w:rsid w:val="002E5807"/>
    <w:rsid w:val="0031027F"/>
    <w:rsid w:val="003A167F"/>
    <w:rsid w:val="003C6DB8"/>
    <w:rsid w:val="00481E0A"/>
    <w:rsid w:val="004D1875"/>
    <w:rsid w:val="00504806"/>
    <w:rsid w:val="0053702A"/>
    <w:rsid w:val="005B3B56"/>
    <w:rsid w:val="007075AC"/>
    <w:rsid w:val="007A79EE"/>
    <w:rsid w:val="00854C0A"/>
    <w:rsid w:val="00872E8B"/>
    <w:rsid w:val="008A05A8"/>
    <w:rsid w:val="00914464"/>
    <w:rsid w:val="00A71100"/>
    <w:rsid w:val="00AD70D7"/>
    <w:rsid w:val="00AF55D2"/>
    <w:rsid w:val="00BE608B"/>
    <w:rsid w:val="00BE6706"/>
    <w:rsid w:val="00C66457"/>
    <w:rsid w:val="00C81807"/>
    <w:rsid w:val="00EB0F91"/>
    <w:rsid w:val="00EE6F7F"/>
    <w:rsid w:val="00EF70BA"/>
    <w:rsid w:val="00F3335F"/>
    <w:rsid w:val="00F673A4"/>
    <w:rsid w:val="00F85CA5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7A89"/>
  <w15:chartTrackingRefBased/>
  <w15:docId w15:val="{ACDF6187-B896-48DB-9AB3-C2096D8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2A3DB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A3DB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A3DB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310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dc:description/>
  <cp:lastModifiedBy>LONATRADE</cp:lastModifiedBy>
  <cp:revision>11</cp:revision>
  <dcterms:created xsi:type="dcterms:W3CDTF">2020-12-09T10:01:00Z</dcterms:created>
  <dcterms:modified xsi:type="dcterms:W3CDTF">2020-12-30T11:19:00Z</dcterms:modified>
</cp:coreProperties>
</file>