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8C97" w14:textId="6F1A8E46" w:rsidR="00947396" w:rsidRPr="0024072D" w:rsidRDefault="00947396" w:rsidP="0024072D">
      <w:pPr>
        <w:rPr>
          <w:rFonts w:ascii="Garamond" w:hAnsi="Garamond"/>
          <w:sz w:val="24"/>
          <w:szCs w:val="24"/>
          <w:lang w:val="sr-Cyrl-ME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Në bazë të nenit 20 paragrafi 1 të Ligjit mbi bujqësi dhe zhvillim ekonomik („Fleta zyrtare e Malit të Zi“, nr. 56/09, 18/11, 40/11, 34/14, 1/15, 30/17 dhe 51/17), e në lidhje me nenin 24 paragrafi 1 pika 22 të Statutit të Komunës së Tuzit (“Fleta zyrtare e Malit të Zi”, nr. 24/19, 05/20), kuvendi i komunës së Tuzit në seancën e mbajtur më </w:t>
      </w:r>
      <w:r w:rsidR="0024072D">
        <w:rPr>
          <w:rFonts w:ascii="Garamond" w:hAnsi="Garamond"/>
          <w:sz w:val="24"/>
          <w:szCs w:val="24"/>
          <w:lang w:val="sq-AL"/>
        </w:rPr>
        <w:t>01.04.</w:t>
      </w:r>
      <w:r w:rsidRPr="00A24E16">
        <w:rPr>
          <w:rFonts w:ascii="Garamond" w:hAnsi="Garamond"/>
          <w:sz w:val="24"/>
          <w:szCs w:val="24"/>
          <w:lang w:val="sq-AL"/>
        </w:rPr>
        <w:t xml:space="preserve">2021 </w:t>
      </w:r>
      <w:r w:rsidRPr="00A24E16">
        <w:rPr>
          <w:rFonts w:ascii="Garamond" w:hAnsi="Garamond"/>
          <w:b/>
          <w:bCs/>
          <w:sz w:val="24"/>
          <w:szCs w:val="24"/>
          <w:lang w:val="sq-AL"/>
        </w:rPr>
        <w:t>s j e ll ë</w:t>
      </w:r>
      <w:r w:rsidRPr="00A24E16">
        <w:rPr>
          <w:rFonts w:ascii="Garamond" w:hAnsi="Garamond"/>
          <w:sz w:val="24"/>
          <w:szCs w:val="24"/>
          <w:lang w:val="sq-AL"/>
        </w:rPr>
        <w:t xml:space="preserve"> </w:t>
      </w:r>
    </w:p>
    <w:p w14:paraId="1F2C6169" w14:textId="77777777" w:rsidR="00947396" w:rsidRPr="00A24E16" w:rsidRDefault="00947396" w:rsidP="0094739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4A1C9D9" w14:textId="77777777" w:rsidR="00947396" w:rsidRPr="00A24E16" w:rsidRDefault="00947396" w:rsidP="0094739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VENDIM</w:t>
      </w:r>
    </w:p>
    <w:p w14:paraId="3A1CCA13" w14:textId="77777777" w:rsidR="00947396" w:rsidRPr="00A24E16" w:rsidRDefault="00947396" w:rsidP="0024072D">
      <w:pPr>
        <w:pStyle w:val="NoSpacing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MBI KUSHTET, MËNYRËN DHE DINAMIKEN E SHPËRNDARJES SË BUXHETIT TË KOMUNËS SË TUZIT PËR VITIN 2021 TË DESTINUARA PËR BUJQËSINË</w:t>
      </w:r>
    </w:p>
    <w:p w14:paraId="7D8101C8" w14:textId="77777777" w:rsidR="00947396" w:rsidRPr="00A24E16" w:rsidRDefault="00947396" w:rsidP="0094739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92E4F6A" w14:textId="77777777" w:rsidR="00947396" w:rsidRPr="00A24E16" w:rsidRDefault="00947396" w:rsidP="0094739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0A975CA" w14:textId="77777777" w:rsidR="00947396" w:rsidRPr="00A24E16" w:rsidRDefault="00947396" w:rsidP="0094739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Neni 1</w:t>
      </w:r>
    </w:p>
    <w:p w14:paraId="6018AFE1" w14:textId="77777777" w:rsidR="00947396" w:rsidRPr="00A24E16" w:rsidRDefault="00947396" w:rsidP="00947396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Me këtë Vendim përcaktohen kushtet, mënyra dhe dinamika e shpërndarjes së mjeteve buxhetore të Komunës së Tuzit për vitin 2020, të destinuara për bujqësinë, përmes forcimit të konkurrencës së prodhuesve të ushqimit (masa të ndërhyrjes në tregun e brendshëm, mbështetje për korrjen e drithërave dhe mbështetje për zhvillimin e prodhimit të qumështit në treg) dhe shërbimeve të tjera.</w:t>
      </w:r>
    </w:p>
    <w:p w14:paraId="2E20415A" w14:textId="77777777" w:rsidR="00947396" w:rsidRPr="00A24E16" w:rsidRDefault="00947396" w:rsidP="0094739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677E1C7" w14:textId="77777777" w:rsidR="00947396" w:rsidRPr="00A24E16" w:rsidRDefault="00947396" w:rsidP="0094739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Neni 2</w:t>
      </w:r>
    </w:p>
    <w:p w14:paraId="601D5F17" w14:textId="77777777" w:rsidR="00947396" w:rsidRPr="00A24E16" w:rsidRDefault="00947396" w:rsidP="00947396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Mjetet e parashikuara në Buxhetin e komunës së Tuzit, klasifikimi ekonomik numër 414 të destinuara në shumë të përgjithshme prej 32.700,00€ dhe klasifikimi ekonomik numër 418 të destinuara në shumë të përgjithshme prej 240.000,00€  do të shpenzohen për përbërësit e mëposhtëm:</w:t>
      </w:r>
    </w:p>
    <w:p w14:paraId="61D5E05A" w14:textId="77777777" w:rsidR="00947396" w:rsidRPr="00A24E16" w:rsidRDefault="00947396" w:rsidP="00947396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165"/>
        <w:gridCol w:w="6570"/>
        <w:gridCol w:w="1800"/>
      </w:tblGrid>
      <w:tr w:rsidR="00947396" w:rsidRPr="00A24E16" w14:paraId="23603C05" w14:textId="77777777" w:rsidTr="00E46B4D">
        <w:trPr>
          <w:jc w:val="center"/>
        </w:trPr>
        <w:tc>
          <w:tcPr>
            <w:tcW w:w="1165" w:type="dxa"/>
          </w:tcPr>
          <w:p w14:paraId="650CC538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 xml:space="preserve">Nr.R. </w:t>
            </w:r>
          </w:p>
        </w:tc>
        <w:tc>
          <w:tcPr>
            <w:tcW w:w="6570" w:type="dxa"/>
          </w:tcPr>
          <w:p w14:paraId="35F6DE18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EMRI I KOMPONENTËS</w:t>
            </w:r>
          </w:p>
        </w:tc>
        <w:tc>
          <w:tcPr>
            <w:tcW w:w="1800" w:type="dxa"/>
          </w:tcPr>
          <w:p w14:paraId="5AB31602" w14:textId="77777777" w:rsidR="00947396" w:rsidRPr="00A24E16" w:rsidRDefault="00947396" w:rsidP="00E46B4D">
            <w:pPr>
              <w:pStyle w:val="NoSpacing"/>
              <w:jc w:val="right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Shuma (në €)</w:t>
            </w:r>
          </w:p>
        </w:tc>
      </w:tr>
      <w:tr w:rsidR="00947396" w:rsidRPr="00A24E16" w14:paraId="3DCFD293" w14:textId="77777777" w:rsidTr="00E46B4D">
        <w:trPr>
          <w:jc w:val="center"/>
        </w:trPr>
        <w:tc>
          <w:tcPr>
            <w:tcW w:w="1165" w:type="dxa"/>
            <w:vMerge w:val="restart"/>
          </w:tcPr>
          <w:p w14:paraId="3DEB57DE" w14:textId="77777777" w:rsidR="00947396" w:rsidRPr="00A24E16" w:rsidRDefault="00947396" w:rsidP="00947396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</w:tcPr>
          <w:p w14:paraId="0896C781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Forcimi i konkurrencës së prodhuesve të ushqimit</w:t>
            </w:r>
          </w:p>
        </w:tc>
        <w:tc>
          <w:tcPr>
            <w:tcW w:w="1800" w:type="dxa"/>
          </w:tcPr>
          <w:p w14:paraId="1B7049E7" w14:textId="77777777" w:rsidR="00947396" w:rsidRPr="00A24E16" w:rsidRDefault="00947396" w:rsidP="00E46B4D">
            <w:pPr>
              <w:pStyle w:val="NoSpacing"/>
              <w:jc w:val="right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sz w:val="24"/>
                <w:szCs w:val="24"/>
                <w:lang w:val="sq-AL"/>
              </w:rPr>
              <w:t>240.000,00</w:t>
            </w:r>
          </w:p>
        </w:tc>
      </w:tr>
      <w:tr w:rsidR="00947396" w:rsidRPr="00A24E16" w14:paraId="6CA7C03B" w14:textId="77777777" w:rsidTr="00E46B4D">
        <w:trPr>
          <w:jc w:val="center"/>
        </w:trPr>
        <w:tc>
          <w:tcPr>
            <w:tcW w:w="1165" w:type="dxa"/>
            <w:vMerge/>
          </w:tcPr>
          <w:p w14:paraId="68CE18F5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vMerge w:val="restart"/>
          </w:tcPr>
          <w:p w14:paraId="45A05AC0" w14:textId="77777777" w:rsidR="00947396" w:rsidRPr="00A24E16" w:rsidRDefault="00947396" w:rsidP="0094739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Masa të ndërhyrjes në tregun e brendshëm</w:t>
            </w:r>
          </w:p>
          <w:p w14:paraId="33C6593C" w14:textId="77777777" w:rsidR="00947396" w:rsidRPr="00A24E16" w:rsidRDefault="00947396" w:rsidP="0094739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 xml:space="preserve">Mbështetje për korrjen e drithërave </w:t>
            </w:r>
          </w:p>
          <w:p w14:paraId="5B5A1256" w14:textId="77777777" w:rsidR="00947396" w:rsidRPr="00A24E16" w:rsidRDefault="00947396" w:rsidP="0094739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Mbështetje për zhvillimin e prodhimit të qumështit në treg</w:t>
            </w:r>
          </w:p>
        </w:tc>
        <w:tc>
          <w:tcPr>
            <w:tcW w:w="1800" w:type="dxa"/>
          </w:tcPr>
          <w:p w14:paraId="297E4848" w14:textId="77777777" w:rsidR="00947396" w:rsidRPr="00A24E16" w:rsidRDefault="00947396" w:rsidP="00E46B4D">
            <w:pPr>
              <w:pStyle w:val="NoSpacing"/>
              <w:jc w:val="right"/>
              <w:rPr>
                <w:rFonts w:ascii="Garamond" w:hAnsi="Garamond"/>
                <w:i/>
                <w:i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192.900,00</w:t>
            </w:r>
          </w:p>
        </w:tc>
      </w:tr>
      <w:tr w:rsidR="00947396" w:rsidRPr="00A24E16" w14:paraId="1D6AA7B6" w14:textId="77777777" w:rsidTr="00E46B4D">
        <w:trPr>
          <w:jc w:val="center"/>
        </w:trPr>
        <w:tc>
          <w:tcPr>
            <w:tcW w:w="1165" w:type="dxa"/>
            <w:vMerge/>
          </w:tcPr>
          <w:p w14:paraId="7A867B9C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vMerge/>
          </w:tcPr>
          <w:p w14:paraId="14410A55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1E361FB2" w14:textId="77777777" w:rsidR="00947396" w:rsidRPr="00A24E16" w:rsidRDefault="00947396" w:rsidP="00E46B4D">
            <w:pPr>
              <w:pStyle w:val="NoSpacing"/>
              <w:jc w:val="right"/>
              <w:rPr>
                <w:rFonts w:ascii="Garamond" w:hAnsi="Garamond"/>
                <w:i/>
                <w:iCs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6.100,00</w:t>
            </w:r>
          </w:p>
        </w:tc>
      </w:tr>
      <w:tr w:rsidR="00947396" w:rsidRPr="00A24E16" w14:paraId="76DA4C98" w14:textId="77777777" w:rsidTr="00E46B4D">
        <w:trPr>
          <w:jc w:val="center"/>
        </w:trPr>
        <w:tc>
          <w:tcPr>
            <w:tcW w:w="1165" w:type="dxa"/>
            <w:vMerge/>
          </w:tcPr>
          <w:p w14:paraId="1FB0C5DD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vMerge/>
          </w:tcPr>
          <w:p w14:paraId="5BA37378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1800" w:type="dxa"/>
          </w:tcPr>
          <w:p w14:paraId="2891A7AC" w14:textId="77777777" w:rsidR="00947396" w:rsidRPr="00A24E16" w:rsidRDefault="00947396" w:rsidP="00E46B4D">
            <w:pPr>
              <w:pStyle w:val="NoSpacing"/>
              <w:jc w:val="right"/>
              <w:rPr>
                <w:rFonts w:ascii="Garamond" w:hAnsi="Garamond"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sz w:val="24"/>
                <w:szCs w:val="24"/>
                <w:lang w:val="sq-AL"/>
              </w:rPr>
              <w:t>41.000,00</w:t>
            </w:r>
          </w:p>
        </w:tc>
      </w:tr>
      <w:tr w:rsidR="00947396" w:rsidRPr="00A24E16" w14:paraId="37AEE9C6" w14:textId="77777777" w:rsidTr="00E46B4D">
        <w:trPr>
          <w:jc w:val="center"/>
        </w:trPr>
        <w:tc>
          <w:tcPr>
            <w:tcW w:w="1165" w:type="dxa"/>
          </w:tcPr>
          <w:p w14:paraId="2FB95EA1" w14:textId="77777777" w:rsidR="00947396" w:rsidRPr="00A24E16" w:rsidRDefault="00947396" w:rsidP="00947396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</w:tcPr>
          <w:p w14:paraId="75700041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b/>
                <w:bCs/>
                <w:i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bCs/>
                <w:sz w:val="24"/>
                <w:szCs w:val="24"/>
                <w:lang w:val="sq-AL"/>
              </w:rPr>
              <w:t>Shërbime të tjera</w:t>
            </w:r>
          </w:p>
        </w:tc>
        <w:tc>
          <w:tcPr>
            <w:tcW w:w="1800" w:type="dxa"/>
          </w:tcPr>
          <w:p w14:paraId="64C6BF89" w14:textId="77777777" w:rsidR="00947396" w:rsidRPr="00A24E16" w:rsidRDefault="00947396" w:rsidP="00E46B4D">
            <w:pPr>
              <w:pStyle w:val="NoSpacing"/>
              <w:jc w:val="right"/>
              <w:rPr>
                <w:rFonts w:ascii="Garamond" w:hAnsi="Garamond"/>
                <w:i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sz w:val="24"/>
                <w:szCs w:val="24"/>
                <w:lang w:val="sq-AL"/>
              </w:rPr>
              <w:t>32.700,00</w:t>
            </w:r>
          </w:p>
        </w:tc>
      </w:tr>
      <w:tr w:rsidR="00947396" w:rsidRPr="00A24E16" w14:paraId="36A05738" w14:textId="77777777" w:rsidTr="00E46B4D">
        <w:trPr>
          <w:jc w:val="center"/>
        </w:trPr>
        <w:tc>
          <w:tcPr>
            <w:tcW w:w="7735" w:type="dxa"/>
            <w:gridSpan w:val="2"/>
          </w:tcPr>
          <w:p w14:paraId="4C4B2633" w14:textId="77777777" w:rsidR="00947396" w:rsidRPr="00A24E16" w:rsidRDefault="00947396" w:rsidP="00E46B4D">
            <w:pPr>
              <w:pStyle w:val="NoSpacing"/>
              <w:jc w:val="both"/>
              <w:rPr>
                <w:rFonts w:ascii="Garamond" w:hAnsi="Garamond"/>
                <w:b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800" w:type="dxa"/>
          </w:tcPr>
          <w:p w14:paraId="7A054120" w14:textId="77777777" w:rsidR="00947396" w:rsidRPr="00A24E16" w:rsidRDefault="00947396" w:rsidP="00E46B4D">
            <w:pPr>
              <w:pStyle w:val="NoSpacing"/>
              <w:jc w:val="right"/>
              <w:rPr>
                <w:rFonts w:ascii="Garamond" w:hAnsi="Garamond"/>
                <w:b/>
                <w:sz w:val="24"/>
                <w:szCs w:val="24"/>
                <w:lang w:val="sq-AL"/>
              </w:rPr>
            </w:pPr>
            <w:r w:rsidRPr="00A24E16">
              <w:rPr>
                <w:rFonts w:ascii="Garamond" w:hAnsi="Garamond"/>
                <w:b/>
                <w:sz w:val="24"/>
                <w:szCs w:val="24"/>
                <w:lang w:val="sq-AL"/>
              </w:rPr>
              <w:t>272.700,00</w:t>
            </w:r>
          </w:p>
        </w:tc>
      </w:tr>
    </w:tbl>
    <w:p w14:paraId="403EDD14" w14:textId="77777777" w:rsidR="00947396" w:rsidRPr="00A24E16" w:rsidRDefault="00947396" w:rsidP="00947396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b/>
          <w:sz w:val="24"/>
          <w:szCs w:val="24"/>
          <w:lang w:val="sq-AL"/>
        </w:rPr>
        <w:t xml:space="preserve"> </w:t>
      </w:r>
    </w:p>
    <w:p w14:paraId="46B42B05" w14:textId="77777777" w:rsidR="00947396" w:rsidRPr="00A24E16" w:rsidRDefault="00947396" w:rsidP="0094739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Neni 3</w:t>
      </w:r>
    </w:p>
    <w:p w14:paraId="08E34818" w14:textId="77777777" w:rsidR="00947396" w:rsidRPr="00A24E16" w:rsidRDefault="00947396" w:rsidP="00947396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Për përgjegjësinë operative përgjegjës është kryetari i komunës, përderisa për implementim është përgjegjës Sekretariati për bujqësi dhe zhvillim rural.</w:t>
      </w:r>
    </w:p>
    <w:p w14:paraId="12517C11" w14:textId="77777777" w:rsidR="00947396" w:rsidRPr="00A24E16" w:rsidRDefault="00947396" w:rsidP="00947396">
      <w:pPr>
        <w:pStyle w:val="NoSpacing"/>
        <w:ind w:firstLine="720"/>
        <w:jc w:val="both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Kryetari i komunës si dhe Sekretariati për bujqësi dhe zhvillim rural munden që përmes marrëveshjes gjatë përmbarimit të linjës buxhetore të bëjnë ndryshime të qëllimit të shfrytëzimit të mjeteve nga neni 2 i këtij Vendimi dhe ti ridrejtojnë nga një linje në tjetrën deri në shumën e përgjithshme të mjeteve. </w:t>
      </w:r>
    </w:p>
    <w:p w14:paraId="5B114641" w14:textId="77777777" w:rsidR="00947396" w:rsidRPr="00A24E16" w:rsidRDefault="00947396" w:rsidP="0094739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0C120A7" w14:textId="77777777" w:rsidR="00947396" w:rsidRPr="00A24E16" w:rsidRDefault="00947396" w:rsidP="0094739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24E16">
        <w:rPr>
          <w:rFonts w:ascii="Garamond" w:hAnsi="Garamond"/>
          <w:b/>
          <w:bCs/>
          <w:sz w:val="24"/>
          <w:szCs w:val="24"/>
          <w:lang w:val="sq-AL"/>
        </w:rPr>
        <w:t>Neni 4</w:t>
      </w:r>
    </w:p>
    <w:p w14:paraId="4C0E75DE" w14:textId="77777777" w:rsidR="00947396" w:rsidRPr="00A24E16" w:rsidRDefault="00947396" w:rsidP="00947396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Ky vendim do të hyjë në fuqi ditën e tetë nga dita e publikimit në "Fletën zyrtare të Malit të Zi – dispozitat komunale".</w:t>
      </w:r>
    </w:p>
    <w:p w14:paraId="61CC9F43" w14:textId="77777777" w:rsidR="00947396" w:rsidRPr="00A24E16" w:rsidRDefault="00947396" w:rsidP="0094739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206B079" w14:textId="77777777" w:rsidR="00947396" w:rsidRPr="00A24E16" w:rsidRDefault="00947396" w:rsidP="00947396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5ACD158" w14:textId="50A05E0C" w:rsidR="00947396" w:rsidRPr="00A24E16" w:rsidRDefault="00947396" w:rsidP="0094739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>Numër: 02-030/21-</w:t>
      </w:r>
      <w:r w:rsidR="0024072D">
        <w:rPr>
          <w:rFonts w:ascii="Garamond" w:hAnsi="Garamond"/>
          <w:sz w:val="24"/>
          <w:szCs w:val="24"/>
          <w:lang w:val="sq-AL"/>
        </w:rPr>
        <w:t>4804</w:t>
      </w:r>
    </w:p>
    <w:p w14:paraId="61E8106F" w14:textId="0276BCA5" w:rsidR="00947396" w:rsidRPr="00A24E16" w:rsidRDefault="00947396" w:rsidP="0094739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Tuz, </w:t>
      </w:r>
      <w:r w:rsidR="0024072D">
        <w:rPr>
          <w:rFonts w:ascii="Garamond" w:hAnsi="Garamond"/>
          <w:sz w:val="24"/>
          <w:szCs w:val="24"/>
          <w:lang w:val="sq-AL"/>
        </w:rPr>
        <w:t>01.04.</w:t>
      </w:r>
      <w:r w:rsidRPr="00A24E16">
        <w:rPr>
          <w:rFonts w:ascii="Garamond" w:hAnsi="Garamond"/>
          <w:sz w:val="24"/>
          <w:szCs w:val="24"/>
          <w:lang w:val="sq-AL"/>
        </w:rPr>
        <w:t>2021</w:t>
      </w:r>
    </w:p>
    <w:p w14:paraId="3F87E76C" w14:textId="48CCDF47" w:rsidR="00947396" w:rsidRPr="00A24E16" w:rsidRDefault="00947396" w:rsidP="00947396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sz w:val="24"/>
          <w:szCs w:val="24"/>
          <w:lang w:val="sq-AL"/>
        </w:rPr>
        <w:t xml:space="preserve"> </w:t>
      </w:r>
    </w:p>
    <w:p w14:paraId="558FFECC" w14:textId="584E1B72" w:rsidR="00947396" w:rsidRPr="00A24E16" w:rsidRDefault="0024072D" w:rsidP="0024072D">
      <w:pPr>
        <w:pStyle w:val="NoSpacing"/>
        <w:rPr>
          <w:rFonts w:ascii="Garamond" w:hAnsi="Garamond"/>
          <w:b/>
          <w:sz w:val="24"/>
          <w:szCs w:val="24"/>
          <w:lang w:val="sq-AL"/>
        </w:rPr>
      </w:pPr>
      <w:r>
        <w:rPr>
          <w:rFonts w:ascii="Garamond" w:hAnsi="Garamond"/>
          <w:b/>
          <w:sz w:val="24"/>
          <w:szCs w:val="24"/>
          <w:lang w:val="sq-AL"/>
        </w:rPr>
        <w:t xml:space="preserve">                                             </w:t>
      </w:r>
      <w:r w:rsidR="00947396" w:rsidRPr="00A24E16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102EAD75" w14:textId="77777777" w:rsidR="00947396" w:rsidRPr="00A24E16" w:rsidRDefault="00947396" w:rsidP="00947396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A24E16">
        <w:rPr>
          <w:rFonts w:ascii="Garamond" w:hAnsi="Garamond"/>
          <w:b/>
          <w:sz w:val="24"/>
          <w:szCs w:val="24"/>
          <w:lang w:val="sq-AL"/>
        </w:rPr>
        <w:t>KRYETARI,</w:t>
      </w:r>
    </w:p>
    <w:p w14:paraId="750DD9BB" w14:textId="5BF36179" w:rsidR="00566373" w:rsidRPr="0024072D" w:rsidRDefault="00947396" w:rsidP="0024072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A24E16">
        <w:rPr>
          <w:rFonts w:ascii="Garamond" w:hAnsi="Garamond"/>
          <w:b/>
          <w:sz w:val="24"/>
          <w:szCs w:val="24"/>
          <w:lang w:val="sq-AL"/>
        </w:rPr>
        <w:t>Fadil Kajos</w:t>
      </w:r>
      <w:r w:rsidR="0024072D">
        <w:rPr>
          <w:rFonts w:ascii="Garamond" w:hAnsi="Garamond"/>
          <w:b/>
          <w:sz w:val="24"/>
          <w:szCs w:val="24"/>
          <w:lang w:val="sq-AL"/>
        </w:rPr>
        <w:t>haj</w:t>
      </w:r>
    </w:p>
    <w:sectPr w:rsidR="00566373" w:rsidRPr="0024072D" w:rsidSect="00E61007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9F8"/>
    <w:multiLevelType w:val="hybridMultilevel"/>
    <w:tmpl w:val="EBFA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7D1"/>
    <w:multiLevelType w:val="hybridMultilevel"/>
    <w:tmpl w:val="786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E20"/>
    <w:multiLevelType w:val="hybridMultilevel"/>
    <w:tmpl w:val="3168C96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3B56"/>
    <w:multiLevelType w:val="hybridMultilevel"/>
    <w:tmpl w:val="896E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2579"/>
    <w:multiLevelType w:val="hybridMultilevel"/>
    <w:tmpl w:val="367E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3E9F"/>
    <w:multiLevelType w:val="hybridMultilevel"/>
    <w:tmpl w:val="1916BE4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65F68"/>
    <w:multiLevelType w:val="hybridMultilevel"/>
    <w:tmpl w:val="367E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54E6"/>
    <w:multiLevelType w:val="hybridMultilevel"/>
    <w:tmpl w:val="D1BE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15CD5"/>
    <w:multiLevelType w:val="hybridMultilevel"/>
    <w:tmpl w:val="71D8E1D8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461F6"/>
    <w:multiLevelType w:val="hybridMultilevel"/>
    <w:tmpl w:val="DD06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35111"/>
    <w:multiLevelType w:val="hybridMultilevel"/>
    <w:tmpl w:val="D1BE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27E52"/>
    <w:multiLevelType w:val="hybridMultilevel"/>
    <w:tmpl w:val="C4C0A122"/>
    <w:lvl w:ilvl="0" w:tplc="E1424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F722B9C"/>
    <w:multiLevelType w:val="hybridMultilevel"/>
    <w:tmpl w:val="786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601"/>
    <w:multiLevelType w:val="hybridMultilevel"/>
    <w:tmpl w:val="EBFA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BC"/>
    <w:rsid w:val="00036096"/>
    <w:rsid w:val="000C6827"/>
    <w:rsid w:val="00124AD4"/>
    <w:rsid w:val="00134BEE"/>
    <w:rsid w:val="00142F81"/>
    <w:rsid w:val="001816C7"/>
    <w:rsid w:val="001C2EDF"/>
    <w:rsid w:val="0024072D"/>
    <w:rsid w:val="00253856"/>
    <w:rsid w:val="002629F0"/>
    <w:rsid w:val="00271B90"/>
    <w:rsid w:val="00273F07"/>
    <w:rsid w:val="00284163"/>
    <w:rsid w:val="002C25A6"/>
    <w:rsid w:val="00363695"/>
    <w:rsid w:val="0039471A"/>
    <w:rsid w:val="003C53EC"/>
    <w:rsid w:val="003C5889"/>
    <w:rsid w:val="003D4E9E"/>
    <w:rsid w:val="003E2A80"/>
    <w:rsid w:val="00406806"/>
    <w:rsid w:val="004243DF"/>
    <w:rsid w:val="00457ADD"/>
    <w:rsid w:val="004E50C2"/>
    <w:rsid w:val="004F341F"/>
    <w:rsid w:val="00507ADF"/>
    <w:rsid w:val="00517CE3"/>
    <w:rsid w:val="00543ED4"/>
    <w:rsid w:val="00566373"/>
    <w:rsid w:val="005D307C"/>
    <w:rsid w:val="005E4AFC"/>
    <w:rsid w:val="00674387"/>
    <w:rsid w:val="006D76C7"/>
    <w:rsid w:val="006E1ABE"/>
    <w:rsid w:val="00727EF4"/>
    <w:rsid w:val="007F73CB"/>
    <w:rsid w:val="008013B1"/>
    <w:rsid w:val="00824A59"/>
    <w:rsid w:val="008479F3"/>
    <w:rsid w:val="00870E4A"/>
    <w:rsid w:val="008A3615"/>
    <w:rsid w:val="008B37E5"/>
    <w:rsid w:val="00947396"/>
    <w:rsid w:val="009B0A0B"/>
    <w:rsid w:val="009B5C05"/>
    <w:rsid w:val="00A42A26"/>
    <w:rsid w:val="00A63F86"/>
    <w:rsid w:val="00A678E6"/>
    <w:rsid w:val="00A95ABA"/>
    <w:rsid w:val="00AC3B61"/>
    <w:rsid w:val="00AC40C3"/>
    <w:rsid w:val="00AE03AB"/>
    <w:rsid w:val="00B753A4"/>
    <w:rsid w:val="00BC38C5"/>
    <w:rsid w:val="00BC523B"/>
    <w:rsid w:val="00BD00CB"/>
    <w:rsid w:val="00C707C4"/>
    <w:rsid w:val="00CA7F5B"/>
    <w:rsid w:val="00CD7CBC"/>
    <w:rsid w:val="00D155ED"/>
    <w:rsid w:val="00D307B6"/>
    <w:rsid w:val="00D361E2"/>
    <w:rsid w:val="00D70318"/>
    <w:rsid w:val="00DA638F"/>
    <w:rsid w:val="00DD40FF"/>
    <w:rsid w:val="00DF3D9E"/>
    <w:rsid w:val="00E07729"/>
    <w:rsid w:val="00E43192"/>
    <w:rsid w:val="00E53DBE"/>
    <w:rsid w:val="00E61007"/>
    <w:rsid w:val="00ED105E"/>
    <w:rsid w:val="00EE223A"/>
    <w:rsid w:val="00EF60DF"/>
    <w:rsid w:val="00F21B98"/>
    <w:rsid w:val="00F333BB"/>
    <w:rsid w:val="00FA35EF"/>
    <w:rsid w:val="00FA4D42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975A"/>
  <w15:docId w15:val="{D38351AA-5D6B-4020-8710-4292D28E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41F"/>
    <w:pPr>
      <w:ind w:left="720"/>
      <w:contextualSpacing/>
    </w:pPr>
  </w:style>
  <w:style w:type="paragraph" w:customStyle="1" w:styleId="C30X">
    <w:name w:val="C30X"/>
    <w:basedOn w:val="Normal"/>
    <w:uiPriority w:val="99"/>
    <w:rsid w:val="009B0A0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9B0A0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B0A0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3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4</cp:revision>
  <cp:lastPrinted>2021-03-03T15:08:00Z</cp:lastPrinted>
  <dcterms:created xsi:type="dcterms:W3CDTF">2021-03-04T14:57:00Z</dcterms:created>
  <dcterms:modified xsi:type="dcterms:W3CDTF">2021-04-05T09:04:00Z</dcterms:modified>
</cp:coreProperties>
</file>