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2D42B" w14:textId="77777777" w:rsidR="001504BF" w:rsidRDefault="001504BF" w:rsidP="001504BF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Në bazë të nenit 38 paragrafit 1 pikës 2 të Ligjit mbi vetëqeverisjen lokale (“ Fletorja zyrtare e Malit të Zi”, nr. 02/18,34/19 dhe 38/20), e në lidhje me nenin 12 paragrafin 2 të Vendimit mbi themelimin e Organizatës Turistike të Tuzit (“Fletorja zyrtare e Malit të Zi – dispozitat komunale”, nr.42/18) Kuvendi i Komunës së Tuzit në seancën  e mbajtur më 01.04.2021, ka sjellë</w:t>
      </w:r>
    </w:p>
    <w:p w14:paraId="25026DE2" w14:textId="77777777" w:rsidR="001504BF" w:rsidRDefault="001504BF" w:rsidP="001504BF">
      <w:pPr>
        <w:jc w:val="both"/>
        <w:rPr>
          <w:sz w:val="28"/>
          <w:szCs w:val="28"/>
          <w:lang w:val="sq-AL"/>
        </w:rPr>
      </w:pPr>
    </w:p>
    <w:p w14:paraId="693E3F08" w14:textId="77777777" w:rsidR="001504BF" w:rsidRDefault="001504BF" w:rsidP="001504BF">
      <w:pPr>
        <w:jc w:val="center"/>
        <w:rPr>
          <w:b/>
          <w:bCs/>
          <w:sz w:val="28"/>
          <w:szCs w:val="28"/>
          <w:lang w:val="sq-AL"/>
        </w:rPr>
      </w:pPr>
      <w:r>
        <w:rPr>
          <w:b/>
          <w:bCs/>
          <w:sz w:val="28"/>
          <w:szCs w:val="28"/>
          <w:lang w:val="sq-AL"/>
        </w:rPr>
        <w:t>V e n d i m</w:t>
      </w:r>
    </w:p>
    <w:p w14:paraId="1404FE22" w14:textId="77777777" w:rsidR="001504BF" w:rsidRDefault="001504BF" w:rsidP="001504BF">
      <w:pPr>
        <w:jc w:val="both"/>
        <w:rPr>
          <w:sz w:val="28"/>
          <w:szCs w:val="28"/>
          <w:lang w:val="sq-AL"/>
        </w:rPr>
      </w:pPr>
    </w:p>
    <w:p w14:paraId="1E962B3B" w14:textId="77777777" w:rsidR="001504BF" w:rsidRDefault="001504BF" w:rsidP="001504BF">
      <w:pPr>
        <w:jc w:val="center"/>
        <w:rPr>
          <w:b/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mbi ndërprerjen e mandatit të anëtarit të Kuvendit të organizatës Turistike të Tuzit</w:t>
      </w:r>
    </w:p>
    <w:p w14:paraId="020537DA" w14:textId="77777777" w:rsidR="001504BF" w:rsidRDefault="001504BF" w:rsidP="001504BF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</w:t>
      </w:r>
    </w:p>
    <w:p w14:paraId="1D3C4944" w14:textId="77777777" w:rsidR="001504BF" w:rsidRDefault="001504BF" w:rsidP="001504BF">
      <w:pPr>
        <w:jc w:val="center"/>
        <w:rPr>
          <w:b/>
          <w:sz w:val="28"/>
          <w:szCs w:val="28"/>
          <w:lang w:val="sq-AL"/>
        </w:rPr>
      </w:pPr>
    </w:p>
    <w:p w14:paraId="2CD3697B" w14:textId="77777777" w:rsidR="001504BF" w:rsidRDefault="001504BF" w:rsidP="001504BF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Neni 1</w:t>
      </w:r>
    </w:p>
    <w:p w14:paraId="458271DE" w14:textId="77777777" w:rsidR="001504BF" w:rsidRDefault="001504BF" w:rsidP="001504BF">
      <w:pPr>
        <w:jc w:val="center"/>
        <w:rPr>
          <w:b/>
          <w:sz w:val="28"/>
          <w:szCs w:val="28"/>
          <w:lang w:val="sq-AL"/>
        </w:rPr>
      </w:pPr>
    </w:p>
    <w:p w14:paraId="385737DA" w14:textId="77777777" w:rsidR="001504BF" w:rsidRDefault="001504BF" w:rsidP="001504B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   Abedin Adžović- (shq. Abedin Axhoviq-it) i  ndërpritet mandati në Kuvendin e Organizatës Turistike të Tuzit , para skadimit të afatit, për shkak të vdekjes së të lartpërmendurit. </w:t>
      </w:r>
    </w:p>
    <w:p w14:paraId="050676BF" w14:textId="77777777" w:rsidR="001504BF" w:rsidRDefault="001504BF" w:rsidP="001504BF">
      <w:pPr>
        <w:jc w:val="both"/>
        <w:rPr>
          <w:sz w:val="28"/>
          <w:szCs w:val="28"/>
          <w:lang w:val="sq-AL"/>
        </w:rPr>
      </w:pPr>
    </w:p>
    <w:p w14:paraId="64063AFA" w14:textId="77777777" w:rsidR="001504BF" w:rsidRDefault="001504BF" w:rsidP="001504BF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Neni 2</w:t>
      </w:r>
    </w:p>
    <w:p w14:paraId="5E116E7F" w14:textId="77777777" w:rsidR="001504BF" w:rsidRDefault="001504BF" w:rsidP="001504BF">
      <w:pPr>
        <w:jc w:val="both"/>
        <w:rPr>
          <w:sz w:val="28"/>
          <w:szCs w:val="28"/>
          <w:lang w:val="sq-AL"/>
        </w:rPr>
      </w:pPr>
    </w:p>
    <w:p w14:paraId="5DC8EAA2" w14:textId="77777777" w:rsidR="001504BF" w:rsidRDefault="001504BF" w:rsidP="001504BF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Ky Vendim hynë në fuqi me diten e sjelljes dhe do të publikohet në „Fletoren zyrtare të Malit të Zi – dispozitat komunale“.  </w:t>
      </w:r>
    </w:p>
    <w:p w14:paraId="7FDE2349" w14:textId="77777777" w:rsidR="001504BF" w:rsidRDefault="001504BF" w:rsidP="001504BF">
      <w:pPr>
        <w:jc w:val="both"/>
        <w:rPr>
          <w:sz w:val="28"/>
          <w:szCs w:val="28"/>
          <w:lang w:val="sq-AL"/>
        </w:rPr>
      </w:pPr>
    </w:p>
    <w:p w14:paraId="07FCB0F1" w14:textId="5BA98CDA" w:rsidR="001504BF" w:rsidRDefault="001504BF" w:rsidP="001504B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Nr. 02-030/21-</w:t>
      </w:r>
      <w:r w:rsidR="00A71A91">
        <w:rPr>
          <w:sz w:val="28"/>
          <w:szCs w:val="28"/>
          <w:lang w:val="sq-AL"/>
        </w:rPr>
        <w:t>4806</w:t>
      </w:r>
    </w:p>
    <w:p w14:paraId="041CC620" w14:textId="77777777" w:rsidR="001504BF" w:rsidRDefault="001504BF" w:rsidP="001504B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Tuz,  01.04.2021</w:t>
      </w:r>
    </w:p>
    <w:p w14:paraId="5EE9726B" w14:textId="77777777" w:rsidR="001504BF" w:rsidRDefault="001504BF" w:rsidP="001504BF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                   </w:t>
      </w:r>
    </w:p>
    <w:p w14:paraId="3CD766EF" w14:textId="77777777" w:rsidR="001504BF" w:rsidRDefault="001504BF" w:rsidP="001504BF">
      <w:pPr>
        <w:rPr>
          <w:b/>
          <w:sz w:val="28"/>
          <w:szCs w:val="28"/>
          <w:lang w:val="sq-AL"/>
        </w:rPr>
      </w:pPr>
    </w:p>
    <w:p w14:paraId="2E94C687" w14:textId="77777777" w:rsidR="001504BF" w:rsidRDefault="001504BF" w:rsidP="001504BF">
      <w:pPr>
        <w:rPr>
          <w:b/>
          <w:sz w:val="28"/>
          <w:szCs w:val="28"/>
          <w:lang w:val="sq-AL"/>
        </w:rPr>
      </w:pPr>
    </w:p>
    <w:p w14:paraId="1C90EB82" w14:textId="77777777" w:rsidR="001504BF" w:rsidRDefault="001504BF" w:rsidP="001504BF">
      <w:pPr>
        <w:rPr>
          <w:b/>
          <w:sz w:val="28"/>
          <w:szCs w:val="28"/>
          <w:lang w:val="sq-AL"/>
        </w:rPr>
      </w:pPr>
    </w:p>
    <w:p w14:paraId="7EA7921F" w14:textId="77777777" w:rsidR="001504BF" w:rsidRDefault="001504BF" w:rsidP="001504BF">
      <w:pPr>
        <w:rPr>
          <w:b/>
          <w:sz w:val="28"/>
          <w:szCs w:val="28"/>
          <w:lang w:val="sq-AL"/>
        </w:rPr>
      </w:pPr>
    </w:p>
    <w:p w14:paraId="7D9D9C6E" w14:textId="77777777" w:rsidR="001504BF" w:rsidRDefault="001504BF" w:rsidP="001504BF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Kuvendi i Komunës së Tuzit</w:t>
      </w:r>
    </w:p>
    <w:p w14:paraId="22871AD4" w14:textId="77777777" w:rsidR="001504BF" w:rsidRDefault="001504BF" w:rsidP="001504BF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Kryetari i Kuvendit,</w:t>
      </w:r>
    </w:p>
    <w:p w14:paraId="341CFC07" w14:textId="77777777" w:rsidR="001504BF" w:rsidRDefault="001504BF" w:rsidP="001504BF">
      <w:pPr>
        <w:jc w:val="center"/>
        <w:rPr>
          <w:lang w:val="sq-AL"/>
        </w:rPr>
      </w:pPr>
      <w:r>
        <w:rPr>
          <w:b/>
          <w:sz w:val="28"/>
          <w:szCs w:val="28"/>
          <w:lang w:val="sq-AL"/>
        </w:rPr>
        <w:t>Fadil Kajoshaj</w:t>
      </w:r>
    </w:p>
    <w:p w14:paraId="56FD572F" w14:textId="77777777" w:rsidR="001504BF" w:rsidRDefault="001504BF" w:rsidP="001504BF">
      <w:pPr>
        <w:rPr>
          <w:lang w:val="sq-AL"/>
        </w:rPr>
      </w:pPr>
    </w:p>
    <w:p w14:paraId="50067A38" w14:textId="77777777" w:rsidR="001504BF" w:rsidRDefault="001504BF" w:rsidP="001504BF">
      <w:pPr>
        <w:rPr>
          <w:lang w:val="sq-AL"/>
        </w:rPr>
      </w:pPr>
    </w:p>
    <w:p w14:paraId="238B8F83" w14:textId="77777777" w:rsidR="001504BF" w:rsidRDefault="001504BF" w:rsidP="001504BF">
      <w:pPr>
        <w:rPr>
          <w:lang w:val="sq-AL"/>
        </w:rPr>
      </w:pPr>
    </w:p>
    <w:p w14:paraId="3C0D4DE9" w14:textId="77777777" w:rsidR="001504BF" w:rsidRDefault="001504BF" w:rsidP="001504BF">
      <w:pPr>
        <w:rPr>
          <w:lang w:val="sq-AL"/>
        </w:rPr>
      </w:pPr>
    </w:p>
    <w:p w14:paraId="6572BBC2" w14:textId="77777777" w:rsidR="00325F21" w:rsidRDefault="00325F21"/>
    <w:sectPr w:rsidR="00325F21" w:rsidSect="00325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F"/>
    <w:rsid w:val="001504BF"/>
    <w:rsid w:val="0026548C"/>
    <w:rsid w:val="00325F21"/>
    <w:rsid w:val="00A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5BC0"/>
  <w15:docId w15:val="{8F874D91-1632-41AE-A098-7195A83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2021-04-06T10:41:00Z</dcterms:created>
  <dcterms:modified xsi:type="dcterms:W3CDTF">2021-04-06T10:53:00Z</dcterms:modified>
</cp:coreProperties>
</file>