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BF4E" w14:textId="3B50B594" w:rsidR="00E71EE9" w:rsidRPr="00276016" w:rsidRDefault="00A3673B" w:rsidP="00415F70">
      <w:pPr>
        <w:jc w:val="both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lang w:val="sr-Cyrl-ME"/>
        </w:rPr>
        <w:t xml:space="preserve">Na osnovu </w:t>
      </w:r>
      <w:r w:rsidR="00415F70" w:rsidRPr="00276016">
        <w:rPr>
          <w:rFonts w:ascii="Garamond" w:hAnsi="Garamond"/>
          <w:lang w:val="sr-Cyrl-ME"/>
        </w:rPr>
        <w:t xml:space="preserve">člana 2 i 5 Zakona o Elektronskoj Upravi ("Službeni list Crne Gore", br. 072/19) i </w:t>
      </w:r>
      <w:r w:rsidRPr="00276016">
        <w:rPr>
          <w:rFonts w:ascii="Garamond" w:hAnsi="Garamond"/>
          <w:lang w:val="sr-Cyrl-ME"/>
        </w:rPr>
        <w:t xml:space="preserve">članu 99 stav 1 tačka 16 Statuta Opštine Tuzi ("Službeni list Crne Gore - opštinski propisi", br. 24/19 i br. 05/20), Predsjednik Opštine Tuzi </w:t>
      </w:r>
      <w:r w:rsidRPr="00276016">
        <w:rPr>
          <w:rFonts w:ascii="Garamond" w:hAnsi="Garamond"/>
          <w:b/>
          <w:bCs/>
          <w:lang w:val="sr-Cyrl-ME"/>
        </w:rPr>
        <w:t>donio je</w:t>
      </w:r>
    </w:p>
    <w:p w14:paraId="2252CA7B" w14:textId="77777777" w:rsidR="00EB3307" w:rsidRPr="00276016" w:rsidRDefault="00EB3307" w:rsidP="00415F70">
      <w:pPr>
        <w:jc w:val="both"/>
        <w:rPr>
          <w:rFonts w:ascii="Garamond" w:hAnsi="Garamond"/>
          <w:b/>
          <w:bCs/>
          <w:lang w:val="sr-Cyrl-ME"/>
        </w:rPr>
      </w:pPr>
    </w:p>
    <w:p w14:paraId="3A51AE19" w14:textId="6A90B7C4" w:rsidR="00A3673B" w:rsidRPr="00276016" w:rsidRDefault="00A3673B" w:rsidP="00E71EE9">
      <w:pPr>
        <w:rPr>
          <w:rFonts w:ascii="Garamond" w:hAnsi="Garamond"/>
          <w:b/>
          <w:bCs/>
          <w:lang w:val="sr-Cyrl-ME"/>
        </w:rPr>
      </w:pPr>
    </w:p>
    <w:p w14:paraId="2A5FD8A5" w14:textId="77777777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PRAVILNIK</w:t>
      </w:r>
    </w:p>
    <w:p w14:paraId="3A070C75" w14:textId="30AD6EDC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za upravljanje informacijama na web stranici Opštine Tuzi</w:t>
      </w:r>
    </w:p>
    <w:p w14:paraId="3B75A82A" w14:textId="459D7E7A" w:rsidR="00E71EE9" w:rsidRPr="00276016" w:rsidRDefault="00E71EE9" w:rsidP="00E71EE9">
      <w:pPr>
        <w:jc w:val="center"/>
        <w:rPr>
          <w:rFonts w:ascii="Garamond" w:hAnsi="Garamond"/>
          <w:lang w:val="sr-Cyrl-ME"/>
        </w:rPr>
      </w:pPr>
    </w:p>
    <w:p w14:paraId="2BC12DEC" w14:textId="196A95B7" w:rsidR="00E71EE9" w:rsidRPr="00276016" w:rsidRDefault="00E71EE9" w:rsidP="00E71EE9">
      <w:pPr>
        <w:jc w:val="center"/>
        <w:rPr>
          <w:rFonts w:ascii="Garamond" w:hAnsi="Garamond"/>
          <w:lang w:val="sr-Cyrl-ME"/>
        </w:rPr>
      </w:pPr>
    </w:p>
    <w:p w14:paraId="2D0B8855" w14:textId="28FE5D35" w:rsidR="00E71EE9" w:rsidRPr="001B244D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1B244D">
        <w:rPr>
          <w:rFonts w:ascii="Garamond" w:hAnsi="Garamond"/>
          <w:b/>
          <w:bCs/>
          <w:lang w:val="sr-Cyrl-ME"/>
        </w:rPr>
        <w:t>Opšte odredbe</w:t>
      </w:r>
    </w:p>
    <w:p w14:paraId="2E79F74D" w14:textId="77777777" w:rsidR="00E71EE9" w:rsidRPr="00276016" w:rsidRDefault="00E71EE9" w:rsidP="00E71EE9">
      <w:pPr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</w:p>
    <w:p w14:paraId="18111752" w14:textId="380713D4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Član 1.</w:t>
      </w:r>
    </w:p>
    <w:p w14:paraId="58B3F11E" w14:textId="0D88D0D6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Ovim Pravilnikom se uređuju nadležnosti, način prikupljanja i objavljivanja informacija na web stranici Opštine Tuzi</w:t>
      </w:r>
      <w:r w:rsidR="001A4C17" w:rsidRPr="00276016">
        <w:rPr>
          <w:rFonts w:ascii="Garamond" w:hAnsi="Garamond"/>
          <w:lang w:val="sr-Cyrl-ME"/>
        </w:rPr>
        <w:t xml:space="preserve"> (u daljem tekstu: Opština)</w:t>
      </w:r>
      <w:r w:rsidRPr="00276016">
        <w:rPr>
          <w:rFonts w:ascii="Garamond" w:hAnsi="Garamond"/>
          <w:lang w:val="sr-Cyrl-ME"/>
        </w:rPr>
        <w:t xml:space="preserve">, odgovornost za sadržaj informacija i ažuriranje. </w:t>
      </w:r>
    </w:p>
    <w:p w14:paraId="0A360164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54E0059C" w14:textId="0A3F1BE9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Član 2.</w:t>
      </w:r>
    </w:p>
    <w:p w14:paraId="1C7CFB1D" w14:textId="6080AF4E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Internet sajt Opštine</w:t>
      </w:r>
      <w:r w:rsidR="001A4C17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>je elektronska prezentacija Opštine, čija je web adresa: https://tuzi.org.me/</w:t>
      </w:r>
    </w:p>
    <w:p w14:paraId="01BA582A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64D4E174" w14:textId="2DF170DB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Član 3.</w:t>
      </w:r>
    </w:p>
    <w:p w14:paraId="2759B08A" w14:textId="5D2E90BF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Ciljne grupe kojima se omogućavaju ažurne, objektivne i tačne informacije su: građani, partneri, institucije, privredni subjekti, NVO sektor, mediji, zaposleni.</w:t>
      </w:r>
    </w:p>
    <w:p w14:paraId="40A21D6E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5AF971D2" w14:textId="264FD045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Sadržaj web sajta</w:t>
      </w:r>
    </w:p>
    <w:p w14:paraId="2E9065DF" w14:textId="77777777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</w:p>
    <w:p w14:paraId="74A0FB05" w14:textId="0EA5573A" w:rsidR="00E71EE9" w:rsidRPr="00276016" w:rsidRDefault="00E71EE9" w:rsidP="00E71EE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Član 4.</w:t>
      </w:r>
    </w:p>
    <w:p w14:paraId="5ECAD4F1" w14:textId="17C2FB6F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Sadržaj na web stanici čine:</w:t>
      </w:r>
    </w:p>
    <w:p w14:paraId="26581192" w14:textId="64D7A95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Opšte informacije o Tuzima (geografski položaj, prirodne karakteristike, istorija, turizam, kultura i umjetnost...);</w:t>
      </w:r>
    </w:p>
    <w:p w14:paraId="1BA6D6B9" w14:textId="7A1A404A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Informacije o organizaciji uprave Opštine; </w:t>
      </w:r>
    </w:p>
    <w:p w14:paraId="6A883206" w14:textId="01677C5A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Informacije o organima Opštine, organima uprave i stručnim i posebnim službama, njihovim rukovodiocima i nadležnostima;</w:t>
      </w:r>
    </w:p>
    <w:p w14:paraId="05F40093" w14:textId="5C214E8B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Oglasna strana na kojoj se objavljuju akta donešena u organima uprave Opštine, kao i razna obavještenja, saopštenja, javni pozivi i drugo;</w:t>
      </w:r>
    </w:p>
    <w:p w14:paraId="7CC6CC8F" w14:textId="04CF1306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Vijesti iz djelokruga rada Opštine;</w:t>
      </w:r>
    </w:p>
    <w:p w14:paraId="71A27CE3" w14:textId="6C80BD00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Najave dešavanja; </w:t>
      </w:r>
    </w:p>
    <w:p w14:paraId="019E02E2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Info – servisne informacije; </w:t>
      </w:r>
    </w:p>
    <w:p w14:paraId="25E159AA" w14:textId="17198F92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Vodi</w:t>
      </w:r>
      <w:r w:rsidR="008B2689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 za pristup informacijama u posjedu organa uprave </w:t>
      </w:r>
      <w:r w:rsidR="008B2689" w:rsidRPr="00276016">
        <w:rPr>
          <w:rFonts w:ascii="Garamond" w:hAnsi="Garamond"/>
          <w:lang w:val="sr-Cyrl-ME"/>
        </w:rPr>
        <w:t>Opštine</w:t>
      </w:r>
      <w:r w:rsidRPr="00276016">
        <w:rPr>
          <w:rFonts w:ascii="Garamond" w:hAnsi="Garamond"/>
          <w:lang w:val="sr-Cyrl-ME"/>
        </w:rPr>
        <w:t xml:space="preserve">; </w:t>
      </w:r>
    </w:p>
    <w:p w14:paraId="5139A620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Ankete, upitnici i forumi; </w:t>
      </w:r>
    </w:p>
    <w:p w14:paraId="2BA6F706" w14:textId="4AA584F8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Ugovori između </w:t>
      </w:r>
      <w:r w:rsidR="008B2689" w:rsidRPr="00276016">
        <w:rPr>
          <w:rFonts w:ascii="Garamond" w:hAnsi="Garamond"/>
          <w:lang w:val="sr-Cyrl-ME"/>
        </w:rPr>
        <w:t xml:space="preserve">Opštine </w:t>
      </w:r>
      <w:r w:rsidRPr="00276016">
        <w:rPr>
          <w:rFonts w:ascii="Garamond" w:hAnsi="Garamond"/>
          <w:lang w:val="sr-Cyrl-ME"/>
        </w:rPr>
        <w:t>– pravnih i fizi</w:t>
      </w:r>
      <w:r w:rsidR="008B2689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kih lica</w:t>
      </w:r>
      <w:r w:rsidR="008B2689" w:rsidRPr="00276016">
        <w:rPr>
          <w:rFonts w:ascii="Garamond" w:hAnsi="Garamond"/>
          <w:lang w:val="sr-Cyrl-ME"/>
        </w:rPr>
        <w:t>;</w:t>
      </w:r>
    </w:p>
    <w:p w14:paraId="3F5F77CC" w14:textId="51F95F3C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Javne rasprave</w:t>
      </w:r>
      <w:r w:rsidR="008B2689" w:rsidRPr="00276016">
        <w:rPr>
          <w:rFonts w:ascii="Garamond" w:hAnsi="Garamond"/>
          <w:lang w:val="sr-Cyrl-ME"/>
        </w:rPr>
        <w:t>;</w:t>
      </w:r>
    </w:p>
    <w:p w14:paraId="4C83A60C" w14:textId="74855CF5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</w:t>
      </w:r>
      <w:r w:rsidR="008B2689" w:rsidRPr="00276016">
        <w:rPr>
          <w:rFonts w:ascii="Garamond" w:hAnsi="Garamond"/>
          <w:lang w:val="sr-Cyrl-ME"/>
        </w:rPr>
        <w:t>Tuzi</w:t>
      </w:r>
      <w:r w:rsidRPr="00276016">
        <w:rPr>
          <w:rFonts w:ascii="Garamond" w:hAnsi="Garamond"/>
          <w:lang w:val="sr-Cyrl-ME"/>
        </w:rPr>
        <w:t xml:space="preserve"> vodi</w:t>
      </w:r>
      <w:r w:rsidR="008B2689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 u kojem su sadržani važni brojevi telefona, kao i brojevi telefona raznih uslužnih službi: taxi službi, rent a car agencija, domova zdravlja, pozorišta i bioskopa, inspekcija, turisti</w:t>
      </w:r>
      <w:r w:rsidR="008B2689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ke agencije, medija;</w:t>
      </w:r>
    </w:p>
    <w:p w14:paraId="71860B80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Pitanja građana i odgovori;</w:t>
      </w:r>
    </w:p>
    <w:p w14:paraId="3E7411FB" w14:textId="4AEAE906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~ Razni obrasci koje građani mogu preuzeti i na taj na</w:t>
      </w:r>
      <w:r w:rsidR="008B2689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in brže i lakše ostvariti svoja prava i službama </w:t>
      </w:r>
      <w:r w:rsidR="008B2689" w:rsidRPr="00276016">
        <w:rPr>
          <w:rFonts w:ascii="Garamond" w:hAnsi="Garamond"/>
          <w:lang w:val="sr-Cyrl-ME"/>
        </w:rPr>
        <w:t>Opštine</w:t>
      </w:r>
      <w:r w:rsidRPr="00276016">
        <w:rPr>
          <w:rFonts w:ascii="Garamond" w:hAnsi="Garamond"/>
          <w:lang w:val="sr-Cyrl-ME"/>
        </w:rPr>
        <w:t>;</w:t>
      </w:r>
    </w:p>
    <w:p w14:paraId="05E293FE" w14:textId="2CFCB73B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Fotografije </w:t>
      </w:r>
      <w:r w:rsidR="008B2689" w:rsidRPr="00276016">
        <w:rPr>
          <w:rFonts w:ascii="Garamond" w:hAnsi="Garamond"/>
          <w:lang w:val="sr-Cyrl-ME"/>
        </w:rPr>
        <w:t>Tuzi</w:t>
      </w:r>
      <w:r w:rsidRPr="00276016">
        <w:rPr>
          <w:rFonts w:ascii="Garamond" w:hAnsi="Garamond"/>
          <w:lang w:val="sr-Cyrl-ME"/>
        </w:rPr>
        <w:t xml:space="preserve"> i okoline</w:t>
      </w:r>
      <w:r w:rsidR="008B2689" w:rsidRPr="00276016">
        <w:rPr>
          <w:rFonts w:ascii="Garamond" w:hAnsi="Garamond"/>
          <w:lang w:val="sr-Cyrl-ME"/>
        </w:rPr>
        <w:t>;</w:t>
      </w:r>
    </w:p>
    <w:p w14:paraId="60542787" w14:textId="760E2A1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lastRenderedPageBreak/>
        <w:t>~ Mapa grada</w:t>
      </w:r>
      <w:r w:rsidR="008B2689" w:rsidRPr="00276016">
        <w:rPr>
          <w:rFonts w:ascii="Garamond" w:hAnsi="Garamond"/>
          <w:lang w:val="sr-Cyrl-ME"/>
        </w:rPr>
        <w:t>;</w:t>
      </w:r>
    </w:p>
    <w:p w14:paraId="3D3A4895" w14:textId="37BB39A4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~ Podsajt Skupštine </w:t>
      </w:r>
      <w:r w:rsidR="008B2689" w:rsidRPr="00276016">
        <w:rPr>
          <w:rFonts w:ascii="Garamond" w:hAnsi="Garamond"/>
          <w:lang w:val="sr-Cyrl-ME"/>
        </w:rPr>
        <w:t>Opštine</w:t>
      </w:r>
      <w:r w:rsidR="001A4C17" w:rsidRPr="00276016">
        <w:rPr>
          <w:rFonts w:ascii="Garamond" w:hAnsi="Garamond"/>
          <w:lang w:val="sr-Cyrl-ME"/>
        </w:rPr>
        <w:t xml:space="preserve"> idr</w:t>
      </w:r>
      <w:r w:rsidR="008B2689" w:rsidRPr="00276016">
        <w:rPr>
          <w:rFonts w:ascii="Garamond" w:hAnsi="Garamond"/>
          <w:lang w:val="sr-Cyrl-ME"/>
        </w:rPr>
        <w:t>;</w:t>
      </w:r>
    </w:p>
    <w:p w14:paraId="249F1289" w14:textId="77777777" w:rsidR="001A4C17" w:rsidRPr="00276016" w:rsidRDefault="001A4C17" w:rsidP="00E71EE9">
      <w:pPr>
        <w:jc w:val="both"/>
        <w:rPr>
          <w:rFonts w:ascii="Garamond" w:hAnsi="Garamond"/>
          <w:lang w:val="sr-Cyrl-ME"/>
        </w:rPr>
      </w:pPr>
    </w:p>
    <w:p w14:paraId="7FFF4BC6" w14:textId="6709D950" w:rsidR="00E71EE9" w:rsidRPr="00276016" w:rsidRDefault="00447D2F" w:rsidP="008B2689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5</w:t>
      </w:r>
      <w:r w:rsidR="008B2689" w:rsidRPr="00276016">
        <w:rPr>
          <w:rFonts w:ascii="Garamond" w:hAnsi="Garamond"/>
          <w:b/>
          <w:bCs/>
          <w:lang w:val="sr-Cyrl-ME"/>
        </w:rPr>
        <w:t>.</w:t>
      </w:r>
    </w:p>
    <w:p w14:paraId="000AEE5C" w14:textId="096F3570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Sadržaj web sajta se konstantno unapređuje shodno potrebama organizacionih jedinica, prate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 xml:space="preserve">i razvoj informacionih tehnologija i elektronskih servisa. </w:t>
      </w:r>
    </w:p>
    <w:p w14:paraId="3E66E39D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0C36CD9D" w14:textId="4D7525EB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6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58C0E931" w14:textId="5C390CB3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Objavljivanje informacija na web stranici vrši </w:t>
      </w:r>
      <w:r w:rsidR="00B2314B" w:rsidRPr="00276016">
        <w:rPr>
          <w:rFonts w:ascii="Garamond" w:hAnsi="Garamond"/>
          <w:lang w:val="sr-Cyrl-ME"/>
        </w:rPr>
        <w:t>moderator</w:t>
      </w:r>
      <w:r w:rsidR="00DE186C" w:rsidRPr="00276016">
        <w:rPr>
          <w:rFonts w:ascii="Garamond" w:hAnsi="Garamond"/>
          <w:lang w:val="sr-Cyrl-ME"/>
        </w:rPr>
        <w:t xml:space="preserve"> web sajta</w:t>
      </w:r>
      <w:r w:rsidR="00B2314B" w:rsidRPr="00276016">
        <w:rPr>
          <w:rFonts w:ascii="Garamond" w:hAnsi="Garamond"/>
          <w:lang w:val="sr-Cyrl-ME"/>
        </w:rPr>
        <w:t xml:space="preserve"> (u daljem tekstu: moderator)</w:t>
      </w:r>
      <w:r w:rsidR="00DE186C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>iz organizacion</w:t>
      </w:r>
      <w:r w:rsidR="000A75B9" w:rsidRPr="00276016">
        <w:rPr>
          <w:rFonts w:ascii="Garamond" w:hAnsi="Garamond"/>
          <w:lang w:val="sr-Cyrl-ME"/>
        </w:rPr>
        <w:t>e</w:t>
      </w:r>
      <w:r w:rsidRPr="00276016">
        <w:rPr>
          <w:rFonts w:ascii="Garamond" w:hAnsi="Garamond"/>
          <w:lang w:val="sr-Cyrl-ME"/>
        </w:rPr>
        <w:t xml:space="preserve"> jedinic</w:t>
      </w:r>
      <w:r w:rsidR="000A75B9" w:rsidRPr="00276016">
        <w:rPr>
          <w:rFonts w:ascii="Garamond" w:hAnsi="Garamond"/>
          <w:lang w:val="sr-Cyrl-ME"/>
        </w:rPr>
        <w:t>e Službe Predsjednika</w:t>
      </w:r>
      <w:r w:rsidR="001A4C17" w:rsidRPr="00276016">
        <w:rPr>
          <w:rFonts w:ascii="Garamond" w:hAnsi="Garamond"/>
          <w:lang w:val="sr-Cyrl-ME"/>
        </w:rPr>
        <w:t>.</w:t>
      </w:r>
      <w:r w:rsidRPr="00276016">
        <w:rPr>
          <w:rFonts w:ascii="Garamond" w:hAnsi="Garamond"/>
          <w:lang w:val="sr-Cyrl-ME"/>
        </w:rPr>
        <w:t xml:space="preserve"> </w:t>
      </w:r>
    </w:p>
    <w:p w14:paraId="7BBECF4B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73B21497" w14:textId="11CCE1D7" w:rsidR="00447D2F" w:rsidRPr="00276016" w:rsidRDefault="00447D2F" w:rsidP="00447D2F">
      <w:pPr>
        <w:jc w:val="center"/>
        <w:rPr>
          <w:rFonts w:ascii="Garamond" w:hAnsi="Garamond"/>
          <w:lang w:val="sr-Cyrl-ME"/>
        </w:rPr>
      </w:pPr>
    </w:p>
    <w:p w14:paraId="62236FEC" w14:textId="7A6E6493" w:rsidR="00E71EE9" w:rsidRPr="00276016" w:rsidRDefault="00E71EE9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Na</w:t>
      </w:r>
      <w:r w:rsidR="001A4C17" w:rsidRPr="00276016">
        <w:rPr>
          <w:rFonts w:ascii="Garamond" w:hAnsi="Garamond"/>
          <w:b/>
          <w:bCs/>
          <w:lang w:val="sr-Cyrl-ME"/>
        </w:rPr>
        <w:t>č</w:t>
      </w:r>
      <w:r w:rsidRPr="00276016">
        <w:rPr>
          <w:rFonts w:ascii="Garamond" w:hAnsi="Garamond"/>
          <w:b/>
          <w:bCs/>
          <w:lang w:val="sr-Cyrl-ME"/>
        </w:rPr>
        <w:t>in dostavljanja i forma materijala</w:t>
      </w:r>
    </w:p>
    <w:p w14:paraId="04899E5C" w14:textId="77777777" w:rsidR="00E71EE9" w:rsidRPr="00276016" w:rsidRDefault="00E71EE9" w:rsidP="00447D2F">
      <w:pPr>
        <w:jc w:val="center"/>
        <w:rPr>
          <w:rFonts w:ascii="Garamond" w:hAnsi="Garamond"/>
          <w:lang w:val="sr-Cyrl-ME"/>
        </w:rPr>
      </w:pPr>
    </w:p>
    <w:p w14:paraId="2E8CD8EF" w14:textId="02D49EB3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7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6C6B146D" w14:textId="1FF2DE02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Materijal za objavljivanje se dostavlja u elektronskom obliku na jedan od sljede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ih na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ina:</w:t>
      </w:r>
    </w:p>
    <w:p w14:paraId="62FB7E00" w14:textId="333ED5F8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 xml:space="preserve">putem e-maila: </w:t>
      </w:r>
      <w:r w:rsidR="001B68A1" w:rsidRPr="00276016">
        <w:rPr>
          <w:rFonts w:ascii="Garamond" w:hAnsi="Garamond"/>
          <w:lang w:val="sr-Cyrl-ME"/>
        </w:rPr>
        <w:fldChar w:fldCharType="begin"/>
      </w:r>
      <w:r w:rsidR="001B68A1" w:rsidRPr="00276016">
        <w:rPr>
          <w:rFonts w:ascii="Garamond" w:hAnsi="Garamond"/>
          <w:lang w:val="sr-Cyrl-ME"/>
        </w:rPr>
        <w:instrText xml:space="preserve"> HYPERLINK "mailto:tuzi@tuzi.o</w:instrText>
      </w:r>
      <w:r w:rsidR="001B68A1" w:rsidRPr="00276016">
        <w:rPr>
          <w:rFonts w:ascii="Garamond" w:hAnsi="Garamond"/>
          <w:lang w:val="sr-Cyrl-ME"/>
        </w:rPr>
        <w:instrText xml:space="preserve">rg.me" </w:instrText>
      </w:r>
      <w:r w:rsidR="001B68A1" w:rsidRPr="00276016">
        <w:rPr>
          <w:rFonts w:ascii="Garamond" w:hAnsi="Garamond"/>
          <w:lang w:val="sr-Cyrl-ME"/>
        </w:rPr>
        <w:fldChar w:fldCharType="separate"/>
      </w:r>
      <w:r w:rsidR="00925908" w:rsidRPr="00276016">
        <w:rPr>
          <w:rStyle w:val="Hyperlink"/>
          <w:rFonts w:ascii="Garamond" w:hAnsi="Garamond"/>
          <w:lang w:val="sr-Cyrl-ME"/>
        </w:rPr>
        <w:t>tuzi@tuzi.org.me</w:t>
      </w:r>
      <w:r w:rsidR="001B68A1" w:rsidRPr="00276016">
        <w:rPr>
          <w:rStyle w:val="Hyperlink"/>
          <w:rFonts w:ascii="Garamond" w:hAnsi="Garamond"/>
          <w:lang w:val="sr-Cyrl-ME"/>
        </w:rPr>
        <w:fldChar w:fldCharType="end"/>
      </w:r>
      <w:r w:rsidR="00925908" w:rsidRPr="00276016">
        <w:rPr>
          <w:rFonts w:ascii="Garamond" w:hAnsi="Garamond"/>
          <w:lang w:val="sr-Cyrl-ME"/>
        </w:rPr>
        <w:t xml:space="preserve">; </w:t>
      </w:r>
      <w:hyperlink r:id="rId6" w:history="1">
        <w:r w:rsidR="00F33F85" w:rsidRPr="00276016">
          <w:rPr>
            <w:rStyle w:val="Hyperlink"/>
            <w:rFonts w:ascii="Garamond" w:hAnsi="Garamond"/>
          </w:rPr>
          <w:t>webmaster@tuzi.org.me</w:t>
        </w:r>
      </w:hyperlink>
      <w:r w:rsidR="00F33F85" w:rsidRPr="00276016">
        <w:rPr>
          <w:rFonts w:ascii="Garamond" w:hAnsi="Garamond"/>
        </w:rPr>
        <w:t>.</w:t>
      </w:r>
    </w:p>
    <w:p w14:paraId="651DAF1F" w14:textId="40C5D31E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putem share-ovanog foldera Materijala za web sajt (folder sa nazivom odgovaraju</w:t>
      </w:r>
      <w:r w:rsidR="00925908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 xml:space="preserve">e organizacione jedinice), ili </w:t>
      </w:r>
    </w:p>
    <w:p w14:paraId="3ED43265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na nekom od prenosnih medijuma: CD, DVD ili USB flash memoriji.</w:t>
      </w:r>
    </w:p>
    <w:p w14:paraId="6D9E2960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67A63C29" w14:textId="4F47AC75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8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6F5EED7F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Uz materijal za objavlivanje, neophodno je dostaviti propratni akt u elektronskoj formi – Word dokument pod nazivom PropratiniAktDatum.doc, gdje treba da stoji datum kada je materijal dostavljen.</w:t>
      </w:r>
    </w:p>
    <w:p w14:paraId="27CA23F7" w14:textId="77777777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Taj dokument treba da sadrži:</w:t>
      </w:r>
    </w:p>
    <w:p w14:paraId="10D273E7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Datum kada je potrebno izvršiti objavljivanje;</w:t>
      </w:r>
    </w:p>
    <w:p w14:paraId="74B52F18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Naziv/naslov dokumenata pod kojim ih je potrebno objaviti na sajtu;</w:t>
      </w:r>
    </w:p>
    <w:p w14:paraId="65DCA52D" w14:textId="782202E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Kategoriju sadržaja sajta gdje je potrebno objaviti materijal (Oglasna strana, stranica odgovaraju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 organizacione jedinice, itd.);</w:t>
      </w:r>
    </w:p>
    <w:p w14:paraId="5CB99A1E" w14:textId="0DFE0FCC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Na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in dostavljanja materijala, propisan 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lanom 7;</w:t>
      </w:r>
    </w:p>
    <w:p w14:paraId="575A6AE1" w14:textId="26BCCC1C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-</w:t>
      </w:r>
      <w:r w:rsidRPr="00276016">
        <w:rPr>
          <w:rFonts w:ascii="Garamond" w:hAnsi="Garamond"/>
          <w:lang w:val="sr-Cyrl-ME"/>
        </w:rPr>
        <w:tab/>
        <w:t>Ime i prezime odgovorne kontakt osobe koja je zadužena za taj predmet (referent na predmetu), u slu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aju potrebe dodatnog konsultovanja. </w:t>
      </w:r>
    </w:p>
    <w:p w14:paraId="4EC6474C" w14:textId="33EF2850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131E5CC7" w14:textId="030D9060" w:rsidR="00E71EE9" w:rsidRPr="00276016" w:rsidRDefault="00447D2F" w:rsidP="00925908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9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0EDA033B" w14:textId="5E6CD000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Da materijal bio objavljen na sajtu, on mora biti dostavljen u nekom od standardnih formata: .doc, .docx, .xls, .xlsx, .pdf, .ppt, .pptx, .zip, .rar, .gif, .png, .jpg, .jpeg.</w:t>
      </w:r>
    </w:p>
    <w:p w14:paraId="0F747408" w14:textId="77777777" w:rsidR="00447D2F" w:rsidRPr="00276016" w:rsidRDefault="00447D2F" w:rsidP="00E71EE9">
      <w:pPr>
        <w:jc w:val="both"/>
        <w:rPr>
          <w:rFonts w:ascii="Garamond" w:hAnsi="Garamond"/>
          <w:lang w:val="sr-Cyrl-ME"/>
        </w:rPr>
      </w:pPr>
    </w:p>
    <w:p w14:paraId="5CBAA61B" w14:textId="4A6FC043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0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6724DBB1" w14:textId="67F5BF56" w:rsidR="00E71EE9" w:rsidRPr="00276016" w:rsidRDefault="00E71EE9" w:rsidP="00F11B77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Materijal koji nije dostavljen u elektronskom obliku ne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 biti objavljen na web sajtu.</w:t>
      </w:r>
    </w:p>
    <w:p w14:paraId="0C0CF896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68A93974" w14:textId="76E3AEAB" w:rsidR="00E71EE9" w:rsidRPr="00276016" w:rsidRDefault="00E71EE9" w:rsidP="001B244D">
      <w:pPr>
        <w:jc w:val="both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b/>
          <w:bCs/>
          <w:lang w:val="sr-Cyrl-ME"/>
        </w:rPr>
        <w:t>Kategorije sadržaja</w:t>
      </w:r>
    </w:p>
    <w:p w14:paraId="3F0E025D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177D80DB" w14:textId="0D01D022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1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55C0B78B" w14:textId="4B7EA5C1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Da bi materijal bio objavljen na Oglasnoj strani ili na drugoj lokaciji zavisno od sadržaja dokumenata, propratni akt iz 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lana 8 treba da sadrži tekst u kojem je to navedeno, kao i naziv oglasa (obavještenja).</w:t>
      </w:r>
    </w:p>
    <w:p w14:paraId="5D4E3639" w14:textId="6F1CF7B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lastRenderedPageBreak/>
        <w:tab/>
        <w:t xml:space="preserve">Ukoliko jedan oglas sadrži više dokumenata za objavlivanje, pored naziva oglasa, potrebno je navesti spisak naziva dokumenata pod kojim 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e biti objavljeni, pri tom vode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i ra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una da nazivi dokumenata jasno ukazuju na pripadaju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a dostavljena dokumenta.</w:t>
      </w:r>
    </w:p>
    <w:p w14:paraId="1C8303AC" w14:textId="6A1901A0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Ukoliko je potrebno, dostavljena dokumenata postaviti u zaseb</w:t>
      </w:r>
      <w:r w:rsidR="00447D2F" w:rsidRPr="00276016">
        <w:rPr>
          <w:rFonts w:ascii="Garamond" w:hAnsi="Garamond"/>
          <w:lang w:val="sr-Cyrl-ME"/>
        </w:rPr>
        <w:t>n</w:t>
      </w:r>
      <w:r w:rsidRPr="00276016">
        <w:rPr>
          <w:rFonts w:ascii="Garamond" w:hAnsi="Garamond"/>
          <w:lang w:val="sr-Cyrl-ME"/>
        </w:rPr>
        <w:t>e oglase, u proprat</w:t>
      </w:r>
      <w:r w:rsidR="00447D2F" w:rsidRPr="00276016">
        <w:rPr>
          <w:rFonts w:ascii="Garamond" w:hAnsi="Garamond"/>
          <w:lang w:val="sr-Cyrl-ME"/>
        </w:rPr>
        <w:t>n</w:t>
      </w:r>
      <w:r w:rsidRPr="00276016">
        <w:rPr>
          <w:rFonts w:ascii="Garamond" w:hAnsi="Garamond"/>
          <w:lang w:val="sr-Cyrl-ME"/>
        </w:rPr>
        <w:t>om aktu je potrebno nazna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iti ta</w:t>
      </w:r>
      <w:r w:rsidR="00447D2F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an broj oglasa, kao </w:t>
      </w:r>
      <w:r w:rsidR="00925908" w:rsidRPr="00276016">
        <w:rPr>
          <w:rFonts w:ascii="Garamond" w:hAnsi="Garamond"/>
          <w:lang w:val="sr-Cyrl-ME"/>
        </w:rPr>
        <w:t>i</w:t>
      </w:r>
      <w:r w:rsidRPr="00276016">
        <w:rPr>
          <w:rFonts w:ascii="Garamond" w:hAnsi="Garamond"/>
          <w:lang w:val="sr-Cyrl-ME"/>
        </w:rPr>
        <w:t xml:space="preserve"> njihove nazive.</w:t>
      </w:r>
    </w:p>
    <w:p w14:paraId="6930A497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0A271D29" w14:textId="52CCF9A9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2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383C5588" w14:textId="3F29147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Informacije za objavljivanje na sajtu, u kategorijama: Vijesti, Najave i Info, potrebno je slati putem e-maila: </w:t>
      </w:r>
      <w:r w:rsidR="00F33F85" w:rsidRPr="00276016">
        <w:rPr>
          <w:rFonts w:ascii="Garamond" w:hAnsi="Garamond"/>
          <w:lang w:val="sr-Cyrl-ME"/>
        </w:rPr>
        <w:fldChar w:fldCharType="begin"/>
      </w:r>
      <w:r w:rsidR="00F33F85" w:rsidRPr="00276016">
        <w:rPr>
          <w:rFonts w:ascii="Garamond" w:hAnsi="Garamond"/>
          <w:lang w:val="sr-Cyrl-ME"/>
        </w:rPr>
        <w:instrText xml:space="preserve"> HYPERLINK "mailto:tuzi@tuzi.org.me" </w:instrText>
      </w:r>
      <w:r w:rsidR="00F33F85" w:rsidRPr="00276016">
        <w:rPr>
          <w:rFonts w:ascii="Garamond" w:hAnsi="Garamond"/>
          <w:lang w:val="sr-Cyrl-ME"/>
        </w:rPr>
        <w:fldChar w:fldCharType="separate"/>
      </w:r>
      <w:r w:rsidR="00F33F85" w:rsidRPr="00276016">
        <w:rPr>
          <w:rStyle w:val="Hyperlink"/>
          <w:rFonts w:ascii="Garamond" w:hAnsi="Garamond"/>
          <w:lang w:val="sr-Cyrl-ME"/>
        </w:rPr>
        <w:t>tuzi@tuzi.org.me</w:t>
      </w:r>
      <w:r w:rsidR="00F33F85" w:rsidRPr="00276016">
        <w:rPr>
          <w:rFonts w:ascii="Garamond" w:hAnsi="Garamond"/>
          <w:lang w:val="sr-Cyrl-ME"/>
        </w:rPr>
        <w:fldChar w:fldCharType="end"/>
      </w:r>
      <w:r w:rsidR="00F33F85" w:rsidRPr="00276016">
        <w:rPr>
          <w:rFonts w:ascii="Garamond" w:hAnsi="Garamond"/>
        </w:rPr>
        <w:t xml:space="preserve">; </w:t>
      </w:r>
      <w:hyperlink r:id="rId7" w:history="1">
        <w:r w:rsidR="00F33F85" w:rsidRPr="00276016">
          <w:rPr>
            <w:rStyle w:val="Hyperlink"/>
            <w:rFonts w:ascii="Garamond" w:hAnsi="Garamond"/>
          </w:rPr>
          <w:t>webmaster@tuzi.org.me</w:t>
        </w:r>
      </w:hyperlink>
      <w:r w:rsidR="00F33F85" w:rsidRPr="00276016">
        <w:rPr>
          <w:rFonts w:ascii="Garamond" w:hAnsi="Garamond"/>
        </w:rPr>
        <w:t xml:space="preserve"> </w:t>
      </w:r>
      <w:r w:rsidRPr="00276016">
        <w:rPr>
          <w:rFonts w:ascii="Garamond" w:hAnsi="Garamond"/>
          <w:lang w:val="sr-Cyrl-ME"/>
        </w:rPr>
        <w:t>navode</w:t>
      </w:r>
      <w:r w:rsidR="00F33F85" w:rsidRPr="00276016">
        <w:rPr>
          <w:rFonts w:ascii="Garamond" w:hAnsi="Garamond"/>
        </w:rPr>
        <w:t>ć</w:t>
      </w:r>
      <w:r w:rsidRPr="00276016">
        <w:rPr>
          <w:rFonts w:ascii="Garamond" w:hAnsi="Garamond"/>
          <w:lang w:val="sr-Cyrl-ME"/>
        </w:rPr>
        <w:t>i naziv odgovaraju</w:t>
      </w:r>
      <w:r w:rsidR="00447D2F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 kategorije gdje informacija treba da bude objavljena.</w:t>
      </w:r>
    </w:p>
    <w:p w14:paraId="7DAA0C35" w14:textId="79006123" w:rsidR="00E71EE9" w:rsidRPr="00276016" w:rsidRDefault="001E1B51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 </w:t>
      </w:r>
    </w:p>
    <w:p w14:paraId="7FA34A3B" w14:textId="4063C999" w:rsidR="00E71EE9" w:rsidRPr="00276016" w:rsidRDefault="00447D2F" w:rsidP="00447D2F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3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AB2F584" w14:textId="48826F4F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Organizaciona jedinica može dodati novi ili izmijeniti postojeci sadržaj na stranama koje se odnose na njen rad.</w:t>
      </w:r>
    </w:p>
    <w:p w14:paraId="2E818E0A" w14:textId="5DE202CA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Dostavlajnje materijala se vrši na na</w:t>
      </w:r>
      <w:r w:rsidR="005936B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in propisan </w:t>
      </w:r>
      <w:r w:rsidR="005936B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lanom 7, dok propratni akt iz </w:t>
      </w:r>
      <w:r w:rsidR="005936B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lana 8 treba da sadrži jasne smjernice na koje segmente sajta se izmjena odnosi.</w:t>
      </w:r>
    </w:p>
    <w:p w14:paraId="3B32DB3E" w14:textId="32EF5544" w:rsidR="00E71EE9" w:rsidRPr="00276016" w:rsidRDefault="00E71EE9" w:rsidP="00E71EE9">
      <w:pPr>
        <w:jc w:val="both"/>
        <w:rPr>
          <w:rFonts w:ascii="Garamond" w:hAnsi="Garamond"/>
          <w:b/>
          <w:bCs/>
          <w:lang w:val="sr-Cyrl-ME"/>
        </w:rPr>
      </w:pPr>
    </w:p>
    <w:p w14:paraId="2911A98C" w14:textId="38A1F3CC" w:rsidR="00E71EE9" w:rsidRPr="00276016" w:rsidRDefault="005936B4" w:rsidP="005936B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4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736458BE" w14:textId="2F33A938" w:rsidR="001E1B51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Za objavljivanje novih obrazaca i uklanjanje postoje</w:t>
      </w:r>
      <w:r w:rsidR="005936B4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 xml:space="preserve">ih, važe ista pravila iz </w:t>
      </w:r>
      <w:r w:rsidR="005936B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lana 1</w:t>
      </w:r>
      <w:r w:rsidR="001E1B51" w:rsidRPr="00276016">
        <w:rPr>
          <w:rFonts w:ascii="Garamond" w:hAnsi="Garamond"/>
          <w:lang w:val="sr-Cyrl-ME"/>
        </w:rPr>
        <w:t>3</w:t>
      </w:r>
      <w:r w:rsidRPr="00276016">
        <w:rPr>
          <w:rFonts w:ascii="Garamond" w:hAnsi="Garamond"/>
          <w:lang w:val="sr-Cyrl-ME"/>
        </w:rPr>
        <w:t xml:space="preserve">. </w:t>
      </w:r>
    </w:p>
    <w:p w14:paraId="78564A62" w14:textId="77777777" w:rsidR="001E1B51" w:rsidRPr="00276016" w:rsidRDefault="001E1B51" w:rsidP="00E71EE9">
      <w:pPr>
        <w:jc w:val="both"/>
        <w:rPr>
          <w:rFonts w:ascii="Garamond" w:hAnsi="Garamond"/>
          <w:lang w:val="sr-Cyrl-ME"/>
        </w:rPr>
      </w:pPr>
    </w:p>
    <w:p w14:paraId="584E7265" w14:textId="6FFD2BEB" w:rsidR="00E71EE9" w:rsidRPr="00276016" w:rsidRDefault="005936B4" w:rsidP="005936B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1E1B51" w:rsidRPr="00276016">
        <w:rPr>
          <w:rFonts w:ascii="Garamond" w:hAnsi="Garamond"/>
          <w:b/>
          <w:bCs/>
          <w:lang w:val="sr-Cyrl-ME"/>
        </w:rPr>
        <w:t>5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44438DEB" w14:textId="77777777" w:rsidR="001E1B51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Važan segment web sajta </w:t>
      </w:r>
      <w:r w:rsidR="005936B4" w:rsidRPr="00276016">
        <w:rPr>
          <w:rFonts w:ascii="Garamond" w:hAnsi="Garamond"/>
          <w:lang w:val="sr-Cyrl-ME"/>
        </w:rPr>
        <w:t xml:space="preserve">Opštine </w:t>
      </w:r>
      <w:r w:rsidRPr="00276016">
        <w:rPr>
          <w:rFonts w:ascii="Garamond" w:hAnsi="Garamond"/>
          <w:lang w:val="sr-Cyrl-ME"/>
        </w:rPr>
        <w:t>je rubrika Pitanja građana i odgovori.</w:t>
      </w:r>
    </w:p>
    <w:p w14:paraId="636C7A3A" w14:textId="2DD4A127" w:rsidR="00E71EE9" w:rsidRPr="00276016" w:rsidRDefault="00E71EE9" w:rsidP="001E1B51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Organizaciona jedinica kojoj je građanin uputio pitanje p</w:t>
      </w:r>
      <w:r w:rsidR="005936B4" w:rsidRPr="00276016">
        <w:rPr>
          <w:rFonts w:ascii="Garamond" w:hAnsi="Garamond"/>
          <w:lang w:val="sr-Cyrl-ME"/>
        </w:rPr>
        <w:t>u</w:t>
      </w:r>
      <w:r w:rsidRPr="00276016">
        <w:rPr>
          <w:rFonts w:ascii="Garamond" w:hAnsi="Garamond"/>
          <w:lang w:val="sr-Cyrl-ME"/>
        </w:rPr>
        <w:t xml:space="preserve">tem web sajta, ukoliko je pitanje od interesa za širu javnost, dužna je da odgovor dostavi </w:t>
      </w:r>
      <w:r w:rsidR="00127486" w:rsidRPr="00276016">
        <w:rPr>
          <w:rFonts w:ascii="Garamond" w:hAnsi="Garamond"/>
          <w:lang w:val="sr-Cyrl-ME"/>
        </w:rPr>
        <w:t>moderatoru</w:t>
      </w:r>
      <w:r w:rsidR="00DE186C" w:rsidRPr="00276016">
        <w:rPr>
          <w:rFonts w:ascii="Garamond" w:hAnsi="Garamond"/>
          <w:lang w:val="sr-Cyrl-ME"/>
        </w:rPr>
        <w:t xml:space="preserve"> web sajta iz Službe Predsjednika za</w:t>
      </w:r>
      <w:r w:rsidRPr="00276016">
        <w:rPr>
          <w:rFonts w:ascii="Garamond" w:hAnsi="Garamond"/>
          <w:lang w:val="sr-Cyrl-ME"/>
        </w:rPr>
        <w:t xml:space="preserve"> objavljivanja u pomenutoj rubrici, najkasnije u roku od tri </w:t>
      </w:r>
      <w:r w:rsidR="00DE186C" w:rsidRPr="00276016">
        <w:rPr>
          <w:rFonts w:ascii="Garamond" w:hAnsi="Garamond"/>
          <w:lang w:val="sr-Cyrl-ME"/>
        </w:rPr>
        <w:t xml:space="preserve">radnih </w:t>
      </w:r>
      <w:r w:rsidRPr="00276016">
        <w:rPr>
          <w:rFonts w:ascii="Garamond" w:hAnsi="Garamond"/>
          <w:lang w:val="sr-Cyrl-ME"/>
        </w:rPr>
        <w:t xml:space="preserve">dana od dana postavljanja pitanja. </w:t>
      </w:r>
    </w:p>
    <w:p w14:paraId="5399FE07" w14:textId="2980A72F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="00127486" w:rsidRPr="00276016">
        <w:rPr>
          <w:rFonts w:ascii="Garamond" w:hAnsi="Garamond"/>
          <w:lang w:val="sr-Cyrl-ME"/>
        </w:rPr>
        <w:t>Moderator</w:t>
      </w:r>
      <w:r w:rsidRPr="00276016">
        <w:rPr>
          <w:rFonts w:ascii="Garamond" w:hAnsi="Garamond"/>
          <w:lang w:val="sr-Cyrl-ME"/>
        </w:rPr>
        <w:t xml:space="preserve"> vodi evidenciju o svim pitanjama postavljenim putem web sajta.</w:t>
      </w:r>
      <w:r w:rsidR="001E1B51" w:rsidRPr="00276016">
        <w:rPr>
          <w:rFonts w:ascii="Garamond" w:hAnsi="Garamond"/>
          <w:lang w:val="sr-Cyrl-ME"/>
        </w:rPr>
        <w:t xml:space="preserve"> </w:t>
      </w:r>
    </w:p>
    <w:p w14:paraId="55B32F27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5624D87D" w14:textId="5F40A2B1" w:rsidR="00E71EE9" w:rsidRPr="00276016" w:rsidRDefault="005936B4" w:rsidP="005936B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211DCE" w:rsidRPr="00276016">
        <w:rPr>
          <w:rFonts w:ascii="Garamond" w:hAnsi="Garamond"/>
          <w:b/>
          <w:bCs/>
          <w:lang w:val="sr-Cyrl-ME"/>
        </w:rPr>
        <w:t>6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4274105" w14:textId="77777777" w:rsidR="00E71EE9" w:rsidRPr="00276016" w:rsidRDefault="00E71EE9" w:rsidP="00211DCE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Organizaciona jedinica može imati forum za diskusiju i izjašnjavanje građana na strani koja se odnosi na njen rad, ili na svom podsajtu.</w:t>
      </w:r>
    </w:p>
    <w:p w14:paraId="4C37AF45" w14:textId="7A394325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="00127486" w:rsidRPr="00276016">
        <w:rPr>
          <w:rFonts w:ascii="Garamond" w:hAnsi="Garamond"/>
          <w:lang w:val="sr-Cyrl-ME"/>
        </w:rPr>
        <w:t>Moderator</w:t>
      </w:r>
      <w:r w:rsidRPr="00276016">
        <w:rPr>
          <w:rFonts w:ascii="Garamond" w:hAnsi="Garamond"/>
          <w:lang w:val="sr-Cyrl-ME"/>
        </w:rPr>
        <w:t xml:space="preserve"> je obavezan da forum za diskusiju i izjašnjavanje građana dizajnira na na</w:t>
      </w:r>
      <w:r w:rsidR="00127486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in koji građanima omogu</w:t>
      </w:r>
      <w:r w:rsidR="00211DCE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ava stalnu dvosmjernu (interaktivnu) komunikaciju sa nadležnim organom, uklju</w:t>
      </w:r>
      <w:r w:rsidR="00211DCE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uju</w:t>
      </w:r>
      <w:r w:rsidR="00211DCE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i on-line pitanja i odgovore.</w:t>
      </w:r>
    </w:p>
    <w:p w14:paraId="620B7F2E" w14:textId="44D8AA6D" w:rsidR="008E69FC" w:rsidRPr="00276016" w:rsidRDefault="008E69FC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Moderator foruma je i </w:t>
      </w:r>
      <w:r w:rsidR="00127486" w:rsidRPr="00276016">
        <w:rPr>
          <w:rFonts w:ascii="Garamond" w:hAnsi="Garamond"/>
          <w:lang w:val="sr-Cyrl-ME"/>
        </w:rPr>
        <w:t>moderator</w:t>
      </w:r>
      <w:r w:rsidRPr="00276016">
        <w:rPr>
          <w:rFonts w:ascii="Garamond" w:hAnsi="Garamond"/>
          <w:lang w:val="sr-Cyrl-ME"/>
        </w:rPr>
        <w:t xml:space="preserve"> web sajta. </w:t>
      </w:r>
    </w:p>
    <w:p w14:paraId="0F4BC389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68990D99" w14:textId="6ED2AFC4" w:rsidR="00E71EE9" w:rsidRPr="00276016" w:rsidRDefault="005936B4" w:rsidP="005936B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1</w:t>
      </w:r>
      <w:r w:rsidR="008E69FC" w:rsidRPr="00276016">
        <w:rPr>
          <w:rFonts w:ascii="Garamond" w:hAnsi="Garamond"/>
          <w:b/>
          <w:bCs/>
          <w:lang w:val="sr-Cyrl-ME"/>
        </w:rPr>
        <w:t>7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1B6FBE1F" w14:textId="77B71E18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Organizaciona jedinica </w:t>
      </w:r>
      <w:r w:rsidR="005936B4" w:rsidRPr="00276016">
        <w:rPr>
          <w:rFonts w:ascii="Garamond" w:hAnsi="Garamond"/>
          <w:lang w:val="sr-Cyrl-ME"/>
        </w:rPr>
        <w:t xml:space="preserve">Opštine </w:t>
      </w:r>
      <w:r w:rsidRPr="00276016">
        <w:rPr>
          <w:rFonts w:ascii="Garamond" w:hAnsi="Garamond"/>
          <w:lang w:val="sr-Cyrl-ME"/>
        </w:rPr>
        <w:t>može sprovoditi ispitivanja građana kroz forme anketa i upitnika,</w:t>
      </w:r>
      <w:r w:rsidR="00BF7F14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 xml:space="preserve">za koje je </w:t>
      </w:r>
      <w:r w:rsidR="008E69FC" w:rsidRPr="00276016">
        <w:rPr>
          <w:rFonts w:ascii="Garamond" w:hAnsi="Garamond"/>
          <w:lang w:val="sr-Cyrl-ME"/>
        </w:rPr>
        <w:t>administrator web sajta</w:t>
      </w:r>
      <w:r w:rsidRPr="00276016">
        <w:rPr>
          <w:rFonts w:ascii="Garamond" w:hAnsi="Garamond"/>
          <w:lang w:val="sr-Cyrl-ME"/>
        </w:rPr>
        <w:t xml:space="preserve"> u obavezi da ih napravi u elektronskom obliku, pri </w:t>
      </w:r>
      <w:r w:rsidR="00BF7F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emu je potrebno da sadržaj ankete ili upitnika bude dostavljen najmanje tri dana prije objavljivanja.</w:t>
      </w:r>
    </w:p>
    <w:p w14:paraId="28DD6243" w14:textId="21C187C4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Dostavljanje materijala se vrši na na</w:t>
      </w:r>
      <w:r w:rsidR="00BF7F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in propisano </w:t>
      </w:r>
      <w:r w:rsidR="00BF7F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lanom 7, dok propratni akt iz </w:t>
      </w:r>
      <w:r w:rsidR="00BF7F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lana 8 treba da sadrži jasne smjernice gdje anketa ili upitnik treba da se nalazi na sajtu, na kojoj stranici, zatim sadržaj ankete ili upitnika, kao i informaciju kada je potrebno ukloniti anketu ili upitnik, odnosno, navesti</w:t>
      </w:r>
      <w:r w:rsidR="00BF7F14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>datum okon</w:t>
      </w:r>
      <w:r w:rsidR="00BF7F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anja postupka prethodnog konsultovanja. </w:t>
      </w:r>
    </w:p>
    <w:p w14:paraId="500F6441" w14:textId="026D371F" w:rsidR="00E71EE9" w:rsidRDefault="00E71EE9" w:rsidP="00E71EE9">
      <w:pPr>
        <w:jc w:val="both"/>
        <w:rPr>
          <w:rFonts w:ascii="Garamond" w:hAnsi="Garamond"/>
          <w:lang w:val="sr-Cyrl-ME"/>
        </w:rPr>
      </w:pPr>
    </w:p>
    <w:p w14:paraId="7985E920" w14:textId="5588C1DF" w:rsidR="00E71EE9" w:rsidRPr="00276016" w:rsidRDefault="00BF7F14" w:rsidP="00BF7F1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 xml:space="preserve">lan </w:t>
      </w:r>
      <w:r w:rsidR="008E69FC" w:rsidRPr="00276016">
        <w:rPr>
          <w:rFonts w:ascii="Garamond" w:hAnsi="Garamond"/>
          <w:b/>
          <w:bCs/>
          <w:lang w:val="sr-Cyrl-ME"/>
        </w:rPr>
        <w:t>18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61B189DA" w14:textId="5DC11851" w:rsidR="00E71EE9" w:rsidRPr="00276016" w:rsidRDefault="00E71EE9" w:rsidP="008E69FC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Organizaciona jedinica u Programu javne rasprave upisuje svoju adresu na koju pristižu zahtjevi građana</w:t>
      </w:r>
      <w:r w:rsidR="00BF7F14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 xml:space="preserve">/ review i time se </w:t>
      </w:r>
      <w:r w:rsidR="00DE77E4" w:rsidRPr="00276016">
        <w:rPr>
          <w:rFonts w:ascii="Garamond" w:hAnsi="Garamond"/>
          <w:lang w:val="sr-Cyrl-ME"/>
        </w:rPr>
        <w:t>administrator web sajta</w:t>
      </w:r>
      <w:r w:rsidRPr="00276016">
        <w:rPr>
          <w:rFonts w:ascii="Garamond" w:hAnsi="Garamond"/>
          <w:lang w:val="sr-Cyrl-ME"/>
        </w:rPr>
        <w:t xml:space="preserve"> ograđuje od odgovornosti, osim obaveze objavljivanja kona</w:t>
      </w:r>
      <w:r w:rsidR="00DE77E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nog izvještaja o toku i ishodu javne rasprave.</w:t>
      </w:r>
      <w:r w:rsidR="008E69FC" w:rsidRPr="00276016">
        <w:rPr>
          <w:rFonts w:ascii="Garamond" w:hAnsi="Garamond"/>
          <w:lang w:val="sr-Cyrl-ME"/>
        </w:rPr>
        <w:t xml:space="preserve"> </w:t>
      </w:r>
    </w:p>
    <w:p w14:paraId="3B99B907" w14:textId="1CB549E3" w:rsidR="00E71EE9" w:rsidRPr="00276016" w:rsidRDefault="00E71EE9" w:rsidP="00E71EE9">
      <w:pPr>
        <w:jc w:val="both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lang w:val="sr-Cyrl-ME"/>
        </w:rPr>
        <w:lastRenderedPageBreak/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="00BF7F14" w:rsidRPr="00276016">
        <w:rPr>
          <w:rFonts w:ascii="Garamond" w:hAnsi="Garamond"/>
          <w:b/>
          <w:bCs/>
          <w:lang w:val="sr-Cyrl-ME"/>
        </w:rPr>
        <w:t>Č</w:t>
      </w:r>
      <w:r w:rsidRPr="00276016">
        <w:rPr>
          <w:rFonts w:ascii="Garamond" w:hAnsi="Garamond"/>
          <w:b/>
          <w:bCs/>
          <w:lang w:val="sr-Cyrl-ME"/>
        </w:rPr>
        <w:t xml:space="preserve">lan </w:t>
      </w:r>
      <w:r w:rsidR="00DE77E4" w:rsidRPr="00276016">
        <w:rPr>
          <w:rFonts w:ascii="Garamond" w:hAnsi="Garamond"/>
          <w:b/>
          <w:bCs/>
          <w:lang w:val="sr-Cyrl-ME"/>
        </w:rPr>
        <w:t>19</w:t>
      </w:r>
      <w:r w:rsidR="00BF7F14" w:rsidRPr="00276016">
        <w:rPr>
          <w:rFonts w:ascii="Garamond" w:hAnsi="Garamond"/>
          <w:b/>
          <w:bCs/>
          <w:lang w:val="sr-Cyrl-ME"/>
        </w:rPr>
        <w:t>.</w:t>
      </w:r>
    </w:p>
    <w:p w14:paraId="4C62F500" w14:textId="599641EA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Podatke prikupljene anketom ili upitnikom u elektronskoj formi, obrađuje </w:t>
      </w:r>
      <w:r w:rsidR="00127486" w:rsidRPr="00276016">
        <w:rPr>
          <w:rFonts w:ascii="Garamond" w:hAnsi="Garamond"/>
          <w:lang w:val="sr-Cyrl-ME"/>
        </w:rPr>
        <w:t>moderator</w:t>
      </w:r>
      <w:r w:rsidRPr="00276016">
        <w:rPr>
          <w:rFonts w:ascii="Garamond" w:hAnsi="Garamond"/>
          <w:lang w:val="sr-Cyrl-ME"/>
        </w:rPr>
        <w:t xml:space="preserve"> i dostavlja izvještaj nadležnom organu u roku o</w:t>
      </w:r>
      <w:r w:rsidR="00CA6FAB" w:rsidRPr="00276016">
        <w:rPr>
          <w:rFonts w:ascii="Garamond" w:hAnsi="Garamond"/>
          <w:lang w:val="sr-Cyrl-ME"/>
        </w:rPr>
        <w:t>d</w:t>
      </w:r>
      <w:r w:rsidRPr="00276016">
        <w:rPr>
          <w:rFonts w:ascii="Garamond" w:hAnsi="Garamond"/>
          <w:lang w:val="sr-Cyrl-ME"/>
        </w:rPr>
        <w:t xml:space="preserve"> tri dana od dana okon</w:t>
      </w:r>
      <w:r w:rsidR="00CA6FAB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anja postupka prethodnog konsultovanja.</w:t>
      </w:r>
    </w:p>
    <w:p w14:paraId="0B5DEDE0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2D7B5AEE" w14:textId="6E62BD88" w:rsidR="00E71EE9" w:rsidRPr="00276016" w:rsidRDefault="00CA6FAB" w:rsidP="00CA6FAB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 xml:space="preserve">lan </w:t>
      </w:r>
      <w:r w:rsidR="00DE77E4" w:rsidRPr="00276016">
        <w:rPr>
          <w:rFonts w:ascii="Garamond" w:hAnsi="Garamond"/>
          <w:b/>
          <w:bCs/>
          <w:lang w:val="sr-Cyrl-ME"/>
        </w:rPr>
        <w:t>20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1AE70D4E" w14:textId="11EA11B4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Ukoliko je materijal za objavljivanje</w:t>
      </w:r>
      <w:r w:rsidR="00DE77E4" w:rsidRPr="00276016">
        <w:rPr>
          <w:rFonts w:ascii="Garamond" w:hAnsi="Garamond"/>
          <w:lang w:val="sr-Cyrl-ME"/>
        </w:rPr>
        <w:t xml:space="preserve"> na albanskoj verziji ili ukoliko je</w:t>
      </w:r>
      <w:r w:rsidRPr="00276016">
        <w:rPr>
          <w:rFonts w:ascii="Garamond" w:hAnsi="Garamond"/>
          <w:lang w:val="sr-Cyrl-ME"/>
        </w:rPr>
        <w:t xml:space="preserve"> potrebno objaviti na engleskoj verziji sajta, važe ista gora navedena pravila, samo je u dopisu potrebno nazna</w:t>
      </w:r>
      <w:r w:rsidR="00DE77E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iti da se objavljivanje odnosi na </w:t>
      </w:r>
      <w:r w:rsidR="00DE77E4" w:rsidRPr="00276016">
        <w:rPr>
          <w:rFonts w:ascii="Garamond" w:hAnsi="Garamond"/>
          <w:lang w:val="sr-Cyrl-ME"/>
        </w:rPr>
        <w:t xml:space="preserve">albansku ili </w:t>
      </w:r>
      <w:r w:rsidRPr="00276016">
        <w:rPr>
          <w:rFonts w:ascii="Garamond" w:hAnsi="Garamond"/>
          <w:lang w:val="sr-Cyrl-ME"/>
        </w:rPr>
        <w:t>englesku verziju sajta.</w:t>
      </w:r>
    </w:p>
    <w:p w14:paraId="097A71FC" w14:textId="2B3F71EE" w:rsidR="00DE77E4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Prevod materijala je u nadležnosti </w:t>
      </w:r>
      <w:r w:rsidR="00DD1AA3">
        <w:rPr>
          <w:rFonts w:ascii="Garamond" w:hAnsi="Garamond"/>
        </w:rPr>
        <w:t xml:space="preserve">organa koji </w:t>
      </w:r>
      <w:proofErr w:type="spellStart"/>
      <w:r w:rsidR="00DD1AA3">
        <w:rPr>
          <w:rFonts w:ascii="Garamond" w:hAnsi="Garamond"/>
        </w:rPr>
        <w:t>dostavlja</w:t>
      </w:r>
      <w:proofErr w:type="spellEnd"/>
      <w:r w:rsidR="00DD1AA3">
        <w:rPr>
          <w:rFonts w:ascii="Garamond" w:hAnsi="Garamond"/>
        </w:rPr>
        <w:t xml:space="preserve"> material </w:t>
      </w:r>
      <w:proofErr w:type="spellStart"/>
      <w:r w:rsidR="00DD1AA3">
        <w:rPr>
          <w:rFonts w:ascii="Garamond" w:hAnsi="Garamond"/>
        </w:rPr>
        <w:t>na</w:t>
      </w:r>
      <w:proofErr w:type="spellEnd"/>
      <w:r w:rsidR="00DD1AA3">
        <w:rPr>
          <w:rFonts w:ascii="Garamond" w:hAnsi="Garamond"/>
        </w:rPr>
        <w:t xml:space="preserve"> </w:t>
      </w:r>
      <w:proofErr w:type="spellStart"/>
      <w:r w:rsidR="00DD1AA3">
        <w:rPr>
          <w:rFonts w:ascii="Garamond" w:hAnsi="Garamond"/>
        </w:rPr>
        <w:t>objavu</w:t>
      </w:r>
      <w:proofErr w:type="spellEnd"/>
      <w:r w:rsidRPr="00276016">
        <w:rPr>
          <w:rFonts w:ascii="Garamond" w:hAnsi="Garamond"/>
          <w:lang w:val="sr-Cyrl-ME"/>
        </w:rPr>
        <w:t>.</w:t>
      </w:r>
    </w:p>
    <w:p w14:paraId="1E7D38C9" w14:textId="44F84685" w:rsidR="00DE77E4" w:rsidRPr="00276016" w:rsidRDefault="00DE77E4" w:rsidP="00E71EE9">
      <w:pPr>
        <w:jc w:val="both"/>
        <w:rPr>
          <w:rFonts w:ascii="Garamond" w:hAnsi="Garamond"/>
          <w:lang w:val="sr-Cyrl-ME"/>
        </w:rPr>
      </w:pPr>
    </w:p>
    <w:p w14:paraId="19D1ACFE" w14:textId="2260C519" w:rsidR="00E71EE9" w:rsidRPr="00276016" w:rsidRDefault="00E71EE9" w:rsidP="00A3673B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Odgovornost i obaveze</w:t>
      </w:r>
    </w:p>
    <w:p w14:paraId="1BE65CE6" w14:textId="77777777" w:rsidR="00E71EE9" w:rsidRPr="00276016" w:rsidRDefault="00E71EE9" w:rsidP="00BA6C71">
      <w:pPr>
        <w:jc w:val="center"/>
        <w:rPr>
          <w:rFonts w:ascii="Garamond" w:hAnsi="Garamond"/>
          <w:b/>
          <w:bCs/>
          <w:lang w:val="sr-Cyrl-ME"/>
        </w:rPr>
      </w:pPr>
    </w:p>
    <w:p w14:paraId="6F86A81D" w14:textId="7F6EEC58" w:rsidR="00E71EE9" w:rsidRPr="00276016" w:rsidRDefault="00BA6C71" w:rsidP="00BA6C71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DE77E4" w:rsidRPr="00276016">
        <w:rPr>
          <w:rFonts w:ascii="Garamond" w:hAnsi="Garamond"/>
          <w:b/>
          <w:bCs/>
          <w:lang w:val="sr-Cyrl-ME"/>
        </w:rPr>
        <w:t>1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51B05960" w14:textId="5D6DDC36" w:rsidR="00E71EE9" w:rsidRPr="00276016" w:rsidRDefault="00E71EE9" w:rsidP="00DE77E4">
      <w:pPr>
        <w:ind w:firstLine="720"/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>Odgovornost za prikupljanje informacija od interesa za ciljne grupe,</w:t>
      </w:r>
      <w:r w:rsidR="000A5573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 xml:space="preserve">kao i za sadržaj i ažurnost web stranica, snose rukovodioci organizacionih jedinica na 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iji rad se odnosi sadržaj stranice.</w:t>
      </w:r>
      <w:r w:rsidR="00DE77E4" w:rsidRPr="00276016">
        <w:rPr>
          <w:rFonts w:ascii="Garamond" w:hAnsi="Garamond"/>
          <w:lang w:val="sr-Cyrl-ME"/>
        </w:rPr>
        <w:t xml:space="preserve"> </w:t>
      </w:r>
    </w:p>
    <w:p w14:paraId="75619CBA" w14:textId="12C7434C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To se odnosi i na blagovremeno dostavljanje podataka o važnim kadrovskim i drugim promjenama unutar organizacione jedinice. Kadrovske promjene unutar organizacione jedinice neophodno je uputiti preko službe </w:t>
      </w:r>
      <w:r w:rsidR="000A5573" w:rsidRPr="00276016">
        <w:rPr>
          <w:rFonts w:ascii="Garamond" w:hAnsi="Garamond"/>
          <w:lang w:val="sr-Cyrl-ME"/>
        </w:rPr>
        <w:t>Predsjednika Opštine</w:t>
      </w:r>
      <w:r w:rsidRPr="00276016">
        <w:rPr>
          <w:rFonts w:ascii="Garamond" w:hAnsi="Garamond"/>
          <w:lang w:val="sr-Cyrl-ME"/>
        </w:rPr>
        <w:t xml:space="preserve"> zbog nadležnosti imenovanja i/ili promjena shodno pravnim </w:t>
      </w:r>
      <w:r w:rsidR="000A5573" w:rsidRPr="00276016">
        <w:rPr>
          <w:rFonts w:ascii="Garamond" w:hAnsi="Garamond"/>
          <w:lang w:val="sr-Cyrl-ME"/>
        </w:rPr>
        <w:t>o</w:t>
      </w:r>
      <w:r w:rsidRPr="00276016">
        <w:rPr>
          <w:rFonts w:ascii="Garamond" w:hAnsi="Garamond"/>
          <w:lang w:val="sr-Cyrl-ME"/>
        </w:rPr>
        <w:t>dredbama.</w:t>
      </w:r>
    </w:p>
    <w:p w14:paraId="3CC67824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24FBDE90" w14:textId="28C31C74" w:rsidR="00E71EE9" w:rsidRPr="00276016" w:rsidRDefault="000A5573" w:rsidP="000A5573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DE77E4" w:rsidRPr="00276016">
        <w:rPr>
          <w:rFonts w:ascii="Garamond" w:hAnsi="Garamond"/>
          <w:b/>
          <w:bCs/>
          <w:lang w:val="sr-Cyrl-ME"/>
        </w:rPr>
        <w:t>2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D9EFB3C" w14:textId="21C55533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Vrijeme između slanja i objave materijala mora biti dovoljno da se obezbijedi komforan rad i tehni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ka provjera materijala.</w:t>
      </w:r>
    </w:p>
    <w:p w14:paraId="4718FAF2" w14:textId="4109A296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U slu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aju da ovaj uslov nije zadovoljen, kao i u slu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aju da materijal za objavljivanje nije dostavljen u toku radnog vremena, materijal </w:t>
      </w:r>
      <w:r w:rsidR="000A5573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 biti objavljen prvog narednog radnog dana.</w:t>
      </w:r>
    </w:p>
    <w:p w14:paraId="24600110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121592EA" w14:textId="5F5D416D" w:rsidR="00E71EE9" w:rsidRPr="00276016" w:rsidRDefault="000A5573" w:rsidP="000A5573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lana 2</w:t>
      </w:r>
      <w:r w:rsidR="00DE77E4" w:rsidRPr="00276016">
        <w:rPr>
          <w:rFonts w:ascii="Garamond" w:hAnsi="Garamond"/>
          <w:b/>
          <w:bCs/>
          <w:lang w:val="sr-Cyrl-ME"/>
        </w:rPr>
        <w:t>3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14B1136" w14:textId="470A6B37" w:rsidR="00E71EE9" w:rsidRPr="00276016" w:rsidRDefault="00E71EE9" w:rsidP="004E26C1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="00127486" w:rsidRPr="00276016">
        <w:rPr>
          <w:rFonts w:ascii="Garamond" w:hAnsi="Garamond"/>
          <w:lang w:val="sr-Cyrl-ME"/>
        </w:rPr>
        <w:t>Moderator</w:t>
      </w:r>
      <w:r w:rsidR="00DE77E4" w:rsidRPr="00276016">
        <w:rPr>
          <w:rFonts w:ascii="Garamond" w:hAnsi="Garamond"/>
          <w:lang w:val="sr-Cyrl-ME"/>
        </w:rPr>
        <w:t xml:space="preserve"> nije u</w:t>
      </w:r>
      <w:r w:rsidRPr="00276016">
        <w:rPr>
          <w:rFonts w:ascii="Garamond" w:hAnsi="Garamond"/>
          <w:lang w:val="sr-Cyrl-ME"/>
        </w:rPr>
        <w:t xml:space="preserve"> obavezi da bud</w:t>
      </w:r>
      <w:r w:rsidR="00DE77E4" w:rsidRPr="00276016">
        <w:rPr>
          <w:rFonts w:ascii="Garamond" w:hAnsi="Garamond"/>
          <w:lang w:val="sr-Cyrl-ME"/>
        </w:rPr>
        <w:t>e</w:t>
      </w:r>
      <w:r w:rsidRPr="00276016">
        <w:rPr>
          <w:rFonts w:ascii="Garamond" w:hAnsi="Garamond"/>
          <w:lang w:val="sr-Cyrl-ME"/>
        </w:rPr>
        <w:t xml:space="preserve"> upozna</w:t>
      </w:r>
      <w:r w:rsidR="00DE77E4" w:rsidRPr="00276016">
        <w:rPr>
          <w:rFonts w:ascii="Garamond" w:hAnsi="Garamond"/>
          <w:lang w:val="sr-Cyrl-ME"/>
        </w:rPr>
        <w:t>t</w:t>
      </w:r>
      <w:r w:rsidRPr="00276016">
        <w:rPr>
          <w:rFonts w:ascii="Garamond" w:hAnsi="Garamond"/>
          <w:lang w:val="sr-Cyrl-ME"/>
        </w:rPr>
        <w:t xml:space="preserve"> sa sadržajem samih dokumenata za objavljivanje, a samim tim, nije</w:t>
      </w:r>
      <w:r w:rsidR="00DE77E4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>odgovor</w:t>
      </w:r>
      <w:r w:rsidR="00DE77E4" w:rsidRPr="00276016">
        <w:rPr>
          <w:rFonts w:ascii="Garamond" w:hAnsi="Garamond"/>
          <w:lang w:val="sr-Cyrl-ME"/>
        </w:rPr>
        <w:t>an</w:t>
      </w:r>
      <w:r w:rsidRPr="00276016">
        <w:rPr>
          <w:rFonts w:ascii="Garamond" w:hAnsi="Garamond"/>
          <w:lang w:val="sr-Cyrl-ME"/>
        </w:rPr>
        <w:t xml:space="preserve"> za ispravku sadržaja materijala. U slu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aju eventualnih grešaka koje uo</w:t>
      </w:r>
      <w:r w:rsidR="000A5573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e, obavez</w:t>
      </w:r>
      <w:r w:rsidR="00DE77E4" w:rsidRPr="00276016">
        <w:rPr>
          <w:rFonts w:ascii="Garamond" w:hAnsi="Garamond"/>
          <w:lang w:val="sr-Cyrl-ME"/>
        </w:rPr>
        <w:t>an</w:t>
      </w:r>
      <w:r w:rsidRPr="00276016">
        <w:rPr>
          <w:rFonts w:ascii="Garamond" w:hAnsi="Garamond"/>
          <w:lang w:val="sr-Cyrl-ME"/>
        </w:rPr>
        <w:t xml:space="preserve"> </w:t>
      </w:r>
      <w:r w:rsidR="00DE77E4" w:rsidRPr="00276016">
        <w:rPr>
          <w:rFonts w:ascii="Garamond" w:hAnsi="Garamond"/>
          <w:lang w:val="sr-Cyrl-ME"/>
        </w:rPr>
        <w:t>je</w:t>
      </w:r>
      <w:r w:rsidRPr="00276016">
        <w:rPr>
          <w:rFonts w:ascii="Garamond" w:hAnsi="Garamond"/>
          <w:lang w:val="sr-Cyrl-ME"/>
        </w:rPr>
        <w:t xml:space="preserve"> da obavijest</w:t>
      </w:r>
      <w:r w:rsidR="00DE77E4" w:rsidRPr="00276016">
        <w:rPr>
          <w:rFonts w:ascii="Garamond" w:hAnsi="Garamond"/>
          <w:lang w:val="sr-Cyrl-ME"/>
        </w:rPr>
        <w:t>i</w:t>
      </w:r>
      <w:r w:rsidRPr="00276016">
        <w:rPr>
          <w:rFonts w:ascii="Garamond" w:hAnsi="Garamond"/>
          <w:lang w:val="sr-Cyrl-ME"/>
        </w:rPr>
        <w:t xml:space="preserve"> autora dokumenta, odnosno starješinu organizacione jedinice radi potrebnih ispravki.</w:t>
      </w:r>
      <w:r w:rsidR="00DE77E4" w:rsidRPr="00276016">
        <w:rPr>
          <w:rFonts w:ascii="Garamond" w:hAnsi="Garamond"/>
          <w:lang w:val="sr-Cyrl-ME"/>
        </w:rPr>
        <w:t xml:space="preserve"> </w:t>
      </w:r>
    </w:p>
    <w:p w14:paraId="7597C019" w14:textId="6D8B852F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59B17FE2" w14:textId="06D77D76" w:rsidR="00E71EE9" w:rsidRPr="00276016" w:rsidRDefault="000A5573" w:rsidP="000A5573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DE77E4" w:rsidRPr="00276016">
        <w:rPr>
          <w:rFonts w:ascii="Garamond" w:hAnsi="Garamond"/>
          <w:b/>
          <w:bCs/>
          <w:lang w:val="sr-Cyrl-ME"/>
        </w:rPr>
        <w:t>4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3D79130" w14:textId="6E89EAF9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>Ukoliko organizaciona jedinica ima zahtjev koji tehni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ki nije izvodljiv ili bi realizacija takvog zahtjeva dovela do dostupanja od koncepta web sajta, </w:t>
      </w:r>
      <w:r w:rsidR="00127486" w:rsidRPr="00276016">
        <w:rPr>
          <w:rFonts w:ascii="Garamond" w:hAnsi="Garamond"/>
          <w:lang w:val="sr-Cyrl-ME"/>
        </w:rPr>
        <w:t>moderator</w:t>
      </w:r>
      <w:r w:rsidRPr="00276016">
        <w:rPr>
          <w:rFonts w:ascii="Garamond" w:hAnsi="Garamond"/>
          <w:lang w:val="sr-Cyrl-ME"/>
        </w:rPr>
        <w:t xml:space="preserve"> ne</w:t>
      </w:r>
      <w:r w:rsidR="00232C14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 realizovati traženi zahtjev.</w:t>
      </w:r>
    </w:p>
    <w:p w14:paraId="1FE9AB8A" w14:textId="117CF7A5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U konsultaciji sa kontakt osobom iz 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lana 8, taj zahtjev </w:t>
      </w:r>
      <w:r w:rsidR="00232C14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 xml:space="preserve">e biti prilagođen konceptu </w:t>
      </w:r>
      <w:r w:rsidR="00127486" w:rsidRPr="00276016">
        <w:rPr>
          <w:rFonts w:ascii="Garamond" w:hAnsi="Garamond"/>
          <w:lang w:val="sr-Cyrl-ME"/>
        </w:rPr>
        <w:t xml:space="preserve">i </w:t>
      </w:r>
      <w:r w:rsidRPr="00276016">
        <w:rPr>
          <w:rFonts w:ascii="Garamond" w:hAnsi="Garamond"/>
          <w:lang w:val="sr-Cyrl-ME"/>
        </w:rPr>
        <w:t>dizajnu web sajta.</w:t>
      </w:r>
    </w:p>
    <w:p w14:paraId="6266A373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16995636" w14:textId="2F919302" w:rsidR="00E71EE9" w:rsidRPr="00276016" w:rsidRDefault="00232C14" w:rsidP="00232C1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DE77E4" w:rsidRPr="00276016">
        <w:rPr>
          <w:rFonts w:ascii="Garamond" w:hAnsi="Garamond"/>
          <w:b/>
          <w:bCs/>
          <w:lang w:val="sr-Cyrl-ME"/>
        </w:rPr>
        <w:t>5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4D94CEF" w14:textId="7A877865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Određeni sadržaj sajta se, po potrebi, prevodi na engleski i albanski jezik. Organizaciona jedinica u 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ijoj je nadležnosti materijal za objavu i prevodilac su u obavezi da predmetni materijal, u što kra</w:t>
      </w:r>
      <w:r w:rsidR="00232C14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>em roku, prevedu na traženi jezik.</w:t>
      </w:r>
    </w:p>
    <w:p w14:paraId="3F6944A4" w14:textId="77777777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775171EE" w14:textId="77777777" w:rsidR="001B244D" w:rsidRDefault="001B244D" w:rsidP="00232C14">
      <w:pPr>
        <w:jc w:val="center"/>
        <w:rPr>
          <w:rFonts w:ascii="Garamond" w:hAnsi="Garamond"/>
          <w:b/>
          <w:bCs/>
          <w:lang w:val="sr-Cyrl-ME"/>
        </w:rPr>
      </w:pPr>
    </w:p>
    <w:p w14:paraId="50F38329" w14:textId="77777777" w:rsidR="001B244D" w:rsidRDefault="001B244D" w:rsidP="00232C14">
      <w:pPr>
        <w:jc w:val="center"/>
        <w:rPr>
          <w:rFonts w:ascii="Garamond" w:hAnsi="Garamond"/>
          <w:b/>
          <w:bCs/>
          <w:lang w:val="sr-Cyrl-ME"/>
        </w:rPr>
      </w:pPr>
    </w:p>
    <w:p w14:paraId="573338E4" w14:textId="77777777" w:rsidR="001B244D" w:rsidRDefault="001B244D" w:rsidP="00232C14">
      <w:pPr>
        <w:jc w:val="center"/>
        <w:rPr>
          <w:rFonts w:ascii="Garamond" w:hAnsi="Garamond"/>
          <w:b/>
          <w:bCs/>
          <w:lang w:val="sr-Cyrl-ME"/>
        </w:rPr>
      </w:pPr>
    </w:p>
    <w:p w14:paraId="0508C1CE" w14:textId="77777777" w:rsidR="001B244D" w:rsidRDefault="001B244D" w:rsidP="00232C14">
      <w:pPr>
        <w:jc w:val="center"/>
        <w:rPr>
          <w:rFonts w:ascii="Garamond" w:hAnsi="Garamond"/>
          <w:b/>
          <w:bCs/>
          <w:lang w:val="sr-Cyrl-ME"/>
        </w:rPr>
      </w:pPr>
    </w:p>
    <w:p w14:paraId="447B1CEC" w14:textId="631A5A58" w:rsidR="00E71EE9" w:rsidRPr="00276016" w:rsidRDefault="00232C14" w:rsidP="00232C1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lastRenderedPageBreak/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DE77E4" w:rsidRPr="00276016">
        <w:rPr>
          <w:rFonts w:ascii="Garamond" w:hAnsi="Garamond"/>
          <w:b/>
          <w:bCs/>
          <w:lang w:val="sr-Cyrl-ME"/>
        </w:rPr>
        <w:t>6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27FEAE87" w14:textId="0BF828DB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Privredna društva i ustanove 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iji je osniva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 </w:t>
      </w:r>
      <w:r w:rsidR="00232C14" w:rsidRPr="00276016">
        <w:rPr>
          <w:rFonts w:ascii="Garamond" w:hAnsi="Garamond"/>
          <w:lang w:val="sr-Cyrl-ME"/>
        </w:rPr>
        <w:t>Opština</w:t>
      </w:r>
      <w:r w:rsidRPr="00276016">
        <w:rPr>
          <w:rFonts w:ascii="Garamond" w:hAnsi="Garamond"/>
          <w:lang w:val="sr-Cyrl-ME"/>
        </w:rPr>
        <w:t>,</w:t>
      </w:r>
      <w:r w:rsidR="00232C14" w:rsidRPr="00276016">
        <w:rPr>
          <w:rFonts w:ascii="Garamond" w:hAnsi="Garamond"/>
          <w:lang w:val="sr-Cyrl-ME"/>
        </w:rPr>
        <w:t xml:space="preserve"> </w:t>
      </w:r>
      <w:r w:rsidRPr="00276016">
        <w:rPr>
          <w:rFonts w:ascii="Garamond" w:hAnsi="Garamond"/>
          <w:lang w:val="sr-Cyrl-ME"/>
        </w:rPr>
        <w:t xml:space="preserve">obavezne su da obavještenja o važnim događajima koji su u njihovoj organizaciji i </w:t>
      </w:r>
      <w:r w:rsidR="00232C14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iji je pokrovitelj </w:t>
      </w:r>
      <w:r w:rsidR="00232C14" w:rsidRPr="00276016">
        <w:rPr>
          <w:rFonts w:ascii="Garamond" w:hAnsi="Garamond"/>
          <w:lang w:val="sr-Cyrl-ME"/>
        </w:rPr>
        <w:t>Opština</w:t>
      </w:r>
      <w:r w:rsidRPr="00276016">
        <w:rPr>
          <w:rFonts w:ascii="Garamond" w:hAnsi="Garamond"/>
          <w:lang w:val="sr-Cyrl-ME"/>
        </w:rPr>
        <w:t xml:space="preserve">, šalju </w:t>
      </w:r>
      <w:r w:rsidR="00127486" w:rsidRPr="00276016">
        <w:rPr>
          <w:rFonts w:ascii="Garamond" w:hAnsi="Garamond"/>
          <w:lang w:val="sr-Cyrl-ME"/>
        </w:rPr>
        <w:t>Službu Predsjednika</w:t>
      </w:r>
      <w:r w:rsidRPr="00276016">
        <w:rPr>
          <w:rFonts w:ascii="Garamond" w:hAnsi="Garamond"/>
          <w:lang w:val="sr-Cyrl-ME"/>
        </w:rPr>
        <w:t xml:space="preserve"> na mail: </w:t>
      </w:r>
      <w:r w:rsidR="004E26C1" w:rsidRPr="00276016">
        <w:rPr>
          <w:rFonts w:ascii="Garamond" w:hAnsi="Garamond"/>
          <w:lang w:val="sr-Cyrl-ME"/>
        </w:rPr>
        <w:fldChar w:fldCharType="begin"/>
      </w:r>
      <w:r w:rsidR="004E26C1" w:rsidRPr="00276016">
        <w:rPr>
          <w:rFonts w:ascii="Garamond" w:hAnsi="Garamond"/>
          <w:lang w:val="sr-Cyrl-ME"/>
        </w:rPr>
        <w:instrText xml:space="preserve"> HYPERLINK "mailto:tuzi@tuzi.org.me" </w:instrText>
      </w:r>
      <w:r w:rsidR="004E26C1" w:rsidRPr="00276016">
        <w:rPr>
          <w:rFonts w:ascii="Garamond" w:hAnsi="Garamond"/>
          <w:lang w:val="sr-Cyrl-ME"/>
        </w:rPr>
        <w:fldChar w:fldCharType="separate"/>
      </w:r>
      <w:r w:rsidR="004E26C1" w:rsidRPr="00276016">
        <w:rPr>
          <w:rStyle w:val="Hyperlink"/>
          <w:rFonts w:ascii="Garamond" w:hAnsi="Garamond"/>
          <w:lang w:val="sr-Cyrl-ME"/>
        </w:rPr>
        <w:t>tuzi@tuzi.org.me</w:t>
      </w:r>
      <w:r w:rsidR="004E26C1" w:rsidRPr="00276016">
        <w:rPr>
          <w:rFonts w:ascii="Garamond" w:hAnsi="Garamond"/>
          <w:lang w:val="sr-Cyrl-ME"/>
        </w:rPr>
        <w:fldChar w:fldCharType="end"/>
      </w:r>
      <w:r w:rsidR="004E26C1" w:rsidRPr="00276016">
        <w:rPr>
          <w:rFonts w:ascii="Garamond" w:hAnsi="Garamond"/>
        </w:rPr>
        <w:t xml:space="preserve">; </w:t>
      </w:r>
      <w:hyperlink r:id="rId8" w:history="1">
        <w:r w:rsidR="004E26C1" w:rsidRPr="00276016">
          <w:rPr>
            <w:rStyle w:val="Hyperlink"/>
            <w:rFonts w:ascii="Garamond" w:hAnsi="Garamond"/>
          </w:rPr>
          <w:t>webmaster@tuzi.org.me</w:t>
        </w:r>
      </w:hyperlink>
      <w:r w:rsidRPr="00276016">
        <w:rPr>
          <w:rFonts w:ascii="Garamond" w:hAnsi="Garamond"/>
          <w:lang w:val="sr-Cyrl-ME"/>
        </w:rPr>
        <w:t xml:space="preserve">, koji </w:t>
      </w:r>
      <w:r w:rsidR="00127486" w:rsidRPr="00276016">
        <w:rPr>
          <w:rFonts w:ascii="Garamond" w:hAnsi="Garamond"/>
          <w:lang w:val="sr-Cyrl-ME"/>
        </w:rPr>
        <w:t>ć</w:t>
      </w:r>
      <w:r w:rsidRPr="00276016">
        <w:rPr>
          <w:rFonts w:ascii="Garamond" w:hAnsi="Garamond"/>
          <w:lang w:val="sr-Cyrl-ME"/>
        </w:rPr>
        <w:t xml:space="preserve">e iste informacije proslijediti </w:t>
      </w:r>
      <w:r w:rsidR="00127486" w:rsidRPr="00276016">
        <w:rPr>
          <w:rFonts w:ascii="Garamond" w:hAnsi="Garamond"/>
          <w:lang w:val="sr-Cyrl-ME"/>
        </w:rPr>
        <w:t>moderatoru</w:t>
      </w:r>
      <w:r w:rsidRPr="00276016">
        <w:rPr>
          <w:rFonts w:ascii="Garamond" w:hAnsi="Garamond"/>
          <w:lang w:val="sr-Cyrl-ME"/>
        </w:rPr>
        <w:t>, na na</w:t>
      </w:r>
      <w:r w:rsidR="00127486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 xml:space="preserve">in propisan </w:t>
      </w:r>
      <w:r w:rsidR="00127486" w:rsidRPr="00276016">
        <w:rPr>
          <w:rFonts w:ascii="Garamond" w:hAnsi="Garamond"/>
          <w:lang w:val="sr-Cyrl-ME"/>
        </w:rPr>
        <w:t>Č</w:t>
      </w:r>
      <w:r w:rsidRPr="00276016">
        <w:rPr>
          <w:rFonts w:ascii="Garamond" w:hAnsi="Garamond"/>
          <w:lang w:val="sr-Cyrl-ME"/>
        </w:rPr>
        <w:t>lanom 1</w:t>
      </w:r>
      <w:r w:rsidR="00127486" w:rsidRPr="00276016">
        <w:rPr>
          <w:rFonts w:ascii="Garamond" w:hAnsi="Garamond"/>
          <w:lang w:val="sr-Cyrl-ME"/>
        </w:rPr>
        <w:t>2</w:t>
      </w:r>
      <w:r w:rsidRPr="00276016">
        <w:rPr>
          <w:rFonts w:ascii="Garamond" w:hAnsi="Garamond"/>
          <w:lang w:val="sr-Cyrl-ME"/>
        </w:rPr>
        <w:t>.</w:t>
      </w:r>
    </w:p>
    <w:p w14:paraId="30FF7512" w14:textId="77777777" w:rsidR="004E26C1" w:rsidRPr="00276016" w:rsidRDefault="004E26C1" w:rsidP="00232C14">
      <w:pPr>
        <w:jc w:val="center"/>
        <w:rPr>
          <w:rFonts w:ascii="Garamond" w:hAnsi="Garamond"/>
          <w:b/>
          <w:bCs/>
          <w:lang w:val="sr-Cyrl-ME"/>
        </w:rPr>
      </w:pPr>
    </w:p>
    <w:p w14:paraId="707A29E9" w14:textId="4A4415A7" w:rsidR="00E71EE9" w:rsidRPr="00276016" w:rsidRDefault="00E71EE9" w:rsidP="00232C1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Prelazne i završne odredbe</w:t>
      </w:r>
    </w:p>
    <w:p w14:paraId="19A6CAAE" w14:textId="77777777" w:rsidR="00E71EE9" w:rsidRPr="00276016" w:rsidRDefault="00E71EE9" w:rsidP="00232C14">
      <w:pPr>
        <w:jc w:val="center"/>
        <w:rPr>
          <w:rFonts w:ascii="Garamond" w:hAnsi="Garamond"/>
          <w:lang w:val="sr-Cyrl-ME"/>
        </w:rPr>
      </w:pPr>
    </w:p>
    <w:p w14:paraId="2EBA3294" w14:textId="222E9345" w:rsidR="00E71EE9" w:rsidRPr="00276016" w:rsidRDefault="00232C14" w:rsidP="00232C14">
      <w:pPr>
        <w:jc w:val="center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b/>
          <w:bCs/>
          <w:lang w:val="sr-Cyrl-ME"/>
        </w:rPr>
        <w:t>Č</w:t>
      </w:r>
      <w:r w:rsidR="00E71EE9" w:rsidRPr="00276016">
        <w:rPr>
          <w:rFonts w:ascii="Garamond" w:hAnsi="Garamond"/>
          <w:b/>
          <w:bCs/>
          <w:lang w:val="sr-Cyrl-ME"/>
        </w:rPr>
        <w:t>lan 2</w:t>
      </w:r>
      <w:r w:rsidR="00702326" w:rsidRPr="00276016">
        <w:rPr>
          <w:rFonts w:ascii="Garamond" w:hAnsi="Garamond"/>
          <w:b/>
          <w:bCs/>
          <w:lang w:val="sr-Cyrl-ME"/>
        </w:rPr>
        <w:t>7</w:t>
      </w:r>
      <w:r w:rsidRPr="00276016">
        <w:rPr>
          <w:rFonts w:ascii="Garamond" w:hAnsi="Garamond"/>
          <w:b/>
          <w:bCs/>
          <w:lang w:val="sr-Cyrl-ME"/>
        </w:rPr>
        <w:t>.</w:t>
      </w:r>
    </w:p>
    <w:p w14:paraId="0FA1AF40" w14:textId="2607C18B" w:rsidR="003345C1" w:rsidRPr="00276016" w:rsidRDefault="003345C1" w:rsidP="003345C1">
      <w:pPr>
        <w:ind w:firstLine="720"/>
        <w:jc w:val="both"/>
        <w:rPr>
          <w:rFonts w:ascii="Garamond" w:hAnsi="Garamond"/>
        </w:rPr>
      </w:pPr>
      <w:proofErr w:type="spellStart"/>
      <w:r w:rsidRPr="00276016">
        <w:rPr>
          <w:rFonts w:ascii="Garamond" w:hAnsi="Garamond"/>
        </w:rPr>
        <w:t>Ov</w:t>
      </w:r>
      <w:r w:rsidRPr="00276016">
        <w:rPr>
          <w:rFonts w:ascii="Garamond" w:hAnsi="Garamond"/>
        </w:rPr>
        <w:t>aj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pravil</w:t>
      </w:r>
      <w:r w:rsidRPr="00276016">
        <w:rPr>
          <w:rFonts w:ascii="Garamond" w:hAnsi="Garamond"/>
        </w:rPr>
        <w:t>nik</w:t>
      </w:r>
      <w:proofErr w:type="spellEnd"/>
      <w:r w:rsidRPr="00276016">
        <w:rPr>
          <w:rFonts w:ascii="Garamond" w:hAnsi="Garamond"/>
        </w:rPr>
        <w:t xml:space="preserve"> </w:t>
      </w:r>
      <w:r w:rsidRPr="00276016">
        <w:rPr>
          <w:rFonts w:ascii="Garamond" w:hAnsi="Garamond"/>
        </w:rPr>
        <w:t xml:space="preserve">stupa </w:t>
      </w:r>
      <w:proofErr w:type="spellStart"/>
      <w:r w:rsidRPr="00276016">
        <w:rPr>
          <w:rFonts w:ascii="Garamond" w:hAnsi="Garamond"/>
        </w:rPr>
        <w:t>na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snagu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danom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donošenja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i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biće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istaknut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na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oglasnoj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tabli</w:t>
      </w:r>
      <w:proofErr w:type="spellEnd"/>
      <w:r w:rsidRPr="00276016">
        <w:rPr>
          <w:rFonts w:ascii="Garamond" w:hAnsi="Garamond"/>
        </w:rPr>
        <w:t xml:space="preserve"> </w:t>
      </w:r>
      <w:proofErr w:type="spellStart"/>
      <w:r w:rsidRPr="00276016">
        <w:rPr>
          <w:rFonts w:ascii="Garamond" w:hAnsi="Garamond"/>
        </w:rPr>
        <w:t>Opštine</w:t>
      </w:r>
      <w:proofErr w:type="spellEnd"/>
      <w:r w:rsidRPr="00276016">
        <w:rPr>
          <w:rFonts w:ascii="Garamond" w:hAnsi="Garamond"/>
        </w:rPr>
        <w:t xml:space="preserve"> Tuzi.</w:t>
      </w:r>
    </w:p>
    <w:p w14:paraId="2C02E1CE" w14:textId="48CCE3A5" w:rsidR="00E71EE9" w:rsidRPr="00276016" w:rsidRDefault="00E71EE9" w:rsidP="00E71EE9">
      <w:pPr>
        <w:jc w:val="both"/>
        <w:rPr>
          <w:rFonts w:ascii="Garamond" w:hAnsi="Garamond"/>
          <w:lang w:val="sr-Cyrl-ME"/>
        </w:rPr>
      </w:pPr>
    </w:p>
    <w:p w14:paraId="407D85F2" w14:textId="2A885A26" w:rsidR="00C500B2" w:rsidRPr="00276016" w:rsidRDefault="00C500B2" w:rsidP="00E71EE9">
      <w:pPr>
        <w:jc w:val="both"/>
        <w:rPr>
          <w:rFonts w:ascii="Garamond" w:hAnsi="Garamond"/>
          <w:lang w:val="sr-Cyrl-ME"/>
        </w:rPr>
      </w:pPr>
    </w:p>
    <w:p w14:paraId="4BF73759" w14:textId="66133F7A" w:rsidR="00C500B2" w:rsidRPr="00276016" w:rsidRDefault="00C500B2" w:rsidP="00E71EE9">
      <w:pPr>
        <w:jc w:val="both"/>
        <w:rPr>
          <w:rFonts w:ascii="Garamond" w:hAnsi="Garamond"/>
          <w:lang w:val="sr-Cyrl-ME"/>
        </w:rPr>
      </w:pPr>
    </w:p>
    <w:p w14:paraId="0B77059D" w14:textId="701F06CA" w:rsidR="00C500B2" w:rsidRPr="00276016" w:rsidRDefault="00C500B2" w:rsidP="00E71EE9">
      <w:pPr>
        <w:jc w:val="both"/>
        <w:rPr>
          <w:rFonts w:ascii="Garamond" w:hAnsi="Garamond"/>
          <w:lang w:val="sr-Cyrl-ME"/>
        </w:rPr>
      </w:pPr>
    </w:p>
    <w:p w14:paraId="648E739B" w14:textId="1C9FA52A" w:rsidR="00C500B2" w:rsidRPr="00276016" w:rsidRDefault="00C500B2" w:rsidP="00C500B2">
      <w:pPr>
        <w:jc w:val="both"/>
        <w:rPr>
          <w:rFonts w:ascii="Garamond" w:hAnsi="Garamond"/>
        </w:rPr>
      </w:pPr>
      <w:r w:rsidRPr="00276016">
        <w:rPr>
          <w:rFonts w:ascii="Garamond" w:hAnsi="Garamond"/>
          <w:lang w:val="sr-Cyrl-ME"/>
        </w:rPr>
        <w:t>Br. 01-031/2</w:t>
      </w:r>
      <w:r w:rsidR="003345C1" w:rsidRPr="00276016">
        <w:rPr>
          <w:rFonts w:ascii="Garamond" w:hAnsi="Garamond"/>
        </w:rPr>
        <w:t>1-</w:t>
      </w:r>
      <w:r w:rsidR="00276016" w:rsidRPr="00276016">
        <w:rPr>
          <w:rFonts w:ascii="Garamond" w:hAnsi="Garamond"/>
        </w:rPr>
        <w:t>1596</w:t>
      </w:r>
    </w:p>
    <w:p w14:paraId="47F5F5D2" w14:textId="6CBA9D80" w:rsidR="00C500B2" w:rsidRPr="00276016" w:rsidRDefault="00C500B2" w:rsidP="00C500B2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 xml:space="preserve">Tuzi, </w:t>
      </w:r>
      <w:r w:rsidR="003345C1" w:rsidRPr="00276016">
        <w:rPr>
          <w:rFonts w:ascii="Garamond" w:hAnsi="Garamond"/>
        </w:rPr>
        <w:t>11.02.2021</w:t>
      </w:r>
      <w:r w:rsidRPr="00276016">
        <w:rPr>
          <w:rFonts w:ascii="Garamond" w:hAnsi="Garamond"/>
          <w:lang w:val="sr-Cyrl-ME"/>
        </w:rPr>
        <w:t xml:space="preserve">.godine </w:t>
      </w:r>
    </w:p>
    <w:p w14:paraId="41E46470" w14:textId="77777777" w:rsidR="00C500B2" w:rsidRPr="00276016" w:rsidRDefault="00C500B2" w:rsidP="00C500B2">
      <w:pPr>
        <w:jc w:val="both"/>
        <w:rPr>
          <w:rFonts w:ascii="Garamond" w:hAnsi="Garamond"/>
          <w:lang w:val="sr-Cyrl-ME"/>
        </w:rPr>
      </w:pPr>
    </w:p>
    <w:p w14:paraId="71EDECC8" w14:textId="77777777" w:rsidR="00C500B2" w:rsidRPr="00276016" w:rsidRDefault="00C500B2" w:rsidP="00C500B2">
      <w:pPr>
        <w:jc w:val="both"/>
        <w:rPr>
          <w:rFonts w:ascii="Garamond" w:hAnsi="Garamond"/>
          <w:lang w:val="sr-Cyrl-ME"/>
        </w:rPr>
      </w:pPr>
    </w:p>
    <w:p w14:paraId="4FA1BB87" w14:textId="1298C412" w:rsidR="00C500B2" w:rsidRPr="00276016" w:rsidRDefault="00C500B2" w:rsidP="00C500B2">
      <w:pPr>
        <w:jc w:val="both"/>
        <w:rPr>
          <w:rFonts w:ascii="Garamond" w:hAnsi="Garamond"/>
          <w:b/>
          <w:bCs/>
          <w:lang w:val="sr-Cyrl-ME"/>
        </w:rPr>
      </w:pP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</w:r>
      <w:r w:rsidRPr="00276016">
        <w:rPr>
          <w:rFonts w:ascii="Garamond" w:hAnsi="Garamond"/>
          <w:lang w:val="sr-Cyrl-ME"/>
        </w:rPr>
        <w:tab/>
        <w:t xml:space="preserve">                                                    </w:t>
      </w:r>
      <w:r w:rsidRPr="00276016">
        <w:rPr>
          <w:rFonts w:ascii="Garamond" w:hAnsi="Garamond"/>
          <w:b/>
          <w:bCs/>
          <w:lang w:val="sr-Cyrl-ME"/>
        </w:rPr>
        <w:t>PREDSJEDNIK</w:t>
      </w:r>
      <w:r w:rsidR="003345C1" w:rsidRPr="00276016">
        <w:rPr>
          <w:rFonts w:ascii="Garamond" w:hAnsi="Garamond"/>
          <w:b/>
          <w:bCs/>
        </w:rPr>
        <w:t>,</w:t>
      </w:r>
      <w:r w:rsidRPr="00276016">
        <w:rPr>
          <w:rFonts w:ascii="Garamond" w:hAnsi="Garamond"/>
          <w:b/>
          <w:bCs/>
          <w:lang w:val="sr-Cyrl-ME"/>
        </w:rPr>
        <w:t xml:space="preserve"> </w:t>
      </w:r>
    </w:p>
    <w:p w14:paraId="0633CE79" w14:textId="2E59EC39" w:rsidR="00206011" w:rsidRPr="00276016" w:rsidRDefault="00C500B2" w:rsidP="00C500B2">
      <w:pPr>
        <w:jc w:val="both"/>
        <w:rPr>
          <w:rFonts w:ascii="Garamond" w:hAnsi="Garamond"/>
          <w:lang w:val="sr-Cyrl-ME"/>
        </w:rPr>
      </w:pPr>
      <w:r w:rsidRPr="00276016">
        <w:rPr>
          <w:rFonts w:ascii="Garamond" w:hAnsi="Garamond"/>
          <w:lang w:val="sr-Cyrl-ME"/>
        </w:rPr>
        <w:tab/>
        <w:t xml:space="preserve">                                                                                                   </w:t>
      </w:r>
      <w:r w:rsidR="003345C1" w:rsidRPr="00276016">
        <w:rPr>
          <w:rFonts w:ascii="Garamond" w:hAnsi="Garamond"/>
        </w:rPr>
        <w:t xml:space="preserve">     </w:t>
      </w:r>
      <w:r w:rsidR="003345C1" w:rsidRPr="00276016">
        <w:rPr>
          <w:rFonts w:ascii="Garamond" w:hAnsi="Garamond"/>
          <w:lang w:val="sr-Cyrl-ME"/>
        </w:rPr>
        <w:t>Nik Gjeloshaj</w:t>
      </w:r>
    </w:p>
    <w:sectPr w:rsidR="00206011" w:rsidRPr="00276016" w:rsidSect="002060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478D" w14:textId="77777777" w:rsidR="001B68A1" w:rsidRDefault="001B68A1" w:rsidP="005A42B2">
      <w:r>
        <w:separator/>
      </w:r>
    </w:p>
  </w:endnote>
  <w:endnote w:type="continuationSeparator" w:id="0">
    <w:p w14:paraId="54932261" w14:textId="77777777" w:rsidR="001B68A1" w:rsidRDefault="001B68A1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66A4" w14:textId="77777777" w:rsidR="005A42B2" w:rsidRDefault="005A42B2" w:rsidP="005A42B2">
    <w:pPr>
      <w:pStyle w:val="Footer"/>
    </w:pPr>
  </w:p>
  <w:p w14:paraId="0403804B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F4B6" w14:textId="77777777" w:rsidR="001B68A1" w:rsidRDefault="001B68A1" w:rsidP="005A42B2">
      <w:r>
        <w:separator/>
      </w:r>
    </w:p>
  </w:footnote>
  <w:footnote w:type="continuationSeparator" w:id="0">
    <w:p w14:paraId="5BEF13FB" w14:textId="77777777" w:rsidR="001B68A1" w:rsidRDefault="001B68A1" w:rsidP="005A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573"/>
    <w:rsid w:val="000A6C7B"/>
    <w:rsid w:val="000A75B9"/>
    <w:rsid w:val="000D37CC"/>
    <w:rsid w:val="000E7F3E"/>
    <w:rsid w:val="000F3E51"/>
    <w:rsid w:val="00127486"/>
    <w:rsid w:val="0017646D"/>
    <w:rsid w:val="001A4C17"/>
    <w:rsid w:val="001B244D"/>
    <w:rsid w:val="001B68A1"/>
    <w:rsid w:val="001C5684"/>
    <w:rsid w:val="001D54C2"/>
    <w:rsid w:val="001E1B51"/>
    <w:rsid w:val="00206011"/>
    <w:rsid w:val="00211DCE"/>
    <w:rsid w:val="00232C14"/>
    <w:rsid w:val="00276016"/>
    <w:rsid w:val="002D6F28"/>
    <w:rsid w:val="002F1013"/>
    <w:rsid w:val="002F31BD"/>
    <w:rsid w:val="00310377"/>
    <w:rsid w:val="00317E55"/>
    <w:rsid w:val="00333EA5"/>
    <w:rsid w:val="00334041"/>
    <w:rsid w:val="003345C1"/>
    <w:rsid w:val="00337379"/>
    <w:rsid w:val="0035001C"/>
    <w:rsid w:val="003578D4"/>
    <w:rsid w:val="003A1DB1"/>
    <w:rsid w:val="00405437"/>
    <w:rsid w:val="00415F70"/>
    <w:rsid w:val="00447D2F"/>
    <w:rsid w:val="0049750B"/>
    <w:rsid w:val="004E26C1"/>
    <w:rsid w:val="00502F33"/>
    <w:rsid w:val="005936B4"/>
    <w:rsid w:val="005A42B2"/>
    <w:rsid w:val="00696016"/>
    <w:rsid w:val="00696D3D"/>
    <w:rsid w:val="006C4060"/>
    <w:rsid w:val="006D479A"/>
    <w:rsid w:val="00702326"/>
    <w:rsid w:val="00782C36"/>
    <w:rsid w:val="007E76E7"/>
    <w:rsid w:val="0083121C"/>
    <w:rsid w:val="00842E49"/>
    <w:rsid w:val="00865BAD"/>
    <w:rsid w:val="008B2689"/>
    <w:rsid w:val="008E69FC"/>
    <w:rsid w:val="008F45B9"/>
    <w:rsid w:val="00925908"/>
    <w:rsid w:val="00937F33"/>
    <w:rsid w:val="009565FD"/>
    <w:rsid w:val="00961C16"/>
    <w:rsid w:val="009C1970"/>
    <w:rsid w:val="009D419E"/>
    <w:rsid w:val="00A3673B"/>
    <w:rsid w:val="00A53237"/>
    <w:rsid w:val="00AD0FF6"/>
    <w:rsid w:val="00B03C1E"/>
    <w:rsid w:val="00B2314B"/>
    <w:rsid w:val="00B96487"/>
    <w:rsid w:val="00BA6C71"/>
    <w:rsid w:val="00BC3FC1"/>
    <w:rsid w:val="00BF7F14"/>
    <w:rsid w:val="00C11980"/>
    <w:rsid w:val="00C16FAB"/>
    <w:rsid w:val="00C45B37"/>
    <w:rsid w:val="00C500B2"/>
    <w:rsid w:val="00C73F18"/>
    <w:rsid w:val="00CA6FAB"/>
    <w:rsid w:val="00D1498B"/>
    <w:rsid w:val="00DB127A"/>
    <w:rsid w:val="00DD1AA3"/>
    <w:rsid w:val="00DE186C"/>
    <w:rsid w:val="00DE4D3F"/>
    <w:rsid w:val="00DE77E4"/>
    <w:rsid w:val="00E3307E"/>
    <w:rsid w:val="00E412AE"/>
    <w:rsid w:val="00E536B4"/>
    <w:rsid w:val="00E71EE9"/>
    <w:rsid w:val="00E8740C"/>
    <w:rsid w:val="00EB3307"/>
    <w:rsid w:val="00EB585F"/>
    <w:rsid w:val="00EC606A"/>
    <w:rsid w:val="00EF5B1B"/>
    <w:rsid w:val="00F03D31"/>
    <w:rsid w:val="00F11B77"/>
    <w:rsid w:val="00F33F85"/>
    <w:rsid w:val="00F80DA2"/>
    <w:rsid w:val="00F835BA"/>
    <w:rsid w:val="00F83F5A"/>
    <w:rsid w:val="00FD1EC6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D0A"/>
  <w15:docId w15:val="{9A1BA9D3-69A7-457B-A03D-B21DDFD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9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uzi.org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master@tuzi.org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tuzi.org.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40</cp:revision>
  <cp:lastPrinted>2021-02-11T08:07:00Z</cp:lastPrinted>
  <dcterms:created xsi:type="dcterms:W3CDTF">2020-05-25T06:44:00Z</dcterms:created>
  <dcterms:modified xsi:type="dcterms:W3CDTF">2021-02-11T08:10:00Z</dcterms:modified>
</cp:coreProperties>
</file>