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D67" w14:textId="3D8300EF" w:rsidR="00EF273C" w:rsidRPr="0029272B" w:rsidRDefault="007537C4" w:rsidP="0029272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Në batë të nenit 28 paragrafit 1 pikës 10 të ligjit mbi vetëqeverisjen lokale (“fletorja zyrtare MZ” nr. 02/18, 034/19, 038/20) nenit 9, 17 si dhe nenit 53 paragrafit 1 pikës 2 të statutit të Komunës së Tuzit (“fletorja zyrtare e MZ- dispozitat komunale nr. 24/19, 005/20) në seancën e Kuvendit të Komunës së Tuzit e mbajtur me 17.06.2021 është sjellë </w:t>
      </w:r>
    </w:p>
    <w:p w14:paraId="6AACD7D2" w14:textId="30E61DCB" w:rsidR="0025601E" w:rsidRPr="0029272B" w:rsidRDefault="007537C4" w:rsidP="0025601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14:paraId="03E087BB" w14:textId="6222AFC1" w:rsidR="0025601E" w:rsidRPr="0029272B" w:rsidRDefault="007537C4" w:rsidP="002349C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b/>
          <w:sz w:val="24"/>
          <w:szCs w:val="24"/>
          <w:lang w:val="sq-AL"/>
        </w:rPr>
        <w:t>MBI PËRCAKTIMIN DHE NDARJEN E ÇMIMIT TË KOMUNËS “</w:t>
      </w:r>
      <w:r w:rsidR="002927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 SHTATORI-</w:t>
      </w:r>
      <w:r w:rsidRPr="0029272B">
        <w:rPr>
          <w:rFonts w:ascii="Times New Roman" w:hAnsi="Times New Roman" w:cs="Times New Roman"/>
          <w:b/>
          <w:sz w:val="24"/>
          <w:szCs w:val="24"/>
          <w:lang w:val="sq-AL"/>
        </w:rPr>
        <w:t>DITA E KOMUNËS”</w:t>
      </w:r>
    </w:p>
    <w:p w14:paraId="57C3CEC0" w14:textId="575C5855" w:rsidR="002349C3" w:rsidRPr="0029272B" w:rsidRDefault="00F13308" w:rsidP="00F13308">
      <w:pPr>
        <w:tabs>
          <w:tab w:val="center" w:pos="4703"/>
          <w:tab w:val="left" w:pos="5730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537C4"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2349C3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1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0DDF6FF9" w14:textId="6A6B67E0" w:rsidR="002349C3" w:rsidRPr="0029272B" w:rsidRDefault="007537C4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Me këtë vendim përcaktohet njohja publike “</w:t>
      </w:r>
      <w:r w:rsidR="0029272B">
        <w:rPr>
          <w:rFonts w:ascii="Times New Roman" w:hAnsi="Times New Roman" w:cs="Times New Roman"/>
          <w:sz w:val="24"/>
          <w:szCs w:val="24"/>
          <w:lang w:val="sq-AL"/>
        </w:rPr>
        <w:t xml:space="preserve">1 Shtatori- </w:t>
      </w:r>
      <w:r w:rsidR="00B15D64" w:rsidRPr="0029272B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>ita e Komunës” dhe rregullohen kushtet, mënyra dhe procedura e ndarjes së çmimit.</w:t>
      </w:r>
    </w:p>
    <w:p w14:paraId="4FD75D3A" w14:textId="2EA6550A" w:rsidR="002349C3" w:rsidRPr="0029272B" w:rsidRDefault="007537C4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2349C3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2</w:t>
      </w:r>
    </w:p>
    <w:p w14:paraId="142055A3" w14:textId="11BCC773" w:rsidR="002349C3" w:rsidRPr="0029272B" w:rsidRDefault="00B15D64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Çmimi në kuptimin e këtij vendimi është Çmimi i Komunës “</w:t>
      </w:r>
      <w:r w:rsidR="0029272B">
        <w:rPr>
          <w:rFonts w:ascii="Times New Roman" w:hAnsi="Times New Roman" w:cs="Times New Roman"/>
          <w:sz w:val="24"/>
          <w:szCs w:val="24"/>
          <w:lang w:val="sq-AL"/>
        </w:rPr>
        <w:t xml:space="preserve">1 Shtatori- 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>Dita e Komunës”.</w:t>
      </w:r>
    </w:p>
    <w:p w14:paraId="37820058" w14:textId="33F6AE56" w:rsidR="00300155" w:rsidRPr="0029272B" w:rsidRDefault="00B15D64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300155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3</w:t>
      </w:r>
    </w:p>
    <w:p w14:paraId="1153F74E" w14:textId="73FF75FF" w:rsidR="00300155" w:rsidRPr="0029272B" w:rsidRDefault="00B15D64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Çmimi i Komunës si formë e veçantë e njohjes publike ndahet për çdo vit, me rastin e shënimit të 1 Shtatorit- ditës së Komunës së Tuzit, për arritjet më të mira, rezultatet më të arrira dhe kontribut në zhvillimin e Komunës në fushën e afarizmit, shkencës, arsimit, shëndetësisë, kulturës, spotrtit dhe fushave të tjera të personave, organeve, organizatave dhe bashkësive.</w:t>
      </w:r>
    </w:p>
    <w:p w14:paraId="5D431BD0" w14:textId="66AF1866" w:rsidR="00727415" w:rsidRPr="0029272B" w:rsidRDefault="00B15D64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727415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4 </w:t>
      </w:r>
    </w:p>
    <w:p w14:paraId="7E675FB1" w14:textId="15C5E3D7" w:rsidR="00973EFB" w:rsidRPr="0029272B" w:rsidRDefault="00B15D64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Çmimi iu ndahet personave juridik dhe individëve nga territori ui Komunës së Tuzit ose jashtë tij. Nëse arritjet e tyre kanë rëndësi të veçantë për Komunën e Tuzit.</w:t>
      </w:r>
    </w:p>
    <w:p w14:paraId="63C277A2" w14:textId="1B4F55AF" w:rsidR="00B15D64" w:rsidRPr="0029272B" w:rsidRDefault="00B15D64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Çmimi mund të ndahet vetëm 1 herë për një person.</w:t>
      </w:r>
    </w:p>
    <w:p w14:paraId="4D96E86D" w14:textId="67E0DDFE" w:rsidR="00B15D64" w:rsidRPr="0029272B" w:rsidRDefault="00B15D64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Kur ekzistojnë arsye të forta Çmimi mund të ndahet edhe pas vdekjes.</w:t>
      </w:r>
    </w:p>
    <w:p w14:paraId="01A911A7" w14:textId="75A428B7" w:rsidR="00B15D64" w:rsidRPr="0029272B" w:rsidRDefault="00B15D64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Çmimi mund të ndahet për veprimtari jetësore.</w:t>
      </w:r>
    </w:p>
    <w:p w14:paraId="7762570D" w14:textId="225B149C" w:rsidR="00B15D64" w:rsidRPr="0029272B" w:rsidRDefault="00B15D64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Çmimi ndahet në formë të pllakës dhe mjeteve.</w:t>
      </w:r>
    </w:p>
    <w:p w14:paraId="0DCC9BF4" w14:textId="77777777" w:rsidR="008D785E" w:rsidRPr="0029272B" w:rsidRDefault="008D785E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ED8DC6" w14:textId="77777777" w:rsidR="008D785E" w:rsidRPr="0029272B" w:rsidRDefault="008D785E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D6C49FD" w14:textId="6137DED7" w:rsidR="007E5C95" w:rsidRPr="0029272B" w:rsidRDefault="00B15D64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7E5C95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5</w:t>
      </w:r>
    </w:p>
    <w:p w14:paraId="5A4F252A" w14:textId="26D53F77" w:rsidR="007E5C95" w:rsidRPr="0029272B" w:rsidRDefault="00B15D64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Në një vit mund të ndahen më së shumti 3 çmime.</w:t>
      </w:r>
    </w:p>
    <w:p w14:paraId="3348C921" w14:textId="77777777" w:rsidR="008D785E" w:rsidRPr="0029272B" w:rsidRDefault="008D785E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864C24B" w14:textId="77777777" w:rsidR="008D785E" w:rsidRDefault="008D785E" w:rsidP="0029272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96B7E78" w14:textId="77777777" w:rsidR="0029272B" w:rsidRPr="0029272B" w:rsidRDefault="0029272B" w:rsidP="0029272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ECF1112" w14:textId="3E84FA33" w:rsidR="00973EFB" w:rsidRPr="0029272B" w:rsidRDefault="00973EF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</w:t>
      </w:r>
      <w:r w:rsidR="00B15D64"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5C95" w:rsidRPr="0029272B"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5C4E7878" w14:textId="1F894349" w:rsidR="008D785E" w:rsidRPr="0029272B" w:rsidRDefault="00B15D64" w:rsidP="008D785E">
      <w:pPr>
        <w:pStyle w:val="T30X"/>
        <w:ind w:firstLine="0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>Çmimi përbëhet nga pllaka dhe shuma e mjeteve.</w:t>
      </w:r>
    </w:p>
    <w:p w14:paraId="49708004" w14:textId="18F14E23" w:rsidR="008D785E" w:rsidRPr="0029272B" w:rsidRDefault="00B15D64" w:rsidP="008D785E">
      <w:pPr>
        <w:pStyle w:val="T30X"/>
        <w:ind w:firstLine="0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 xml:space="preserve">Pllaka është e formatit A3, me stemën e </w:t>
      </w:r>
      <w:r w:rsidR="000449C7" w:rsidRPr="0029272B">
        <w:rPr>
          <w:sz w:val="24"/>
          <w:szCs w:val="24"/>
          <w:lang w:val="sq-AL"/>
        </w:rPr>
        <w:t>stampuar</w:t>
      </w:r>
      <w:r w:rsidRPr="0029272B">
        <w:rPr>
          <w:sz w:val="24"/>
          <w:szCs w:val="24"/>
          <w:lang w:val="sq-AL"/>
        </w:rPr>
        <w:t xml:space="preserve"> të Komunës dhe tekstin i cili përmban të dhënat mbi çmimin, të dekoruarin, numrin dhe datën, nënshkrimet e kryetarit të Kuvendit dhe kryetarit të Komunës dhe vulën e Komunës.</w:t>
      </w:r>
    </w:p>
    <w:p w14:paraId="7BEBECEB" w14:textId="57FC14EF" w:rsidR="008D785E" w:rsidRPr="0029272B" w:rsidRDefault="000449C7" w:rsidP="008D785E">
      <w:pPr>
        <w:pStyle w:val="T30X"/>
        <w:ind w:firstLine="0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>Shuma e çmimit ndahet në vlerën prej 500euro.</w:t>
      </w:r>
    </w:p>
    <w:p w14:paraId="7B67E87A" w14:textId="5BDFBB33" w:rsidR="008D785E" w:rsidRDefault="000449C7" w:rsidP="0029272B">
      <w:pPr>
        <w:pStyle w:val="T30X"/>
        <w:ind w:firstLine="0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>Nëse çmimi i ndahet një grupi krijuesish, secilit anëtar të grupit i jepet pllaka, ndërsa vlera e mjeteve të çmimit iu ndahet anëtarëve në shuma të barabarta.</w:t>
      </w:r>
    </w:p>
    <w:p w14:paraId="311D8C2A" w14:textId="77777777" w:rsidR="0029272B" w:rsidRPr="0029272B" w:rsidRDefault="0029272B" w:rsidP="0029272B">
      <w:pPr>
        <w:pStyle w:val="T30X"/>
        <w:ind w:firstLine="0"/>
        <w:rPr>
          <w:sz w:val="24"/>
          <w:szCs w:val="24"/>
          <w:lang w:val="sq-AL"/>
        </w:rPr>
      </w:pPr>
    </w:p>
    <w:p w14:paraId="1E13D79A" w14:textId="4BABD443" w:rsidR="00973EFB" w:rsidRPr="0029272B" w:rsidRDefault="000449C7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73EFB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5C95" w:rsidRPr="0029272B">
        <w:rPr>
          <w:rFonts w:ascii="Times New Roman" w:hAnsi="Times New Roman" w:cs="Times New Roman"/>
          <w:sz w:val="24"/>
          <w:szCs w:val="24"/>
          <w:lang w:val="sq-AL"/>
        </w:rPr>
        <w:t>7</w:t>
      </w:r>
    </w:p>
    <w:p w14:paraId="7A42F048" w14:textId="6D85CEAE" w:rsidR="0011553F" w:rsidRPr="0029272B" w:rsidRDefault="000449C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Propozimi për ndarjen e çmimit mund të bëhet nga një qytetar, grup qytetarësh, shoqëri afariste, institucion, sektor joqeveritar, parti politike dhe subjekte të tjera në vendqëndrim gjegjësisht me seli në Tuz.</w:t>
      </w:r>
    </w:p>
    <w:p w14:paraId="7508E2FA" w14:textId="37E9A583" w:rsidR="008170B2" w:rsidRPr="0029272B" w:rsidRDefault="000449C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Lajmërimi mbi të drejtat nga paragrafi 1 i këtij neni publikohet përmes</w:t>
      </w:r>
      <w:r w:rsidR="00521A67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emituesit publik lokal dhe webfaqes së komunës së Tuzit, më së voni deri më datën 15 korrik të vitit në të cilin ndahet shpërblimi. </w:t>
      </w:r>
    </w:p>
    <w:p w14:paraId="5420419A" w14:textId="2B23277F" w:rsidR="00A61EDA" w:rsidRPr="0029272B" w:rsidRDefault="000449C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Procedurën për inicimin e ftesës publike, mbledhje së propozimeve dhe sjelljes së vendimit mbi çmimit në tërësi e sjell juria.</w:t>
      </w:r>
    </w:p>
    <w:p w14:paraId="70F89584" w14:textId="06FEBA68" w:rsidR="008170B2" w:rsidRPr="0029272B" w:rsidRDefault="000449C7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8170B2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5C95" w:rsidRPr="0029272B">
        <w:rPr>
          <w:rFonts w:ascii="Times New Roman" w:hAnsi="Times New Roman" w:cs="Times New Roman"/>
          <w:sz w:val="24"/>
          <w:szCs w:val="24"/>
          <w:lang w:val="sq-AL"/>
        </w:rPr>
        <w:t>8</w:t>
      </w:r>
    </w:p>
    <w:p w14:paraId="472E5159" w14:textId="1ADCEAAA" w:rsidR="00EF273C" w:rsidRPr="0029272B" w:rsidRDefault="000449C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Propozimet për çmimin duhet të dorëzohen në formë të shkruar, me arsyetim dhe dokumentacion në bazë tët të cilit mund të vlerësohet vlera e rezultateve të arritura për kandidatët e propozuar. </w:t>
      </w:r>
    </w:p>
    <w:p w14:paraId="5AD51587" w14:textId="5B6EABB1" w:rsidR="003F43A3" w:rsidRPr="0029272B" w:rsidRDefault="000449C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Propozimet dorëzohen më së voni deri më 5 gusht të vitit në të cilin ndahet çmimi.</w:t>
      </w:r>
    </w:p>
    <w:p w14:paraId="54ED22C9" w14:textId="6E660DDE" w:rsidR="00477A79" w:rsidRPr="0029272B" w:rsidRDefault="000449C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Propozimet janë të qasshme për publikun.</w:t>
      </w:r>
    </w:p>
    <w:p w14:paraId="6C40C405" w14:textId="40A0686A" w:rsidR="003F43A3" w:rsidRPr="0029272B" w:rsidRDefault="000449C7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3F43A3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5C95" w:rsidRPr="0029272B">
        <w:rPr>
          <w:rFonts w:ascii="Times New Roman" w:hAnsi="Times New Roman" w:cs="Times New Roman"/>
          <w:sz w:val="24"/>
          <w:szCs w:val="24"/>
          <w:lang w:val="sq-AL"/>
        </w:rPr>
        <w:t>9</w:t>
      </w:r>
    </w:p>
    <w:p w14:paraId="0B8CDD2C" w14:textId="0F0E4EE5" w:rsidR="00973EFB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Vendimin mbi çmimin e sjell Juria të cilën e emëron kryetari i Komunës.</w:t>
      </w:r>
    </w:p>
    <w:p w14:paraId="64AEC64E" w14:textId="68C5C448" w:rsidR="00477A79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Jurinë e përbëjnë kryetari dhe 4 (katër) anëtar.</w:t>
      </w:r>
    </w:p>
    <w:p w14:paraId="47BEC296" w14:textId="5889C223" w:rsidR="00477A79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Juria emërohet në periudhë prej 2 (d</w:t>
      </w:r>
      <w:r w:rsidR="00521A67" w:rsidRPr="0029272B">
        <w:rPr>
          <w:rFonts w:ascii="Times New Roman" w:hAnsi="Times New Roman" w:cs="Times New Roman"/>
          <w:sz w:val="24"/>
          <w:szCs w:val="24"/>
          <w:lang w:val="sq-AL"/>
        </w:rPr>
        <w:t>y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>) vitesh.</w:t>
      </w:r>
    </w:p>
    <w:p w14:paraId="3B7C969E" w14:textId="07E423B7" w:rsidR="006419D1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Juria ka sekretarin i cili kryen punët administrative për nevojat e jurisë, dhe emërohet nga radhët e nëpunësve të organeve të administratës lokale.</w:t>
      </w:r>
    </w:p>
    <w:p w14:paraId="418B43B7" w14:textId="49E74897" w:rsidR="00477A79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Juria mund të vendosë plotfuqishëm nëse në seancë janë të pranishëm 2/3 e anëtarëve.</w:t>
      </w:r>
    </w:p>
    <w:p w14:paraId="11595D99" w14:textId="3137651C" w:rsidR="003F43A3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Vendimin mbi ndarjen e Çmimit Juria e sjell me shumicë votash të të gjithë anëtarëve të pranishëm.</w:t>
      </w:r>
    </w:p>
    <w:p w14:paraId="3C854C49" w14:textId="07C9D923" w:rsidR="003F43A3" w:rsidRPr="0029272B" w:rsidRDefault="00E74307" w:rsidP="008D785E">
      <w:pPr>
        <w:tabs>
          <w:tab w:val="center" w:pos="4703"/>
          <w:tab w:val="left" w:pos="79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Vendimi mbi ndarjen e çmimit duhet të jetë i arsyetuar.</w:t>
      </w:r>
    </w:p>
    <w:p w14:paraId="01E7D6B5" w14:textId="79AAB9F2" w:rsidR="003F43A3" w:rsidRPr="0029272B" w:rsidRDefault="00E74307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Çmimi nuk do të ndahet nëse Juria vlerëson se kandidatët e propozuar nuk i kanë plotësuar kushtet për ndarjen e tij.</w:t>
      </w:r>
    </w:p>
    <w:p w14:paraId="7D426356" w14:textId="77777777" w:rsidR="006419D1" w:rsidRPr="0029272B" w:rsidRDefault="006419D1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F26084" w14:textId="77777777" w:rsidR="008D785E" w:rsidRPr="0029272B" w:rsidRDefault="008D785E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C2836E1" w14:textId="20C329AA" w:rsidR="00AF4037" w:rsidRPr="0029272B" w:rsidRDefault="00E74307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lastRenderedPageBreak/>
        <w:t>Neni 10</w:t>
      </w:r>
    </w:p>
    <w:p w14:paraId="2C1DA54C" w14:textId="5E7E939B" w:rsidR="00AF4037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Juria sjell rregulloren e punës, me të cilën rregullohet mënyra, si dhe çështjet e tjera me rëndësi në procedurën e vendosjes mbi ndarjen e çmimit</w:t>
      </w:r>
    </w:p>
    <w:p w14:paraId="6D492BF3" w14:textId="3AF9F018" w:rsidR="00E74307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Anëtarëve të jurisë u përket kompensimi për punë.</w:t>
      </w:r>
    </w:p>
    <w:p w14:paraId="217C9C91" w14:textId="77777777" w:rsidR="00E74307" w:rsidRPr="0029272B" w:rsidRDefault="00E74307" w:rsidP="008D78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3D9216" w14:textId="57FDB447" w:rsidR="00AF4037" w:rsidRPr="0029272B" w:rsidRDefault="00E74307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AF4037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1</w:t>
      </w:r>
      <w:r w:rsidR="007E5C95" w:rsidRPr="0029272B">
        <w:rPr>
          <w:rFonts w:ascii="Times New Roman" w:hAnsi="Times New Roman" w:cs="Times New Roman"/>
          <w:sz w:val="24"/>
          <w:szCs w:val="24"/>
          <w:lang w:val="sq-AL"/>
        </w:rPr>
        <w:t>1</w:t>
      </w:r>
    </w:p>
    <w:p w14:paraId="365CAD91" w14:textId="277C16AC" w:rsidR="00AF4037" w:rsidRPr="0029272B" w:rsidRDefault="00E74307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Mjetet për çmimin dhe ato për punën e Jurisë si</w:t>
      </w:r>
      <w:r w:rsidR="00521A67" w:rsidRPr="0029272B"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>urohen nga buxheti i Komunës së Tuzit.</w:t>
      </w:r>
    </w:p>
    <w:p w14:paraId="2D89B7F4" w14:textId="5A6B449A" w:rsidR="00AF4037" w:rsidRPr="0029272B" w:rsidRDefault="00E74307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AF4037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1</w:t>
      </w:r>
      <w:r w:rsidR="007E5C95" w:rsidRPr="0029272B">
        <w:rPr>
          <w:rFonts w:ascii="Times New Roman" w:hAnsi="Times New Roman" w:cs="Times New Roman"/>
          <w:sz w:val="24"/>
          <w:szCs w:val="24"/>
          <w:lang w:val="sq-AL"/>
        </w:rPr>
        <w:t>2</w:t>
      </w:r>
    </w:p>
    <w:p w14:paraId="2E5D29FB" w14:textId="5596EBAB" w:rsidR="007E5C95" w:rsidRPr="0029272B" w:rsidRDefault="00E74307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Çmimin “</w:t>
      </w:r>
      <w:r w:rsidR="0029272B">
        <w:rPr>
          <w:rFonts w:ascii="Times New Roman" w:hAnsi="Times New Roman" w:cs="Times New Roman"/>
          <w:sz w:val="24"/>
          <w:szCs w:val="24"/>
          <w:lang w:val="sq-AL"/>
        </w:rPr>
        <w:t>1 Shtatori-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>Dita e Komunës” fitueseve ua dorëzon kryetari i Komunës në seancë solemne të kuvendit të Komunës me rastin e shënimit të ditës së Komunës-1 Shtator.</w:t>
      </w:r>
    </w:p>
    <w:p w14:paraId="03DE89BB" w14:textId="1C96D09E" w:rsidR="007E5C95" w:rsidRPr="0029272B" w:rsidRDefault="00E74307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7E5C95" w:rsidRPr="0029272B">
        <w:rPr>
          <w:rFonts w:ascii="Times New Roman" w:hAnsi="Times New Roman" w:cs="Times New Roman"/>
          <w:sz w:val="24"/>
          <w:szCs w:val="24"/>
          <w:lang w:val="sq-AL"/>
        </w:rPr>
        <w:t xml:space="preserve"> 13</w:t>
      </w:r>
    </w:p>
    <w:p w14:paraId="79F0A749" w14:textId="2DBAB5E5" w:rsidR="00AF4037" w:rsidRPr="0029272B" w:rsidRDefault="00E74307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272B">
        <w:rPr>
          <w:rFonts w:ascii="Times New Roman" w:hAnsi="Times New Roman" w:cs="Times New Roman"/>
          <w:sz w:val="24"/>
          <w:szCs w:val="24"/>
          <w:lang w:val="sq-AL"/>
        </w:rPr>
        <w:t>Ky Vendim hyn në fuqi ditën e publikimit në “Fletoren zyrtare të MZ- di</w:t>
      </w:r>
      <w:r w:rsidR="00521A67" w:rsidRPr="0029272B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29272B">
        <w:rPr>
          <w:rFonts w:ascii="Times New Roman" w:hAnsi="Times New Roman" w:cs="Times New Roman"/>
          <w:sz w:val="24"/>
          <w:szCs w:val="24"/>
          <w:lang w:val="sq-AL"/>
        </w:rPr>
        <w:t>pozitat komunale”.</w:t>
      </w:r>
    </w:p>
    <w:p w14:paraId="2E1F7DD0" w14:textId="77777777" w:rsidR="00E5063B" w:rsidRPr="0029272B" w:rsidRDefault="00E5063B" w:rsidP="008D785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6741B7" w14:textId="5699C85C" w:rsidR="00E5063B" w:rsidRPr="0029272B" w:rsidRDefault="00E74307" w:rsidP="00E5063B">
      <w:pPr>
        <w:pStyle w:val="N01Z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>Numër</w:t>
      </w:r>
      <w:r w:rsidR="00E5063B" w:rsidRPr="0029272B">
        <w:rPr>
          <w:sz w:val="24"/>
          <w:szCs w:val="24"/>
          <w:lang w:val="sq-AL"/>
        </w:rPr>
        <w:t>: 02-030/21</w:t>
      </w:r>
      <w:r w:rsidR="008627C6">
        <w:rPr>
          <w:sz w:val="24"/>
          <w:szCs w:val="24"/>
          <w:lang w:val="sq-AL"/>
        </w:rPr>
        <w:t>-8495</w:t>
      </w:r>
    </w:p>
    <w:p w14:paraId="1A50CF17" w14:textId="039E9FD0" w:rsidR="00E5063B" w:rsidRPr="0029272B" w:rsidRDefault="00E5063B" w:rsidP="00E5063B">
      <w:pPr>
        <w:pStyle w:val="N01Z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>Tuz</w:t>
      </w:r>
      <w:r w:rsidR="008627C6">
        <w:rPr>
          <w:sz w:val="24"/>
          <w:szCs w:val="24"/>
          <w:lang w:val="sq-AL"/>
        </w:rPr>
        <w:t>, 17.06.</w:t>
      </w:r>
      <w:r w:rsidRPr="0029272B">
        <w:rPr>
          <w:sz w:val="24"/>
          <w:szCs w:val="24"/>
          <w:lang w:val="sq-AL"/>
        </w:rPr>
        <w:t>2021</w:t>
      </w:r>
    </w:p>
    <w:p w14:paraId="29257561" w14:textId="2C252EF5" w:rsidR="00E5063B" w:rsidRPr="0029272B" w:rsidRDefault="00E74307" w:rsidP="00E5063B">
      <w:pPr>
        <w:pStyle w:val="N01Z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>KUVENDI I KOMUNËS SË TUZIT</w:t>
      </w:r>
    </w:p>
    <w:p w14:paraId="1D14E3C8" w14:textId="5440A673" w:rsidR="00E5063B" w:rsidRPr="0029272B" w:rsidRDefault="00E74307" w:rsidP="00E5063B">
      <w:pPr>
        <w:pStyle w:val="N01Z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>KRYETARI</w:t>
      </w:r>
      <w:r w:rsidR="00E5063B" w:rsidRPr="0029272B">
        <w:rPr>
          <w:sz w:val="24"/>
          <w:szCs w:val="24"/>
          <w:lang w:val="sq-AL"/>
        </w:rPr>
        <w:t>,</w:t>
      </w:r>
    </w:p>
    <w:p w14:paraId="45732574" w14:textId="0C883E87" w:rsidR="00E5063B" w:rsidRPr="0029272B" w:rsidRDefault="00E5063B" w:rsidP="00E5063B">
      <w:pPr>
        <w:pStyle w:val="N01Z"/>
        <w:rPr>
          <w:sz w:val="24"/>
          <w:szCs w:val="24"/>
          <w:lang w:val="sq-AL"/>
        </w:rPr>
      </w:pPr>
      <w:r w:rsidRPr="0029272B">
        <w:rPr>
          <w:sz w:val="24"/>
          <w:szCs w:val="24"/>
          <w:lang w:val="sq-AL"/>
        </w:rPr>
        <w:t>Fadil Kajoshaj</w:t>
      </w:r>
    </w:p>
    <w:p w14:paraId="769BB9FD" w14:textId="77777777" w:rsidR="00AF4037" w:rsidRPr="0029272B" w:rsidRDefault="00AF4037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1D374AB" w14:textId="77777777" w:rsidR="00E5063B" w:rsidRPr="0029272B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82FA3BC" w14:textId="77777777" w:rsidR="00E5063B" w:rsidRPr="0029272B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6A90E15" w14:textId="77777777" w:rsidR="00E5063B" w:rsidRPr="0029272B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E8E0A9B" w14:textId="77777777" w:rsidR="00E5063B" w:rsidRPr="0029272B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A39A104" w14:textId="77777777" w:rsidR="00E5063B" w:rsidRPr="0029272B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E305F2" w14:textId="77777777" w:rsidR="00E5063B" w:rsidRPr="0029272B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367F98C" w14:textId="77777777" w:rsidR="00E5063B" w:rsidRPr="0029272B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6DD2129" w14:textId="77777777" w:rsidR="00E5063B" w:rsidRPr="0029272B" w:rsidRDefault="00E5063B" w:rsidP="002349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675972A" w14:textId="79E9F4B8" w:rsidR="00E5063B" w:rsidRPr="00154894" w:rsidRDefault="00E5063B" w:rsidP="00154894">
      <w:pPr>
        <w:rPr>
          <w:rFonts w:ascii="Times New Roman" w:hAnsi="Times New Roman" w:cs="Times New Roman"/>
          <w:b/>
          <w:bCs/>
          <w:lang w:val="sq-AL"/>
        </w:rPr>
      </w:pPr>
    </w:p>
    <w:sectPr w:rsidR="00E5063B" w:rsidRPr="00154894" w:rsidSect="00D27A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1E"/>
    <w:rsid w:val="000449C7"/>
    <w:rsid w:val="0011553F"/>
    <w:rsid w:val="00154894"/>
    <w:rsid w:val="002349C3"/>
    <w:rsid w:val="0025601E"/>
    <w:rsid w:val="002575D2"/>
    <w:rsid w:val="0029272B"/>
    <w:rsid w:val="00300155"/>
    <w:rsid w:val="003F43A3"/>
    <w:rsid w:val="00477A79"/>
    <w:rsid w:val="00521A67"/>
    <w:rsid w:val="0056638A"/>
    <w:rsid w:val="00573E42"/>
    <w:rsid w:val="006419D1"/>
    <w:rsid w:val="0065367D"/>
    <w:rsid w:val="00727415"/>
    <w:rsid w:val="007537C4"/>
    <w:rsid w:val="007E0B4B"/>
    <w:rsid w:val="007E5C95"/>
    <w:rsid w:val="008170B2"/>
    <w:rsid w:val="008627C6"/>
    <w:rsid w:val="008D785E"/>
    <w:rsid w:val="00946C3A"/>
    <w:rsid w:val="00973EFB"/>
    <w:rsid w:val="00A61944"/>
    <w:rsid w:val="00A61EDA"/>
    <w:rsid w:val="00AF4037"/>
    <w:rsid w:val="00B15D64"/>
    <w:rsid w:val="00B976EF"/>
    <w:rsid w:val="00D27AEB"/>
    <w:rsid w:val="00D666D3"/>
    <w:rsid w:val="00D72B23"/>
    <w:rsid w:val="00D8574B"/>
    <w:rsid w:val="00E5063B"/>
    <w:rsid w:val="00E74307"/>
    <w:rsid w:val="00E83F00"/>
    <w:rsid w:val="00EC047D"/>
    <w:rsid w:val="00EF273C"/>
    <w:rsid w:val="00F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D6A5"/>
  <w15:docId w15:val="{54913375-7EA3-4F85-8561-862E8FC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rsid w:val="008D785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E5063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 Cunmulaj</dc:creator>
  <cp:lastModifiedBy>LONATRADE</cp:lastModifiedBy>
  <cp:revision>4</cp:revision>
  <cp:lastPrinted>2021-06-16T08:51:00Z</cp:lastPrinted>
  <dcterms:created xsi:type="dcterms:W3CDTF">2021-06-18T08:54:00Z</dcterms:created>
  <dcterms:modified xsi:type="dcterms:W3CDTF">2021-06-21T12:10:00Z</dcterms:modified>
</cp:coreProperties>
</file>