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9CD9" w14:textId="641248FE" w:rsidR="000303C3" w:rsidRPr="007C13CB" w:rsidRDefault="005B2805">
      <w:pPr>
        <w:spacing w:after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</w:t>
      </w:r>
      <w:r w:rsidR="00EE4A33">
        <w:rPr>
          <w:sz w:val="24"/>
          <w:szCs w:val="24"/>
        </w:rPr>
        <w:t xml:space="preserve"> </w:t>
      </w:r>
      <w:r w:rsidR="00642077" w:rsidRPr="007C13CB">
        <w:rPr>
          <w:sz w:val="24"/>
          <w:szCs w:val="24"/>
        </w:rPr>
        <w:t>Na osnovu člana 7 stav 1 tačka 6 Zakona o upravljanju i unutrašnjim kontrolama u javnom sekt</w:t>
      </w:r>
      <w:r w:rsidR="00EE4A33">
        <w:rPr>
          <w:sz w:val="24"/>
          <w:szCs w:val="24"/>
        </w:rPr>
        <w:t>oru (”SI. list CG”, br. 75/18)</w:t>
      </w:r>
      <w:r w:rsidR="00642077" w:rsidRPr="007C13CB">
        <w:rPr>
          <w:sz w:val="24"/>
          <w:szCs w:val="24"/>
        </w:rPr>
        <w:t xml:space="preserve">, </w:t>
      </w:r>
      <w:r w:rsidR="007C13CB">
        <w:rPr>
          <w:sz w:val="24"/>
          <w:szCs w:val="24"/>
        </w:rPr>
        <w:t>s</w:t>
      </w:r>
      <w:r w:rsidR="00642077" w:rsidRPr="007C13CB">
        <w:rPr>
          <w:sz w:val="24"/>
          <w:szCs w:val="24"/>
        </w:rPr>
        <w:t>ekretar</w:t>
      </w:r>
      <w:r w:rsidR="007C13CB">
        <w:rPr>
          <w:sz w:val="24"/>
          <w:szCs w:val="24"/>
        </w:rPr>
        <w:t>ka</w:t>
      </w:r>
      <w:r w:rsidR="00642077" w:rsidRPr="007C13CB">
        <w:rPr>
          <w:sz w:val="24"/>
          <w:szCs w:val="24"/>
        </w:rPr>
        <w:t xml:space="preserve"> Sekretarijata za </w:t>
      </w:r>
      <w:r w:rsidR="007C13CB">
        <w:rPr>
          <w:sz w:val="24"/>
          <w:szCs w:val="24"/>
        </w:rPr>
        <w:t>lokalnu samoupravu</w:t>
      </w:r>
      <w:r w:rsidR="00EE4A33">
        <w:rPr>
          <w:sz w:val="24"/>
          <w:szCs w:val="24"/>
        </w:rPr>
        <w:t xml:space="preserve"> Opštine Tuzi</w:t>
      </w:r>
      <w:r w:rsidR="00642077" w:rsidRPr="007C13CB">
        <w:rPr>
          <w:sz w:val="24"/>
          <w:szCs w:val="24"/>
        </w:rPr>
        <w:t>, donosi</w:t>
      </w:r>
    </w:p>
    <w:p w14:paraId="7718F936" w14:textId="20C0B95F" w:rsidR="000303C3" w:rsidRPr="00001732" w:rsidRDefault="00EE4A33" w:rsidP="00AE1CF1">
      <w:pPr>
        <w:spacing w:line="259" w:lineRule="auto"/>
        <w:ind w:left="317" w:right="614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42077" w:rsidRPr="00001732">
        <w:rPr>
          <w:b/>
          <w:bCs/>
          <w:sz w:val="24"/>
          <w:szCs w:val="24"/>
        </w:rPr>
        <w:t>INTERNU</w:t>
      </w:r>
      <w:r w:rsidR="00001732" w:rsidRPr="00001732">
        <w:rPr>
          <w:b/>
          <w:bCs/>
          <w:sz w:val="24"/>
          <w:szCs w:val="24"/>
        </w:rPr>
        <w:t>O UPUTSTVO</w:t>
      </w:r>
    </w:p>
    <w:p w14:paraId="30E45685" w14:textId="530FD08E" w:rsidR="007C13CB" w:rsidRPr="00AE1CF1" w:rsidRDefault="00EE4A33" w:rsidP="00AE1CF1">
      <w:pPr>
        <w:spacing w:after="65" w:line="363" w:lineRule="auto"/>
        <w:ind w:left="4214" w:right="854" w:hanging="3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izdavanje i ispravku izvoda iz matičnog registra vjenčanih</w:t>
      </w:r>
    </w:p>
    <w:p w14:paraId="141D784B" w14:textId="7CC70935" w:rsidR="000303C3" w:rsidRDefault="007C13CB" w:rsidP="007C13CB">
      <w:pPr>
        <w:spacing w:after="65" w:line="363" w:lineRule="auto"/>
        <w:ind w:left="4214" w:right="854" w:hanging="3158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                                                   </w:t>
      </w:r>
    </w:p>
    <w:p w14:paraId="3351664E" w14:textId="54CE9BEC" w:rsidR="00B161BD" w:rsidRPr="00153706" w:rsidRDefault="00EE4A33" w:rsidP="00B161BD">
      <w:pPr>
        <w:spacing w:after="65" w:line="363" w:lineRule="auto"/>
        <w:ind w:left="4214" w:right="854" w:hanging="3158"/>
        <w:jc w:val="center"/>
        <w:rPr>
          <w:b/>
          <w:bCs/>
          <w:sz w:val="24"/>
          <w:szCs w:val="24"/>
        </w:rPr>
      </w:pPr>
      <w:r w:rsidRPr="00153706">
        <w:rPr>
          <w:b/>
          <w:bCs/>
          <w:sz w:val="24"/>
          <w:szCs w:val="24"/>
        </w:rPr>
        <w:t>IZDAVANJE IZVODA IZ MATIČNOG REGISTRA VJENČANIH</w:t>
      </w:r>
    </w:p>
    <w:p w14:paraId="7AB92538" w14:textId="2BD5D5FF" w:rsidR="00153706" w:rsidRPr="00153706" w:rsidRDefault="00153706" w:rsidP="00153706">
      <w:pPr>
        <w:spacing w:after="65" w:line="363" w:lineRule="auto"/>
        <w:ind w:left="4214" w:right="854" w:hanging="3158"/>
        <w:jc w:val="center"/>
        <w:rPr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Član 1</w:t>
      </w:r>
    </w:p>
    <w:p w14:paraId="499C8979" w14:textId="5CC71370" w:rsidR="000303C3" w:rsidRDefault="005B2805">
      <w:pPr>
        <w:spacing w:after="198"/>
        <w:ind w:left="10" w:right="30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4A33">
        <w:rPr>
          <w:sz w:val="24"/>
          <w:szCs w:val="24"/>
        </w:rPr>
        <w:t xml:space="preserve">Stranka podnosi </w:t>
      </w:r>
      <w:r w:rsidR="00241B5D">
        <w:rPr>
          <w:sz w:val="24"/>
          <w:szCs w:val="24"/>
        </w:rPr>
        <w:t xml:space="preserve">pismeni </w:t>
      </w:r>
      <w:r w:rsidR="00EE4A33">
        <w:rPr>
          <w:sz w:val="24"/>
          <w:szCs w:val="24"/>
        </w:rPr>
        <w:t xml:space="preserve">zahtjev za izdavanje izvoda iz MRV lično ili preko ovlašćenog lica u Kancelariji za građanska stanja Sekretarijata za lokalnu samoupravu Opštine Tuzi. </w:t>
      </w:r>
    </w:p>
    <w:p w14:paraId="6161E131" w14:textId="363E385D" w:rsidR="00EE4A33" w:rsidRPr="007C13CB" w:rsidRDefault="00EE4A33">
      <w:pPr>
        <w:spacing w:after="198"/>
        <w:ind w:left="10" w:right="307"/>
        <w:rPr>
          <w:sz w:val="24"/>
          <w:szCs w:val="24"/>
        </w:rPr>
      </w:pPr>
      <w:r>
        <w:rPr>
          <w:sz w:val="24"/>
          <w:szCs w:val="24"/>
        </w:rPr>
        <w:t xml:space="preserve">         Stranka je dužna da priloži dokaz o uplati administrativne takse za izvod iz MRV na lo</w:t>
      </w:r>
      <w:r w:rsidR="00153706">
        <w:rPr>
          <w:sz w:val="24"/>
          <w:szCs w:val="24"/>
        </w:rPr>
        <w:t>kalnom obrascu u iznosu od 2,00€</w:t>
      </w:r>
      <w:r>
        <w:rPr>
          <w:sz w:val="24"/>
          <w:szCs w:val="24"/>
        </w:rPr>
        <w:t>, a n</w:t>
      </w:r>
      <w:r w:rsidR="00153706">
        <w:rPr>
          <w:sz w:val="24"/>
          <w:szCs w:val="24"/>
        </w:rPr>
        <w:t>a internacionalnom obrascu 7,00€</w:t>
      </w:r>
      <w:r>
        <w:rPr>
          <w:sz w:val="24"/>
          <w:szCs w:val="24"/>
        </w:rPr>
        <w:t>. Taksa se uplaćuje n</w:t>
      </w:r>
      <w:r w:rsidR="00410E6D">
        <w:rPr>
          <w:sz w:val="24"/>
          <w:szCs w:val="24"/>
        </w:rPr>
        <w:t>a žiro račun opštine Tuzi broj: 530-3376777-71</w:t>
      </w:r>
    </w:p>
    <w:p w14:paraId="1552B197" w14:textId="36BBB6D4" w:rsidR="000303C3" w:rsidRPr="00001732" w:rsidRDefault="007C13CB">
      <w:pPr>
        <w:spacing w:after="194" w:line="259" w:lineRule="auto"/>
        <w:ind w:left="308" w:right="576" w:hanging="10"/>
        <w:jc w:val="center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 2</w:t>
      </w:r>
    </w:p>
    <w:p w14:paraId="20739E09" w14:textId="182EDF2F" w:rsidR="000303C3" w:rsidRPr="007C13CB" w:rsidRDefault="005B2805">
      <w:pPr>
        <w:spacing w:after="229"/>
        <w:ind w:left="19" w:right="2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r w:rsidR="00EE4A33">
        <w:rPr>
          <w:sz w:val="24"/>
          <w:szCs w:val="24"/>
        </w:rPr>
        <w:t xml:space="preserve">Organ izdaje izvod iz MRV koji sadrži poslednje podatke koji su upisani u Matični registar do trenutka izdavanja izvoda. </w:t>
      </w:r>
    </w:p>
    <w:p w14:paraId="0E82913F" w14:textId="7285B001" w:rsidR="000303C3" w:rsidRPr="00001732" w:rsidRDefault="007C13CB">
      <w:pPr>
        <w:spacing w:after="194" w:line="259" w:lineRule="auto"/>
        <w:ind w:left="308" w:right="566" w:hanging="10"/>
        <w:jc w:val="center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 3</w:t>
      </w:r>
    </w:p>
    <w:p w14:paraId="420AC66C" w14:textId="32B3605E" w:rsidR="000303C3" w:rsidRDefault="005B2805">
      <w:pPr>
        <w:spacing w:after="213"/>
        <w:ind w:left="29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r w:rsidR="00EE4A33">
        <w:rPr>
          <w:sz w:val="24"/>
          <w:szCs w:val="24"/>
        </w:rPr>
        <w:t xml:space="preserve">Po usmenom zahtjevu izvod se izdaje odmah na šalteru Kancelarije za građanska stanja. </w:t>
      </w:r>
    </w:p>
    <w:p w14:paraId="5ED3B395" w14:textId="77777777" w:rsidR="00153706" w:rsidRPr="007C13CB" w:rsidRDefault="00153706">
      <w:pPr>
        <w:spacing w:after="213"/>
        <w:ind w:left="29" w:right="0"/>
        <w:rPr>
          <w:sz w:val="24"/>
          <w:szCs w:val="24"/>
        </w:rPr>
      </w:pPr>
    </w:p>
    <w:p w14:paraId="2684B34B" w14:textId="5E2E6CCB" w:rsidR="00EE4A33" w:rsidRPr="00153706" w:rsidRDefault="00EE4A33">
      <w:pPr>
        <w:spacing w:after="227" w:line="259" w:lineRule="auto"/>
        <w:ind w:left="317" w:right="566" w:hanging="10"/>
        <w:jc w:val="center"/>
        <w:rPr>
          <w:b/>
          <w:bCs/>
          <w:sz w:val="24"/>
          <w:szCs w:val="24"/>
        </w:rPr>
      </w:pPr>
      <w:r w:rsidRPr="00153706">
        <w:rPr>
          <w:b/>
          <w:bCs/>
          <w:sz w:val="24"/>
          <w:szCs w:val="24"/>
        </w:rPr>
        <w:t>ISPRAVKA PODATAKA U MATIČNOM REGISTRU VJENČANIH</w:t>
      </w:r>
    </w:p>
    <w:p w14:paraId="7A9D412E" w14:textId="3F3BA7D9" w:rsidR="00153706" w:rsidRPr="00153706" w:rsidRDefault="00153706">
      <w:pPr>
        <w:spacing w:after="227" w:line="259" w:lineRule="auto"/>
        <w:ind w:left="317" w:right="566" w:hanging="10"/>
        <w:jc w:val="center"/>
        <w:rPr>
          <w:b/>
          <w:bCs/>
          <w:sz w:val="24"/>
          <w:szCs w:val="24"/>
        </w:rPr>
      </w:pPr>
      <w:r w:rsidRPr="00153706">
        <w:rPr>
          <w:b/>
          <w:bCs/>
          <w:sz w:val="24"/>
          <w:szCs w:val="24"/>
        </w:rPr>
        <w:t>Član 4</w:t>
      </w:r>
    </w:p>
    <w:p w14:paraId="4804D02F" w14:textId="77777777" w:rsidR="00EE4A33" w:rsidRDefault="005B2805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 </w:t>
      </w:r>
      <w:r w:rsidR="00EE4A33">
        <w:rPr>
          <w:sz w:val="24"/>
          <w:szCs w:val="24"/>
        </w:rPr>
        <w:t xml:space="preserve">Stranka podnosi pisani zahtjev za ispravku podataka u MRV, uz prilaganje sledeće dokumentacije: </w:t>
      </w:r>
    </w:p>
    <w:p w14:paraId="4E1F33DB" w14:textId="320F4502" w:rsidR="000303C3" w:rsidRPr="00EE4A33" w:rsidRDefault="00EE4A33" w:rsidP="00EE4A33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>Originalna ili ovjerena izvršna odluka nadležnog organa za odluč</w:t>
      </w:r>
      <w:r w:rsidR="006C062D">
        <w:rPr>
          <w:sz w:val="24"/>
          <w:szCs w:val="24"/>
        </w:rPr>
        <w:t>ivanje o promjeni ličnog stanja</w:t>
      </w:r>
      <w:r w:rsidR="00642077" w:rsidRPr="00EE4A33">
        <w:rPr>
          <w:sz w:val="24"/>
          <w:szCs w:val="24"/>
        </w:rPr>
        <w:t>.</w:t>
      </w:r>
    </w:p>
    <w:p w14:paraId="58E6997E" w14:textId="1359AA82" w:rsidR="00ED4F07" w:rsidRPr="00001732" w:rsidRDefault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01732">
        <w:rPr>
          <w:b/>
          <w:bCs/>
          <w:sz w:val="24"/>
          <w:szCs w:val="24"/>
        </w:rPr>
        <w:t>Član 5</w:t>
      </w:r>
    </w:p>
    <w:p w14:paraId="1539C8CC" w14:textId="02FC1E6A" w:rsidR="006C062D" w:rsidRDefault="005B2805" w:rsidP="00410E6D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C062D">
        <w:rPr>
          <w:sz w:val="24"/>
          <w:szCs w:val="24"/>
        </w:rPr>
        <w:t xml:space="preserve">Ako je zahtjev potpun, Organ izdaje rješenje o ispravci podataka. Ako postoje nedostaci ili nepotpuni podaci osnovnog upisa u Matični registar, Organ će prekinuti postupak u cilju rješavanja prethodnog stanja, zahtjevati od nadležnog organa pokretanje postupka i odrediti mu rok u kojem je dužan da to učini. </w:t>
      </w:r>
    </w:p>
    <w:p w14:paraId="5C419E21" w14:textId="77777777" w:rsidR="00241B5D" w:rsidRDefault="00241B5D" w:rsidP="00410E6D">
      <w:pPr>
        <w:spacing w:after="201"/>
        <w:ind w:left="38" w:right="0"/>
        <w:rPr>
          <w:sz w:val="24"/>
          <w:szCs w:val="24"/>
        </w:rPr>
      </w:pPr>
      <w:bookmarkStart w:id="0" w:name="_GoBack"/>
      <w:bookmarkEnd w:id="0"/>
    </w:p>
    <w:p w14:paraId="73A34831" w14:textId="3315AA5E" w:rsidR="006C062D" w:rsidRPr="00153706" w:rsidRDefault="006C062D" w:rsidP="00153706">
      <w:pPr>
        <w:spacing w:after="201"/>
        <w:ind w:left="38" w:right="0"/>
        <w:jc w:val="center"/>
        <w:rPr>
          <w:b/>
          <w:bCs/>
          <w:sz w:val="24"/>
          <w:szCs w:val="24"/>
        </w:rPr>
      </w:pPr>
      <w:r w:rsidRPr="00153706">
        <w:rPr>
          <w:b/>
          <w:bCs/>
          <w:sz w:val="24"/>
          <w:szCs w:val="24"/>
        </w:rPr>
        <w:lastRenderedPageBreak/>
        <w:t>NAKNADNI UPIS U MATIČNI REGISTAR VJENČANIH</w:t>
      </w:r>
    </w:p>
    <w:p w14:paraId="6EA2F570" w14:textId="570B7271" w:rsidR="00153706" w:rsidRPr="00153706" w:rsidRDefault="00153706" w:rsidP="00153706">
      <w:pPr>
        <w:spacing w:after="201"/>
        <w:ind w:left="38" w:right="0"/>
        <w:jc w:val="center"/>
        <w:rPr>
          <w:b/>
          <w:bCs/>
          <w:sz w:val="24"/>
          <w:szCs w:val="24"/>
        </w:rPr>
      </w:pPr>
      <w:r w:rsidRPr="00153706">
        <w:rPr>
          <w:b/>
          <w:bCs/>
          <w:sz w:val="24"/>
          <w:szCs w:val="24"/>
        </w:rPr>
        <w:t>Član 6</w:t>
      </w:r>
    </w:p>
    <w:p w14:paraId="2E7CC715" w14:textId="31D2EA7D" w:rsidR="000C51FB" w:rsidRDefault="005B2805" w:rsidP="00001732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F07">
        <w:rPr>
          <w:sz w:val="24"/>
          <w:szCs w:val="24"/>
        </w:rPr>
        <w:t xml:space="preserve"> </w:t>
      </w:r>
      <w:r w:rsidR="00AE1CF1">
        <w:rPr>
          <w:sz w:val="24"/>
          <w:szCs w:val="24"/>
        </w:rPr>
        <w:t xml:space="preserve">      </w:t>
      </w:r>
      <w:r w:rsidR="006C062D">
        <w:rPr>
          <w:sz w:val="24"/>
          <w:szCs w:val="24"/>
        </w:rPr>
        <w:t xml:space="preserve">Stranka podnosi pisani zahtjev za naknadni upis u MRV, uz prilaganje sledeće dokumentacije: </w:t>
      </w:r>
    </w:p>
    <w:p w14:paraId="5284202B" w14:textId="0D23E381" w:rsidR="006C062D" w:rsidRDefault="006C062D" w:rsidP="006C062D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>Rješenje MUP-a o naknadnom upisu ili izvod o sklopljenom braku iz države u kojoj se sklopio brak u originalu ili ovjerenoj kopiji prevedenoj od strane sudskog tumača;</w:t>
      </w:r>
    </w:p>
    <w:p w14:paraId="34DB912C" w14:textId="0A493405" w:rsidR="006C062D" w:rsidRDefault="006C062D" w:rsidP="006C062D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Original izvod iz matičnog registra vjenčanih ili druge odgovarajuće evidencije nadležnog organa države u kojoj je sklopljen brak; </w:t>
      </w:r>
    </w:p>
    <w:p w14:paraId="75424475" w14:textId="41BA88FE" w:rsidR="006C062D" w:rsidRDefault="006C062D" w:rsidP="006C062D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>Fotokopija lične karte ili pasoša (dozvoliti na uvid original);</w:t>
      </w:r>
    </w:p>
    <w:p w14:paraId="2C264BBF" w14:textId="742DC218" w:rsidR="006C062D" w:rsidRDefault="006C062D" w:rsidP="006C062D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>Ovjereni prevod izvoda na crnogorskom jeziku od strane sudskog tumača;</w:t>
      </w:r>
    </w:p>
    <w:p w14:paraId="726551AC" w14:textId="129E2C54" w:rsidR="00001732" w:rsidRDefault="006C062D" w:rsidP="00153706">
      <w:pPr>
        <w:pStyle w:val="ListParagraph"/>
        <w:numPr>
          <w:ilvl w:val="0"/>
          <w:numId w:val="1"/>
        </w:numPr>
        <w:spacing w:after="201"/>
        <w:ind w:right="0"/>
        <w:rPr>
          <w:sz w:val="24"/>
          <w:szCs w:val="24"/>
        </w:rPr>
      </w:pPr>
      <w:r>
        <w:rPr>
          <w:sz w:val="24"/>
          <w:szCs w:val="24"/>
        </w:rPr>
        <w:t>Dokaz o uplati administrativne takse za nakna</w:t>
      </w:r>
      <w:r w:rsidR="00153706">
        <w:rPr>
          <w:sz w:val="24"/>
          <w:szCs w:val="24"/>
        </w:rPr>
        <w:t>dni upis u MRV u iznosu od 7,00€</w:t>
      </w:r>
      <w:r>
        <w:rPr>
          <w:sz w:val="24"/>
          <w:szCs w:val="24"/>
        </w:rPr>
        <w:t>. Taksa se uplaćuje na žiro račun opštine Tuzi</w:t>
      </w:r>
      <w:r w:rsidR="00410E6D">
        <w:rPr>
          <w:sz w:val="24"/>
          <w:szCs w:val="24"/>
        </w:rPr>
        <w:t xml:space="preserve"> broj: 530-3376777-71</w:t>
      </w:r>
    </w:p>
    <w:p w14:paraId="4FD8EECF" w14:textId="77777777" w:rsidR="00153706" w:rsidRPr="00153706" w:rsidRDefault="00153706" w:rsidP="00153706">
      <w:pPr>
        <w:pStyle w:val="ListParagraph"/>
        <w:spacing w:after="201"/>
        <w:ind w:left="398" w:right="0"/>
        <w:rPr>
          <w:sz w:val="24"/>
          <w:szCs w:val="24"/>
        </w:rPr>
      </w:pPr>
    </w:p>
    <w:p w14:paraId="1E153CD1" w14:textId="22AE89AF" w:rsidR="000303C3" w:rsidRPr="00001732" w:rsidRDefault="00642077">
      <w:pPr>
        <w:spacing w:after="227" w:line="259" w:lineRule="auto"/>
        <w:ind w:left="317" w:right="557" w:hanging="10"/>
        <w:jc w:val="center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Član </w:t>
      </w:r>
      <w:r w:rsidR="00C17AF6" w:rsidRPr="00001732">
        <w:rPr>
          <w:b/>
          <w:bCs/>
          <w:sz w:val="24"/>
          <w:szCs w:val="24"/>
        </w:rPr>
        <w:t>7</w:t>
      </w:r>
    </w:p>
    <w:p w14:paraId="51F76482" w14:textId="3A0E4503" w:rsidR="000C51FB" w:rsidRDefault="00AE1CF1" w:rsidP="00153706">
      <w:pPr>
        <w:spacing w:line="252" w:lineRule="auto"/>
        <w:ind w:left="48" w:right="259" w:hanging="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3706">
        <w:rPr>
          <w:sz w:val="24"/>
          <w:szCs w:val="24"/>
        </w:rPr>
        <w:t xml:space="preserve">Crnogorski državljanin koji je sklopio brak u inostranstvu može po isteku roka od 30 dana predati zahtjev za naknadni upis u MRV. </w:t>
      </w:r>
    </w:p>
    <w:p w14:paraId="507A5E9A" w14:textId="77777777" w:rsidR="00153706" w:rsidRDefault="00153706">
      <w:pPr>
        <w:pStyle w:val="Heading1"/>
        <w:ind w:right="19"/>
        <w:rPr>
          <w:b/>
          <w:bCs/>
          <w:sz w:val="24"/>
          <w:szCs w:val="24"/>
        </w:rPr>
      </w:pPr>
    </w:p>
    <w:p w14:paraId="64E2B13F" w14:textId="66B6EFBD" w:rsidR="000303C3" w:rsidRPr="00001732" w:rsidRDefault="007C13CB">
      <w:pPr>
        <w:pStyle w:val="Heading1"/>
        <w:ind w:right="19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 xml:space="preserve">lan </w:t>
      </w:r>
      <w:r w:rsidR="00B161BD">
        <w:rPr>
          <w:b/>
          <w:bCs/>
          <w:sz w:val="24"/>
          <w:szCs w:val="24"/>
        </w:rPr>
        <w:t>8</w:t>
      </w:r>
    </w:p>
    <w:p w14:paraId="67B69A6C" w14:textId="1BC2B6E3" w:rsidR="000303C3" w:rsidRDefault="00B161BD">
      <w:pPr>
        <w:spacing w:after="300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2A7">
        <w:rPr>
          <w:sz w:val="24"/>
          <w:szCs w:val="24"/>
        </w:rPr>
        <w:t xml:space="preserve"> </w:t>
      </w:r>
      <w:r w:rsidR="00642077" w:rsidRPr="007C13CB">
        <w:rPr>
          <w:sz w:val="24"/>
          <w:szCs w:val="24"/>
        </w:rPr>
        <w:t>Intern</w:t>
      </w:r>
      <w:r w:rsidR="00EC35DC">
        <w:rPr>
          <w:sz w:val="24"/>
          <w:szCs w:val="24"/>
        </w:rPr>
        <w:t>o uputstvo</w:t>
      </w:r>
      <w:r w:rsidR="00430CBF">
        <w:rPr>
          <w:sz w:val="24"/>
          <w:szCs w:val="24"/>
        </w:rPr>
        <w:t xml:space="preserve"> </w:t>
      </w:r>
      <w:r w:rsidR="00153706">
        <w:rPr>
          <w:sz w:val="24"/>
          <w:szCs w:val="24"/>
        </w:rPr>
        <w:t>za izdavanje i ispravku izvoda iz MRV</w:t>
      </w:r>
      <w:r w:rsidR="00642077" w:rsidRPr="007C13CB">
        <w:rPr>
          <w:sz w:val="24"/>
          <w:szCs w:val="24"/>
        </w:rPr>
        <w:t xml:space="preserve"> stupa na snagu danom donošenja.</w:t>
      </w:r>
    </w:p>
    <w:p w14:paraId="15A9EDD4" w14:textId="77777777" w:rsidR="00153706" w:rsidRPr="00001732" w:rsidRDefault="00153706">
      <w:pPr>
        <w:spacing w:after="300"/>
        <w:ind w:left="302" w:right="0"/>
        <w:rPr>
          <w:sz w:val="24"/>
          <w:szCs w:val="24"/>
        </w:rPr>
      </w:pPr>
    </w:p>
    <w:p w14:paraId="634F0796" w14:textId="3D65D235" w:rsidR="000303C3" w:rsidRPr="00001732" w:rsidRDefault="00642077">
      <w:pPr>
        <w:ind w:left="302" w:right="0"/>
        <w:rPr>
          <w:sz w:val="24"/>
          <w:szCs w:val="24"/>
        </w:rPr>
      </w:pPr>
      <w:r w:rsidRPr="00001732">
        <w:rPr>
          <w:sz w:val="24"/>
          <w:szCs w:val="24"/>
        </w:rPr>
        <w:t>Br</w:t>
      </w:r>
      <w:r w:rsidR="008F4D53" w:rsidRPr="00001732">
        <w:rPr>
          <w:sz w:val="24"/>
          <w:szCs w:val="24"/>
        </w:rPr>
        <w:t>oj:</w:t>
      </w:r>
      <w:r w:rsidR="00F052A7">
        <w:rPr>
          <w:sz w:val="24"/>
          <w:szCs w:val="24"/>
        </w:rPr>
        <w:t>04-032/21</w:t>
      </w:r>
      <w:r w:rsidR="007C13CB" w:rsidRPr="00001732">
        <w:rPr>
          <w:sz w:val="24"/>
          <w:szCs w:val="24"/>
        </w:rPr>
        <w:t>-</w:t>
      </w:r>
    </w:p>
    <w:p w14:paraId="69E2E3F9" w14:textId="1CA9010B" w:rsidR="000303C3" w:rsidRPr="00001732" w:rsidRDefault="007C13CB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Tuzi</w:t>
      </w:r>
      <w:r w:rsidR="00642077" w:rsidRPr="00001732">
        <w:rPr>
          <w:sz w:val="24"/>
          <w:szCs w:val="24"/>
        </w:rPr>
        <w:t>,</w:t>
      </w:r>
      <w:r w:rsidR="00F052A7">
        <w:rPr>
          <w:sz w:val="24"/>
          <w:szCs w:val="24"/>
        </w:rPr>
        <w:t>15</w:t>
      </w:r>
      <w:r w:rsidR="005B2805">
        <w:rPr>
          <w:sz w:val="24"/>
          <w:szCs w:val="24"/>
        </w:rPr>
        <w:t>.0</w:t>
      </w:r>
      <w:r w:rsidR="00F052A7">
        <w:rPr>
          <w:sz w:val="24"/>
          <w:szCs w:val="24"/>
        </w:rPr>
        <w:t>2</w:t>
      </w:r>
      <w:r w:rsidR="005B2805">
        <w:rPr>
          <w:sz w:val="24"/>
          <w:szCs w:val="24"/>
        </w:rPr>
        <w:t>.</w:t>
      </w:r>
      <w:r w:rsidR="00F052A7">
        <w:rPr>
          <w:sz w:val="24"/>
          <w:szCs w:val="24"/>
        </w:rPr>
        <w:t>2021</w:t>
      </w:r>
      <w:r w:rsidR="00642077" w:rsidRPr="00001732">
        <w:rPr>
          <w:sz w:val="24"/>
          <w:szCs w:val="24"/>
        </w:rPr>
        <w:t>. godine</w:t>
      </w:r>
      <w:r w:rsidR="006206F0">
        <w:rPr>
          <w:sz w:val="24"/>
          <w:szCs w:val="24"/>
        </w:rPr>
        <w:t>.</w:t>
      </w:r>
      <w:r w:rsidR="00F052A7">
        <w:rPr>
          <w:sz w:val="24"/>
          <w:szCs w:val="24"/>
        </w:rPr>
        <w:t xml:space="preserve">                       </w:t>
      </w:r>
      <w:r w:rsidR="00642077" w:rsidRPr="00001732">
        <w:rPr>
          <w:sz w:val="24"/>
          <w:szCs w:val="24"/>
        </w:rPr>
        <w:tab/>
      </w:r>
      <w:r w:rsidR="00ED4F07" w:rsidRPr="00001732">
        <w:rPr>
          <w:sz w:val="24"/>
          <w:szCs w:val="24"/>
        </w:rPr>
        <w:t xml:space="preserve"> </w:t>
      </w:r>
      <w:r w:rsidR="00ED4F07" w:rsidRPr="00001732">
        <w:rPr>
          <w:b/>
          <w:bCs/>
          <w:sz w:val="24"/>
          <w:szCs w:val="24"/>
        </w:rPr>
        <w:t>SEKRETARK</w:t>
      </w:r>
      <w:r w:rsidR="00FE47E4" w:rsidRPr="00001732">
        <w:rPr>
          <w:b/>
          <w:bCs/>
          <w:sz w:val="24"/>
          <w:szCs w:val="24"/>
        </w:rPr>
        <w:t>A</w:t>
      </w:r>
      <w:r w:rsidR="00ED4F07" w:rsidRPr="00001732">
        <w:rPr>
          <w:b/>
          <w:bCs/>
          <w:sz w:val="24"/>
          <w:szCs w:val="24"/>
        </w:rPr>
        <w:t>,</w:t>
      </w:r>
    </w:p>
    <w:p w14:paraId="2B1828A5" w14:textId="6F971A74" w:rsidR="00ED4F07" w:rsidRPr="00001732" w:rsidRDefault="00ED4F07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                                                                                                    </w:t>
      </w:r>
      <w:r w:rsidR="00001732">
        <w:rPr>
          <w:sz w:val="24"/>
          <w:szCs w:val="24"/>
        </w:rPr>
        <w:t xml:space="preserve">                    </w:t>
      </w:r>
      <w:r w:rsidRPr="00001732">
        <w:rPr>
          <w:sz w:val="24"/>
          <w:szCs w:val="24"/>
        </w:rPr>
        <w:t xml:space="preserve"> Marina Ujkaj</w:t>
      </w:r>
    </w:p>
    <w:sectPr w:rsidR="00ED4F07" w:rsidRPr="00001732">
      <w:pgSz w:w="12240" w:h="15840"/>
      <w:pgMar w:top="1949" w:right="1411" w:bottom="1201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5B43"/>
    <w:multiLevelType w:val="hybridMultilevel"/>
    <w:tmpl w:val="E28CB5A0"/>
    <w:lvl w:ilvl="0" w:tplc="303833B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3"/>
    <w:rsid w:val="00001732"/>
    <w:rsid w:val="000303C3"/>
    <w:rsid w:val="000A4AD8"/>
    <w:rsid w:val="000C51FB"/>
    <w:rsid w:val="00153706"/>
    <w:rsid w:val="00241B5D"/>
    <w:rsid w:val="002F106A"/>
    <w:rsid w:val="00410E6D"/>
    <w:rsid w:val="00430111"/>
    <w:rsid w:val="00430CBF"/>
    <w:rsid w:val="005B2805"/>
    <w:rsid w:val="006206F0"/>
    <w:rsid w:val="00642077"/>
    <w:rsid w:val="006A2864"/>
    <w:rsid w:val="006C062D"/>
    <w:rsid w:val="007C13CB"/>
    <w:rsid w:val="008F4D53"/>
    <w:rsid w:val="00AE1CF1"/>
    <w:rsid w:val="00B161BD"/>
    <w:rsid w:val="00B4197F"/>
    <w:rsid w:val="00C17AF6"/>
    <w:rsid w:val="00EC35DC"/>
    <w:rsid w:val="00ED4F07"/>
    <w:rsid w:val="00EE4A33"/>
    <w:rsid w:val="00F052A7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5067"/>
  <w15:docId w15:val="{4141CC3F-F3D1-4EA0-8C08-44B5000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right="3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EE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7</cp:revision>
  <cp:lastPrinted>2020-06-01T11:24:00Z</cp:lastPrinted>
  <dcterms:created xsi:type="dcterms:W3CDTF">2021-02-14T23:46:00Z</dcterms:created>
  <dcterms:modified xsi:type="dcterms:W3CDTF">2021-02-15T10:30:00Z</dcterms:modified>
</cp:coreProperties>
</file>