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72131" w14:textId="78905309" w:rsidR="00A555B8" w:rsidRDefault="00A555B8">
      <w:pPr>
        <w:rPr>
          <w:rFonts w:ascii="Garamond" w:hAnsi="Garamond" w:cs="Times New Roman"/>
          <w:sz w:val="28"/>
          <w:szCs w:val="28"/>
          <w:lang w:val="sr-Latn-ME"/>
        </w:rPr>
      </w:pPr>
      <w:r>
        <w:rPr>
          <w:rFonts w:ascii="Garamond" w:hAnsi="Garamond" w:cs="Times New Roman"/>
          <w:noProof/>
          <w:sz w:val="28"/>
          <w:szCs w:val="28"/>
          <w:lang w:val="sr-Latn-ME"/>
        </w:rPr>
        <w:drawing>
          <wp:anchor distT="0" distB="0" distL="114300" distR="114300" simplePos="0" relativeHeight="251658240" behindDoc="0" locked="0" layoutInCell="1" allowOverlap="1" wp14:anchorId="53CE8BA3" wp14:editId="35B224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31125" cy="10015855"/>
            <wp:effectExtent l="0" t="0" r="317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125" cy="1001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r-Latn-ME"/>
        </w:rPr>
        <w:br w:type="page"/>
      </w:r>
    </w:p>
    <w:p w14:paraId="33FA44A3" w14:textId="58A70B3E" w:rsidR="00AC552A" w:rsidRPr="00884E4D" w:rsidRDefault="0036620A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  <w:r w:rsidRPr="00884E4D">
        <w:rPr>
          <w:rFonts w:ascii="Garamond" w:hAnsi="Garamond" w:cs="Times New Roman"/>
          <w:sz w:val="28"/>
          <w:szCs w:val="28"/>
          <w:lang w:val="sr-Latn-ME"/>
        </w:rPr>
        <w:lastRenderedPageBreak/>
        <w:t>Na osnovu člana 38 Zakona o teritorjalnoj oranizacijie Crne Gore</w:t>
      </w:r>
      <w:r w:rsidR="00063C19" w:rsidRPr="00884E4D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(</w:t>
      </w:r>
      <w:r w:rsidR="00063C19" w:rsidRPr="00884E4D">
        <w:rPr>
          <w:rFonts w:ascii="Garamond" w:hAnsi="Garamond" w:cs="Times New Roman"/>
          <w:sz w:val="28"/>
          <w:szCs w:val="28"/>
          <w:lang w:val="sr-Latn-ME"/>
        </w:rPr>
        <w:t>„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Službeni list C</w:t>
      </w:r>
      <w:r w:rsidR="00884E4D">
        <w:rPr>
          <w:rFonts w:ascii="Garamond" w:hAnsi="Garamond" w:cs="Times New Roman"/>
          <w:sz w:val="28"/>
          <w:szCs w:val="28"/>
          <w:lang w:val="sr-Latn-ME"/>
        </w:rPr>
        <w:t xml:space="preserve">rne 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G</w:t>
      </w:r>
      <w:r w:rsidR="00884E4D">
        <w:rPr>
          <w:rFonts w:ascii="Garamond" w:hAnsi="Garamond" w:cs="Times New Roman"/>
          <w:sz w:val="28"/>
          <w:szCs w:val="28"/>
          <w:lang w:val="sr-Latn-ME"/>
        </w:rPr>
        <w:t>ore</w:t>
      </w:r>
      <w:r w:rsidR="00063C19" w:rsidRPr="00884E4D">
        <w:rPr>
          <w:rFonts w:ascii="Garamond" w:hAnsi="Garamond" w:cs="Times New Roman"/>
          <w:sz w:val="28"/>
          <w:szCs w:val="28"/>
          <w:lang w:val="sr-Latn-ME"/>
        </w:rPr>
        <w:t>”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, br.</w:t>
      </w:r>
      <w:r w:rsidR="00063C19" w:rsidRPr="00884E4D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 xml:space="preserve">54/11, </w:t>
      </w:r>
      <w:r w:rsidR="00E25F88" w:rsidRPr="00884E4D">
        <w:rPr>
          <w:rFonts w:ascii="Garamond" w:hAnsi="Garamond" w:cs="Times New Roman"/>
          <w:sz w:val="28"/>
          <w:szCs w:val="28"/>
          <w:lang w:val="sr-Latn-ME"/>
        </w:rPr>
        <w:t xml:space="preserve">26/12, 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 xml:space="preserve">27/13, 62/13, 12/14, </w:t>
      </w:r>
      <w:r w:rsidR="00E25F88" w:rsidRPr="00884E4D">
        <w:rPr>
          <w:rFonts w:ascii="Garamond" w:hAnsi="Garamond" w:cs="Times New Roman"/>
          <w:sz w:val="28"/>
          <w:szCs w:val="28"/>
          <w:lang w:val="sr-Latn-ME"/>
        </w:rPr>
        <w:t>0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3/</w:t>
      </w:r>
      <w:r w:rsidR="0057626A">
        <w:rPr>
          <w:rFonts w:ascii="Garamond" w:hAnsi="Garamond" w:cs="Times New Roman"/>
          <w:sz w:val="28"/>
          <w:szCs w:val="28"/>
          <w:lang w:val="sr-Latn-ME"/>
        </w:rPr>
        <w:t>1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6, 31/17, 86/18</w:t>
      </w:r>
      <w:r w:rsidR="00321346" w:rsidRPr="00884E4D">
        <w:rPr>
          <w:rFonts w:ascii="Garamond" w:hAnsi="Garamond" w:cs="Times New Roman"/>
          <w:sz w:val="28"/>
          <w:szCs w:val="28"/>
          <w:lang w:val="sr-Latn-ME"/>
        </w:rPr>
        <w:t>, 03/20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) i člana 53 stav 1 tačka 2 Statuta opštine Tuz</w:t>
      </w:r>
      <w:r w:rsidR="002D7E85" w:rsidRPr="00884E4D">
        <w:rPr>
          <w:rFonts w:ascii="Garamond" w:hAnsi="Garamond" w:cs="Times New Roman"/>
          <w:sz w:val="28"/>
          <w:szCs w:val="28"/>
          <w:lang w:val="sr-Latn-ME"/>
        </w:rPr>
        <w:t>i („Službeni list C</w:t>
      </w:r>
      <w:r w:rsidR="00884E4D">
        <w:rPr>
          <w:rFonts w:ascii="Garamond" w:hAnsi="Garamond" w:cs="Times New Roman"/>
          <w:sz w:val="28"/>
          <w:szCs w:val="28"/>
          <w:lang w:val="sr-Latn-ME"/>
        </w:rPr>
        <w:t xml:space="preserve">rne </w:t>
      </w:r>
      <w:r w:rsidR="002D7E85" w:rsidRPr="00884E4D">
        <w:rPr>
          <w:rFonts w:ascii="Garamond" w:hAnsi="Garamond" w:cs="Times New Roman"/>
          <w:sz w:val="28"/>
          <w:szCs w:val="28"/>
          <w:lang w:val="sr-Latn-ME"/>
        </w:rPr>
        <w:t>G</w:t>
      </w:r>
      <w:r w:rsidR="00884E4D">
        <w:rPr>
          <w:rFonts w:ascii="Garamond" w:hAnsi="Garamond" w:cs="Times New Roman"/>
          <w:sz w:val="28"/>
          <w:szCs w:val="28"/>
          <w:lang w:val="sr-Latn-ME"/>
        </w:rPr>
        <w:t>ore</w:t>
      </w:r>
      <w:r w:rsidR="00063C19" w:rsidRPr="00884E4D">
        <w:rPr>
          <w:rFonts w:ascii="Garamond" w:hAnsi="Garamond" w:cs="Times New Roman"/>
          <w:sz w:val="28"/>
          <w:szCs w:val="28"/>
          <w:lang w:val="sr-Latn-ME"/>
        </w:rPr>
        <w:t xml:space="preserve"> – </w:t>
      </w:r>
      <w:r w:rsidR="002D7E85" w:rsidRPr="00884E4D">
        <w:rPr>
          <w:rFonts w:ascii="Garamond" w:hAnsi="Garamond" w:cs="Times New Roman"/>
          <w:sz w:val="28"/>
          <w:szCs w:val="28"/>
          <w:lang w:val="sr-Latn-ME"/>
        </w:rPr>
        <w:t>opštinski propisi</w:t>
      </w:r>
      <w:r w:rsidR="00063C19" w:rsidRPr="00884E4D">
        <w:rPr>
          <w:rFonts w:ascii="Garamond" w:hAnsi="Garamond" w:cs="Times New Roman"/>
          <w:sz w:val="28"/>
          <w:szCs w:val="28"/>
          <w:lang w:val="sr-Latn-ME"/>
        </w:rPr>
        <w:t>”</w:t>
      </w:r>
      <w:r w:rsidR="002D7E85" w:rsidRPr="00884E4D">
        <w:rPr>
          <w:rFonts w:ascii="Garamond" w:hAnsi="Garamond" w:cs="Times New Roman"/>
          <w:sz w:val="28"/>
          <w:szCs w:val="28"/>
          <w:lang w:val="sr-Latn-ME"/>
        </w:rPr>
        <w:t xml:space="preserve"> br</w:t>
      </w:r>
      <w:r w:rsidR="00884E4D">
        <w:rPr>
          <w:rFonts w:ascii="Garamond" w:hAnsi="Garamond" w:cs="Times New Roman"/>
          <w:sz w:val="28"/>
          <w:szCs w:val="28"/>
          <w:lang w:val="sr-Latn-ME"/>
        </w:rPr>
        <w:t>.</w:t>
      </w:r>
      <w:r w:rsidR="002D7E85" w:rsidRPr="00884E4D">
        <w:rPr>
          <w:rFonts w:ascii="Garamond" w:hAnsi="Garamond" w:cs="Times New Roman"/>
          <w:sz w:val="28"/>
          <w:szCs w:val="28"/>
          <w:lang w:val="sr-Latn-ME"/>
        </w:rPr>
        <w:t xml:space="preserve"> 24/19</w:t>
      </w:r>
      <w:r w:rsidR="00063C19" w:rsidRPr="00884E4D">
        <w:rPr>
          <w:rFonts w:ascii="Garamond" w:hAnsi="Garamond" w:cs="Times New Roman"/>
          <w:sz w:val="28"/>
          <w:szCs w:val="28"/>
          <w:lang w:val="sr-Latn-ME"/>
        </w:rPr>
        <w:t>, 05/20</w:t>
      </w:r>
      <w:r w:rsidR="002D7E85" w:rsidRPr="00884E4D">
        <w:rPr>
          <w:rFonts w:ascii="Garamond" w:hAnsi="Garamond" w:cs="Times New Roman"/>
          <w:sz w:val="28"/>
          <w:szCs w:val="28"/>
          <w:lang w:val="sr-Latn-ME"/>
        </w:rPr>
        <w:t>), Skupština opštine Tuzi na sjednici održanoj</w:t>
      </w:r>
      <w:r w:rsidR="00063C19" w:rsidRPr="00884E4D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r w:rsidR="002D7E85" w:rsidRPr="00884E4D">
        <w:rPr>
          <w:rFonts w:ascii="Garamond" w:hAnsi="Garamond" w:cs="Times New Roman"/>
          <w:sz w:val="28"/>
          <w:szCs w:val="28"/>
          <w:lang w:val="sr-Latn-ME"/>
        </w:rPr>
        <w:t>__</w:t>
      </w:r>
      <w:r w:rsidR="00063C19" w:rsidRPr="00884E4D">
        <w:rPr>
          <w:rFonts w:ascii="Garamond" w:hAnsi="Garamond" w:cs="Times New Roman"/>
          <w:sz w:val="28"/>
          <w:szCs w:val="28"/>
          <w:lang w:val="sr-Latn-ME"/>
        </w:rPr>
        <w:t>.09.2021. godine</w:t>
      </w:r>
      <w:r w:rsidR="002D7E85" w:rsidRPr="00884E4D">
        <w:rPr>
          <w:rFonts w:ascii="Garamond" w:hAnsi="Garamond" w:cs="Times New Roman"/>
          <w:sz w:val="28"/>
          <w:szCs w:val="28"/>
          <w:lang w:val="sr-Latn-ME"/>
        </w:rPr>
        <w:t>, donjela je</w:t>
      </w:r>
    </w:p>
    <w:p w14:paraId="2327FD01" w14:textId="77777777" w:rsidR="002D7E85" w:rsidRPr="00884E4D" w:rsidRDefault="002D7E85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5021D665" w14:textId="2BAC0ADC" w:rsidR="002D7E85" w:rsidRPr="00884E4D" w:rsidRDefault="002D7E85" w:rsidP="001364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ME"/>
        </w:rPr>
      </w:pPr>
      <w:r w:rsidRPr="00884E4D">
        <w:rPr>
          <w:rFonts w:ascii="Garamond" w:hAnsi="Garamond" w:cs="Times New Roman"/>
          <w:b/>
          <w:bCs/>
          <w:sz w:val="28"/>
          <w:szCs w:val="28"/>
          <w:lang w:val="sr-Latn-ME"/>
        </w:rPr>
        <w:t>ODLUKU</w:t>
      </w:r>
    </w:p>
    <w:p w14:paraId="3D2AC206" w14:textId="77777777" w:rsidR="002D7E85" w:rsidRPr="00884E4D" w:rsidRDefault="002D7E85" w:rsidP="001364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ME"/>
        </w:rPr>
      </w:pPr>
    </w:p>
    <w:p w14:paraId="2C623826" w14:textId="20EB846F" w:rsidR="002D7E85" w:rsidRPr="00884E4D" w:rsidRDefault="002D7E85" w:rsidP="001364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ME"/>
        </w:rPr>
      </w:pPr>
      <w:r w:rsidRPr="00884E4D">
        <w:rPr>
          <w:rFonts w:ascii="Garamond" w:hAnsi="Garamond" w:cs="Times New Roman"/>
          <w:b/>
          <w:bCs/>
          <w:sz w:val="28"/>
          <w:szCs w:val="28"/>
          <w:lang w:val="sr-Latn-ME"/>
        </w:rPr>
        <w:t xml:space="preserve">o izmjeni Odluke </w:t>
      </w:r>
      <w:r w:rsidR="00081E56" w:rsidRPr="00884E4D">
        <w:rPr>
          <w:rFonts w:ascii="Garamond" w:hAnsi="Garamond" w:cs="Times New Roman"/>
          <w:b/>
          <w:bCs/>
          <w:sz w:val="28"/>
          <w:szCs w:val="28"/>
          <w:lang w:val="sr-Latn-ME"/>
        </w:rPr>
        <w:t xml:space="preserve">o </w:t>
      </w:r>
      <w:r w:rsidRPr="00884E4D">
        <w:rPr>
          <w:rFonts w:ascii="Garamond" w:hAnsi="Garamond" w:cs="Times New Roman"/>
          <w:b/>
          <w:bCs/>
          <w:sz w:val="28"/>
          <w:szCs w:val="28"/>
          <w:lang w:val="sr-Latn-ME"/>
        </w:rPr>
        <w:t>obrazovanju Organizacionog odbora za stv</w:t>
      </w:r>
      <w:r w:rsidR="00461110">
        <w:rPr>
          <w:rFonts w:ascii="Garamond" w:hAnsi="Garamond" w:cs="Times New Roman"/>
          <w:b/>
          <w:bCs/>
          <w:sz w:val="28"/>
          <w:szCs w:val="28"/>
          <w:lang w:val="sr-Latn-ME"/>
        </w:rPr>
        <w:t>a</w:t>
      </w:r>
      <w:r w:rsidRPr="00884E4D">
        <w:rPr>
          <w:rFonts w:ascii="Garamond" w:hAnsi="Garamond" w:cs="Times New Roman"/>
          <w:b/>
          <w:bCs/>
          <w:sz w:val="28"/>
          <w:szCs w:val="28"/>
          <w:lang w:val="sr-Latn-ME"/>
        </w:rPr>
        <w:t>ranje uslova za početak rada novoosnovane opštine Tuzi</w:t>
      </w:r>
    </w:p>
    <w:p w14:paraId="4F10C6B9" w14:textId="77777777" w:rsidR="002D7E85" w:rsidRPr="00884E4D" w:rsidRDefault="002D7E85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0E9C9588" w14:textId="77777777" w:rsidR="00136451" w:rsidRPr="00884E4D" w:rsidRDefault="00136451" w:rsidP="001364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ME"/>
        </w:rPr>
      </w:pPr>
    </w:p>
    <w:p w14:paraId="51A47488" w14:textId="73E761B7" w:rsidR="002D7E85" w:rsidRPr="00884E4D" w:rsidRDefault="002D7E85" w:rsidP="001364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ME"/>
        </w:rPr>
      </w:pPr>
      <w:r w:rsidRPr="00884E4D">
        <w:rPr>
          <w:rFonts w:ascii="Garamond" w:hAnsi="Garamond" w:cs="Times New Roman"/>
          <w:b/>
          <w:bCs/>
          <w:sz w:val="28"/>
          <w:szCs w:val="28"/>
          <w:lang w:val="sr-Latn-ME"/>
        </w:rPr>
        <w:t>Član 1</w:t>
      </w:r>
    </w:p>
    <w:p w14:paraId="2D1770A1" w14:textId="23D8F393" w:rsidR="002D7E85" w:rsidRPr="00884E4D" w:rsidRDefault="002D7E85" w:rsidP="0013645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Latn-ME"/>
        </w:rPr>
      </w:pPr>
      <w:r w:rsidRPr="00884E4D">
        <w:rPr>
          <w:rFonts w:ascii="Garamond" w:hAnsi="Garamond" w:cs="Times New Roman"/>
          <w:sz w:val="28"/>
          <w:szCs w:val="28"/>
          <w:lang w:val="sr-Latn-ME"/>
        </w:rPr>
        <w:t xml:space="preserve">U </w:t>
      </w:r>
      <w:r w:rsidR="00461110">
        <w:rPr>
          <w:rFonts w:ascii="Garamond" w:hAnsi="Garamond" w:cs="Times New Roman"/>
          <w:sz w:val="28"/>
          <w:szCs w:val="28"/>
          <w:lang w:val="sr-Latn-ME"/>
        </w:rPr>
        <w:t>O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 xml:space="preserve">dluci </w:t>
      </w:r>
      <w:r w:rsidR="00455775" w:rsidRPr="00884E4D">
        <w:rPr>
          <w:rFonts w:ascii="Garamond" w:hAnsi="Garamond" w:cs="Times New Roman"/>
          <w:sz w:val="28"/>
          <w:szCs w:val="28"/>
          <w:lang w:val="sr-Latn-ME"/>
        </w:rPr>
        <w:t xml:space="preserve">o 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obrazovanju O</w:t>
      </w:r>
      <w:r w:rsidR="00725267" w:rsidRPr="00884E4D">
        <w:rPr>
          <w:rFonts w:ascii="Garamond" w:hAnsi="Garamond" w:cs="Times New Roman"/>
          <w:sz w:val="28"/>
          <w:szCs w:val="28"/>
          <w:lang w:val="sr-Latn-ME"/>
        </w:rPr>
        <w:t>rganizacionog odbora za stvaranje uslova za početak rada novo</w:t>
      </w:r>
      <w:r w:rsidR="00455775" w:rsidRPr="00884E4D">
        <w:rPr>
          <w:rFonts w:ascii="Garamond" w:hAnsi="Garamond" w:cs="Times New Roman"/>
          <w:sz w:val="28"/>
          <w:szCs w:val="28"/>
          <w:lang w:val="sr-Latn-ME"/>
        </w:rPr>
        <w:t>os</w:t>
      </w:r>
      <w:r w:rsidR="00725267" w:rsidRPr="00884E4D">
        <w:rPr>
          <w:rFonts w:ascii="Garamond" w:hAnsi="Garamond" w:cs="Times New Roman"/>
          <w:sz w:val="28"/>
          <w:szCs w:val="28"/>
          <w:lang w:val="sr-Latn-ME"/>
        </w:rPr>
        <w:t>novane opštine Tuzi</w:t>
      </w:r>
      <w:r w:rsidR="00461110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r w:rsidR="00461110" w:rsidRPr="00884E4D">
        <w:rPr>
          <w:rFonts w:ascii="Garamond" w:hAnsi="Garamond" w:cs="Times New Roman"/>
          <w:sz w:val="28"/>
          <w:szCs w:val="28"/>
          <w:lang w:val="sr-Latn-ME"/>
        </w:rPr>
        <w:t>(„Službeni list CG – opštinski propisi” br</w:t>
      </w:r>
      <w:r w:rsidR="00461110">
        <w:rPr>
          <w:rFonts w:ascii="Garamond" w:hAnsi="Garamond" w:cs="Times New Roman"/>
          <w:sz w:val="28"/>
          <w:szCs w:val="28"/>
          <w:lang w:val="sr-Latn-ME"/>
        </w:rPr>
        <w:t>.</w:t>
      </w:r>
      <w:r w:rsidR="00461110" w:rsidRPr="00884E4D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r w:rsidR="00461110">
        <w:rPr>
          <w:rFonts w:ascii="Garamond" w:hAnsi="Garamond" w:cs="Times New Roman"/>
          <w:sz w:val="28"/>
          <w:szCs w:val="28"/>
          <w:lang w:val="sr-Latn-ME"/>
        </w:rPr>
        <w:t>35/18 i 33/19</w:t>
      </w:r>
      <w:r w:rsidR="00461110" w:rsidRPr="00884E4D">
        <w:rPr>
          <w:rFonts w:ascii="Garamond" w:hAnsi="Garamond" w:cs="Times New Roman"/>
          <w:sz w:val="28"/>
          <w:szCs w:val="28"/>
          <w:lang w:val="sr-Latn-ME"/>
        </w:rPr>
        <w:t>)</w:t>
      </w:r>
      <w:r w:rsidR="00725267" w:rsidRPr="00884E4D">
        <w:rPr>
          <w:rFonts w:ascii="Garamond" w:hAnsi="Garamond" w:cs="Times New Roman"/>
          <w:sz w:val="28"/>
          <w:szCs w:val="28"/>
          <w:lang w:val="sr-Latn-ME"/>
        </w:rPr>
        <w:t xml:space="preserve"> član 1, tačka </w:t>
      </w:r>
      <w:r w:rsidR="00455775" w:rsidRPr="00884E4D">
        <w:rPr>
          <w:rFonts w:ascii="Garamond" w:hAnsi="Garamond" w:cs="Times New Roman"/>
          <w:sz w:val="28"/>
          <w:szCs w:val="28"/>
          <w:lang w:val="sr-Latn-ME"/>
        </w:rPr>
        <w:t>7</w:t>
      </w:r>
      <w:r w:rsidR="00725267" w:rsidRPr="00884E4D">
        <w:rPr>
          <w:rFonts w:ascii="Garamond" w:hAnsi="Garamond" w:cs="Times New Roman"/>
          <w:sz w:val="28"/>
          <w:szCs w:val="28"/>
          <w:lang w:val="sr-Latn-ME"/>
        </w:rPr>
        <w:t xml:space="preserve">, mijenja se </w:t>
      </w:r>
      <w:r w:rsidR="00A25155">
        <w:rPr>
          <w:rFonts w:ascii="Garamond" w:hAnsi="Garamond" w:cs="Times New Roman"/>
          <w:sz w:val="28"/>
          <w:szCs w:val="28"/>
          <w:lang w:val="sr-Latn-ME"/>
        </w:rPr>
        <w:t>i</w:t>
      </w:r>
      <w:r w:rsidR="00725267" w:rsidRPr="00884E4D">
        <w:rPr>
          <w:rFonts w:ascii="Garamond" w:hAnsi="Garamond" w:cs="Times New Roman"/>
          <w:sz w:val="28"/>
          <w:szCs w:val="28"/>
          <w:lang w:val="sr-Latn-ME"/>
        </w:rPr>
        <w:t xml:space="preserve"> glasi:</w:t>
      </w:r>
    </w:p>
    <w:p w14:paraId="36C4CAD7" w14:textId="77777777" w:rsidR="00314C90" w:rsidRPr="00884E4D" w:rsidRDefault="00314C90" w:rsidP="0013645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7748A78D" w14:textId="16748D82" w:rsidR="00725267" w:rsidRPr="00884E4D" w:rsidRDefault="00725267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  <w:r w:rsidRPr="00884E4D">
        <w:rPr>
          <w:rFonts w:ascii="Garamond" w:hAnsi="Garamond" w:cs="Times New Roman"/>
          <w:sz w:val="28"/>
          <w:szCs w:val="28"/>
          <w:lang w:val="sr-Latn-ME"/>
        </w:rPr>
        <w:t>„</w:t>
      </w:r>
      <w:r w:rsidR="00AF78EC" w:rsidRPr="00884E4D">
        <w:rPr>
          <w:rFonts w:ascii="Garamond" w:hAnsi="Garamond" w:cs="Times New Roman"/>
          <w:sz w:val="28"/>
          <w:szCs w:val="28"/>
          <w:lang w:val="sr-Latn-ME"/>
        </w:rPr>
        <w:t>7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 xml:space="preserve">. </w:t>
      </w:r>
      <w:r w:rsidR="001F3DA1" w:rsidRPr="00884E4D">
        <w:rPr>
          <w:rFonts w:ascii="Garamond" w:hAnsi="Garamond" w:cs="Times New Roman"/>
          <w:sz w:val="28"/>
          <w:szCs w:val="28"/>
          <w:lang w:val="sr-Latn-ME"/>
        </w:rPr>
        <w:t>mr Milijana Vukotić Jelušić</w:t>
      </w:r>
      <w:r w:rsidR="004010CB" w:rsidRPr="00884E4D">
        <w:rPr>
          <w:rFonts w:ascii="Garamond" w:hAnsi="Garamond" w:cs="Times New Roman"/>
          <w:sz w:val="28"/>
          <w:szCs w:val="28"/>
          <w:lang w:val="sr-Latn-ME"/>
        </w:rPr>
        <w:t>, vd generalna direktorica Direktorata za efikasnu implementaciju dobre javne uprave</w:t>
      </w:r>
      <w:r w:rsidR="009A28E1" w:rsidRPr="00884E4D">
        <w:rPr>
          <w:rFonts w:ascii="Garamond" w:hAnsi="Garamond" w:cs="Times New Roman"/>
          <w:sz w:val="28"/>
          <w:szCs w:val="28"/>
          <w:lang w:val="sr-Latn-ME"/>
        </w:rPr>
        <w:t>.</w:t>
      </w:r>
      <w:r w:rsidR="00AF78EC" w:rsidRPr="00884E4D">
        <w:rPr>
          <w:rFonts w:ascii="Garamond" w:hAnsi="Garamond" w:cs="Times New Roman"/>
          <w:sz w:val="28"/>
          <w:szCs w:val="28"/>
          <w:lang w:val="sr-Latn-ME"/>
        </w:rPr>
        <w:t>”</w:t>
      </w:r>
    </w:p>
    <w:p w14:paraId="319673DB" w14:textId="77777777" w:rsidR="00136451" w:rsidRPr="00884E4D" w:rsidRDefault="00136451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3950CEF9" w14:textId="09AC49C3" w:rsidR="009A28E1" w:rsidRPr="00884E4D" w:rsidRDefault="009A28E1" w:rsidP="001364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ME"/>
        </w:rPr>
      </w:pPr>
      <w:r w:rsidRPr="00884E4D">
        <w:rPr>
          <w:rFonts w:ascii="Garamond" w:hAnsi="Garamond" w:cs="Times New Roman"/>
          <w:b/>
          <w:bCs/>
          <w:sz w:val="28"/>
          <w:szCs w:val="28"/>
          <w:lang w:val="sr-Latn-ME"/>
        </w:rPr>
        <w:t>Član 2</w:t>
      </w:r>
    </w:p>
    <w:p w14:paraId="6C20FEF2" w14:textId="636CBCA6" w:rsidR="009A28E1" w:rsidRPr="00884E4D" w:rsidRDefault="009A28E1" w:rsidP="00314C90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Latn-ME"/>
        </w:rPr>
      </w:pPr>
      <w:r w:rsidRPr="00884E4D">
        <w:rPr>
          <w:rFonts w:ascii="Garamond" w:hAnsi="Garamond" w:cs="Times New Roman"/>
          <w:sz w:val="28"/>
          <w:szCs w:val="28"/>
          <w:lang w:val="sr-Latn-ME"/>
        </w:rPr>
        <w:t xml:space="preserve">Ova odluka stupa na snagu </w:t>
      </w:r>
      <w:r w:rsidR="00A25155">
        <w:rPr>
          <w:rFonts w:ascii="Garamond" w:hAnsi="Garamond" w:cs="Times New Roman"/>
          <w:sz w:val="28"/>
          <w:szCs w:val="28"/>
          <w:lang w:val="sr-Latn-ME"/>
        </w:rPr>
        <w:t>narednog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 xml:space="preserve"> dana od dana objavljivanja u „Službenom listu Crne Gore</w:t>
      </w:r>
      <w:r w:rsidR="00461353" w:rsidRPr="00884E4D">
        <w:rPr>
          <w:rFonts w:ascii="Garamond" w:hAnsi="Garamond" w:cs="Times New Roman"/>
          <w:sz w:val="28"/>
          <w:szCs w:val="28"/>
          <w:lang w:val="sr-Latn-ME"/>
        </w:rPr>
        <w:t xml:space="preserve"> –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 xml:space="preserve"> Opštinski</w:t>
      </w:r>
      <w:r w:rsidR="00461353" w:rsidRPr="00884E4D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propisi</w:t>
      </w:r>
      <w:r w:rsidR="00461353" w:rsidRPr="00884E4D">
        <w:rPr>
          <w:rFonts w:ascii="Garamond" w:hAnsi="Garamond" w:cs="Times New Roman"/>
          <w:sz w:val="28"/>
          <w:szCs w:val="28"/>
          <w:lang w:val="sr-Latn-ME"/>
        </w:rPr>
        <w:t>”.</w:t>
      </w:r>
    </w:p>
    <w:p w14:paraId="48E1779C" w14:textId="77777777" w:rsidR="009A28E1" w:rsidRPr="00884E4D" w:rsidRDefault="009A28E1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733FA99C" w14:textId="059B53A7" w:rsidR="00136451" w:rsidRDefault="00136451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32E4E5A4" w14:textId="124A925B" w:rsidR="00340F1E" w:rsidRDefault="00340F1E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51DD755D" w14:textId="77777777" w:rsidR="00340F1E" w:rsidRPr="00884E4D" w:rsidRDefault="00340F1E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6D5562EF" w14:textId="77777777" w:rsidR="00136451" w:rsidRPr="00884E4D" w:rsidRDefault="00136451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5361B673" w14:textId="241208AD" w:rsidR="006F793D" w:rsidRPr="00884E4D" w:rsidRDefault="006F793D" w:rsidP="006F793D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  <w:r w:rsidRPr="00884E4D">
        <w:rPr>
          <w:rFonts w:ascii="Garamond" w:hAnsi="Garamond" w:cs="Times New Roman"/>
          <w:sz w:val="28"/>
          <w:szCs w:val="28"/>
          <w:lang w:val="sr-Latn-ME"/>
        </w:rPr>
        <w:t>Broj:</w:t>
      </w:r>
      <w:r w:rsidR="00461353" w:rsidRPr="00884E4D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02-030/</w:t>
      </w:r>
      <w:r w:rsidR="00461353" w:rsidRPr="00884E4D">
        <w:rPr>
          <w:rFonts w:ascii="Garamond" w:hAnsi="Garamond" w:cs="Times New Roman"/>
          <w:sz w:val="28"/>
          <w:szCs w:val="28"/>
          <w:lang w:val="sr-Latn-ME"/>
        </w:rPr>
        <w:t>21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-</w:t>
      </w:r>
    </w:p>
    <w:p w14:paraId="66A13856" w14:textId="7F706AB5" w:rsidR="006F793D" w:rsidRPr="00884E4D" w:rsidRDefault="006F793D" w:rsidP="006F793D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  <w:r w:rsidRPr="00884E4D">
        <w:rPr>
          <w:rFonts w:ascii="Garamond" w:hAnsi="Garamond" w:cs="Times New Roman"/>
          <w:sz w:val="28"/>
          <w:szCs w:val="28"/>
          <w:lang w:val="sr-Latn-ME"/>
        </w:rPr>
        <w:t>Tuzi:</w:t>
      </w:r>
      <w:r w:rsidR="00461353" w:rsidRPr="00884E4D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___</w:t>
      </w:r>
      <w:r w:rsidR="00461353" w:rsidRPr="00884E4D">
        <w:rPr>
          <w:rFonts w:ascii="Garamond" w:hAnsi="Garamond" w:cs="Times New Roman"/>
          <w:sz w:val="28"/>
          <w:szCs w:val="28"/>
          <w:lang w:val="sr-Latn-ME"/>
        </w:rPr>
        <w:t>.09.2021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.</w:t>
      </w:r>
      <w:r w:rsidR="00461353" w:rsidRPr="00884E4D">
        <w:rPr>
          <w:rFonts w:ascii="Garamond" w:hAnsi="Garamond" w:cs="Times New Roman"/>
          <w:sz w:val="28"/>
          <w:szCs w:val="28"/>
          <w:lang w:val="sr-Latn-ME"/>
        </w:rPr>
        <w:t xml:space="preserve"> </w:t>
      </w:r>
      <w:r w:rsidRPr="00884E4D">
        <w:rPr>
          <w:rFonts w:ascii="Garamond" w:hAnsi="Garamond" w:cs="Times New Roman"/>
          <w:sz w:val="28"/>
          <w:szCs w:val="28"/>
          <w:lang w:val="sr-Latn-ME"/>
        </w:rPr>
        <w:t>godine</w:t>
      </w:r>
    </w:p>
    <w:p w14:paraId="24465608" w14:textId="77777777" w:rsidR="00314C90" w:rsidRPr="00884E4D" w:rsidRDefault="00314C90" w:rsidP="00136451">
      <w:pPr>
        <w:pStyle w:val="NoSpacing"/>
        <w:jc w:val="both"/>
        <w:rPr>
          <w:rFonts w:ascii="Garamond" w:hAnsi="Garamond" w:cs="Times New Roman"/>
          <w:sz w:val="28"/>
          <w:szCs w:val="28"/>
          <w:lang w:val="sr-Latn-ME"/>
        </w:rPr>
      </w:pPr>
    </w:p>
    <w:p w14:paraId="0660DAC1" w14:textId="77777777" w:rsidR="00136451" w:rsidRPr="00884E4D" w:rsidRDefault="00136451" w:rsidP="0013645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Latn-ME"/>
        </w:rPr>
      </w:pPr>
    </w:p>
    <w:p w14:paraId="76BBA6BA" w14:textId="77777777" w:rsidR="00314C90" w:rsidRPr="00884E4D" w:rsidRDefault="00314C90" w:rsidP="0013645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Latn-ME"/>
        </w:rPr>
      </w:pPr>
    </w:p>
    <w:p w14:paraId="4CB4CB38" w14:textId="3989CE49" w:rsidR="00136451" w:rsidRPr="00884E4D" w:rsidRDefault="00136451" w:rsidP="00136451">
      <w:pPr>
        <w:pStyle w:val="NoSpacing"/>
        <w:jc w:val="center"/>
        <w:rPr>
          <w:rFonts w:ascii="Garamond" w:hAnsi="Garamond" w:cs="Times New Roman"/>
          <w:sz w:val="28"/>
          <w:szCs w:val="28"/>
          <w:lang w:val="sr-Latn-ME"/>
        </w:rPr>
      </w:pPr>
      <w:r w:rsidRPr="00884E4D">
        <w:rPr>
          <w:rFonts w:ascii="Garamond" w:hAnsi="Garamond" w:cs="Times New Roman"/>
          <w:b/>
          <w:sz w:val="28"/>
          <w:szCs w:val="28"/>
          <w:lang w:val="sr-Latn-ME"/>
        </w:rPr>
        <w:t>SKUPŠTINA OPŠTINE TUZI</w:t>
      </w:r>
    </w:p>
    <w:p w14:paraId="4EE50A85" w14:textId="77777777" w:rsidR="00136451" w:rsidRPr="00884E4D" w:rsidRDefault="00136451" w:rsidP="0013645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Latn-ME"/>
        </w:rPr>
      </w:pPr>
      <w:r w:rsidRPr="00884E4D">
        <w:rPr>
          <w:rFonts w:ascii="Garamond" w:hAnsi="Garamond" w:cs="Times New Roman"/>
          <w:b/>
          <w:sz w:val="28"/>
          <w:szCs w:val="28"/>
          <w:lang w:val="sr-Latn-ME"/>
        </w:rPr>
        <w:t>Predsjednik,</w:t>
      </w:r>
    </w:p>
    <w:p w14:paraId="1B504CE4" w14:textId="7464A111" w:rsidR="009A28E1" w:rsidRPr="00884E4D" w:rsidRDefault="00136451" w:rsidP="0013645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Latn-ME"/>
        </w:rPr>
      </w:pPr>
      <w:r w:rsidRPr="00884E4D">
        <w:rPr>
          <w:rFonts w:ascii="Garamond" w:hAnsi="Garamond" w:cs="Times New Roman"/>
          <w:b/>
          <w:sz w:val="28"/>
          <w:szCs w:val="28"/>
          <w:lang w:val="sr-Latn-ME"/>
        </w:rPr>
        <w:t>Fadil Kajoshaj</w:t>
      </w:r>
    </w:p>
    <w:p w14:paraId="5383F4FF" w14:textId="5005F7AC" w:rsidR="00CC09A4" w:rsidRPr="00884E4D" w:rsidRDefault="00CC09A4" w:rsidP="0013645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Latn-ME"/>
        </w:rPr>
      </w:pPr>
    </w:p>
    <w:p w14:paraId="1CFDE4A6" w14:textId="087526BE" w:rsidR="00CC09A4" w:rsidRPr="00884E4D" w:rsidRDefault="00CC09A4" w:rsidP="0013645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Latn-ME"/>
        </w:rPr>
      </w:pPr>
    </w:p>
    <w:p w14:paraId="5BED79B9" w14:textId="31B1DDAE" w:rsidR="00CC09A4" w:rsidRPr="00884E4D" w:rsidRDefault="00CC09A4" w:rsidP="0013645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Latn-ME"/>
        </w:rPr>
      </w:pPr>
    </w:p>
    <w:p w14:paraId="4915DB9D" w14:textId="6696E66E" w:rsidR="00CC09A4" w:rsidRPr="00884E4D" w:rsidRDefault="00CC09A4" w:rsidP="0013645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Latn-ME"/>
        </w:rPr>
      </w:pPr>
    </w:p>
    <w:p w14:paraId="46130658" w14:textId="62E72586" w:rsidR="00CC09A4" w:rsidRPr="00884E4D" w:rsidRDefault="00CC09A4" w:rsidP="0013645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Latn-ME"/>
        </w:rPr>
      </w:pPr>
    </w:p>
    <w:p w14:paraId="5E088839" w14:textId="04E6E41F" w:rsidR="00CC09A4" w:rsidRPr="00884E4D" w:rsidRDefault="00340F1E" w:rsidP="00CC09A4">
      <w:pPr>
        <w:pStyle w:val="T30X"/>
        <w:ind w:firstLine="0"/>
        <w:jc w:val="center"/>
        <w:rPr>
          <w:rFonts w:ascii="Garamond" w:hAnsi="Garamond"/>
          <w:b/>
          <w:sz w:val="28"/>
          <w:szCs w:val="28"/>
          <w:lang w:val="en-US"/>
        </w:rPr>
      </w:pPr>
      <w:r w:rsidRPr="00884E4D">
        <w:rPr>
          <w:rFonts w:ascii="Garamond" w:hAnsi="Garamond"/>
          <w:b/>
          <w:sz w:val="28"/>
          <w:szCs w:val="28"/>
        </w:rPr>
        <w:lastRenderedPageBreak/>
        <w:t xml:space="preserve">O B R A </w:t>
      </w:r>
      <w:r w:rsidRPr="00884E4D">
        <w:rPr>
          <w:rFonts w:ascii="Garamond" w:hAnsi="Garamond"/>
          <w:b/>
          <w:sz w:val="28"/>
          <w:szCs w:val="28"/>
          <w:lang w:val="en-US"/>
        </w:rPr>
        <w:t>Z L O Ž E NJ E</w:t>
      </w:r>
    </w:p>
    <w:p w14:paraId="085EE593" w14:textId="77777777" w:rsidR="00CC09A4" w:rsidRPr="00884E4D" w:rsidRDefault="00CC09A4" w:rsidP="00CC09A4">
      <w:pPr>
        <w:pStyle w:val="T30X"/>
        <w:rPr>
          <w:rFonts w:ascii="Garamond" w:hAnsi="Garamond"/>
          <w:b/>
          <w:sz w:val="28"/>
          <w:szCs w:val="28"/>
          <w:lang w:val="en-US"/>
        </w:rPr>
      </w:pPr>
    </w:p>
    <w:p w14:paraId="3B99FD56" w14:textId="77777777" w:rsidR="00CC09A4" w:rsidRPr="00884E4D" w:rsidRDefault="00CC09A4" w:rsidP="00CC09A4">
      <w:pPr>
        <w:pStyle w:val="T30X"/>
        <w:ind w:firstLine="0"/>
        <w:rPr>
          <w:rFonts w:ascii="Garamond" w:hAnsi="Garamond"/>
          <w:b/>
          <w:sz w:val="28"/>
          <w:szCs w:val="28"/>
          <w:lang w:val="en-US"/>
        </w:rPr>
      </w:pPr>
      <w:proofErr w:type="spellStart"/>
      <w:r w:rsidRPr="00884E4D">
        <w:rPr>
          <w:rFonts w:ascii="Garamond" w:hAnsi="Garamond"/>
          <w:b/>
          <w:sz w:val="28"/>
          <w:szCs w:val="28"/>
          <w:lang w:val="en-US"/>
        </w:rPr>
        <w:t>Pravni</w:t>
      </w:r>
      <w:proofErr w:type="spellEnd"/>
      <w:r w:rsidRPr="00884E4D">
        <w:rPr>
          <w:rFonts w:ascii="Garamond" w:hAnsi="Garamond"/>
          <w:b/>
          <w:sz w:val="28"/>
          <w:szCs w:val="28"/>
          <w:lang w:val="en-US"/>
        </w:rPr>
        <w:t xml:space="preserve"> </w:t>
      </w:r>
      <w:proofErr w:type="spellStart"/>
      <w:r w:rsidRPr="00884E4D">
        <w:rPr>
          <w:rFonts w:ascii="Garamond" w:hAnsi="Garamond"/>
          <w:b/>
          <w:sz w:val="28"/>
          <w:szCs w:val="28"/>
          <w:lang w:val="en-US"/>
        </w:rPr>
        <w:t>osnov</w:t>
      </w:r>
      <w:proofErr w:type="spellEnd"/>
      <w:r w:rsidRPr="00884E4D">
        <w:rPr>
          <w:rFonts w:ascii="Garamond" w:hAnsi="Garamond"/>
          <w:b/>
          <w:sz w:val="28"/>
          <w:szCs w:val="28"/>
          <w:lang w:val="en-US"/>
        </w:rPr>
        <w:t>:</w:t>
      </w:r>
    </w:p>
    <w:p w14:paraId="1D98AA48" w14:textId="376E1329" w:rsidR="00CC09A4" w:rsidRPr="00884E4D" w:rsidRDefault="00CC09A4" w:rsidP="00CC09A4">
      <w:pPr>
        <w:pStyle w:val="N03Y"/>
        <w:jc w:val="both"/>
        <w:rPr>
          <w:rFonts w:ascii="Garamond" w:hAnsi="Garamond"/>
        </w:rPr>
      </w:pPr>
      <w:r w:rsidRPr="00884E4D">
        <w:rPr>
          <w:rFonts w:ascii="Garamond" w:hAnsi="Garamond"/>
          <w:b w:val="0"/>
          <w:lang w:val="en-US"/>
        </w:rPr>
        <w:t xml:space="preserve">Za </w:t>
      </w:r>
      <w:proofErr w:type="spellStart"/>
      <w:r w:rsidRPr="00884E4D">
        <w:rPr>
          <w:rFonts w:ascii="Garamond" w:hAnsi="Garamond"/>
          <w:b w:val="0"/>
          <w:lang w:val="en-US"/>
        </w:rPr>
        <w:t>donošenje</w:t>
      </w:r>
      <w:proofErr w:type="spellEnd"/>
      <w:r w:rsidRPr="00884E4D">
        <w:rPr>
          <w:rFonts w:ascii="Garamond" w:hAnsi="Garamond"/>
          <w:b w:val="0"/>
          <w:lang w:val="en-US"/>
        </w:rPr>
        <w:t xml:space="preserve"> </w:t>
      </w:r>
      <w:proofErr w:type="spellStart"/>
      <w:r w:rsidRPr="00884E4D">
        <w:rPr>
          <w:rFonts w:ascii="Garamond" w:hAnsi="Garamond"/>
          <w:b w:val="0"/>
          <w:lang w:val="en-US"/>
        </w:rPr>
        <w:t>Odluke</w:t>
      </w:r>
      <w:proofErr w:type="spellEnd"/>
      <w:r w:rsidRPr="00884E4D">
        <w:rPr>
          <w:rFonts w:ascii="Garamond" w:hAnsi="Garamond"/>
          <w:b w:val="0"/>
          <w:lang w:val="en-US"/>
        </w:rPr>
        <w:t xml:space="preserve"> </w:t>
      </w:r>
      <w:r w:rsidR="00074595" w:rsidRPr="00884E4D">
        <w:rPr>
          <w:rFonts w:ascii="Garamond" w:hAnsi="Garamond"/>
          <w:b w:val="0"/>
        </w:rPr>
        <w:t>o</w:t>
      </w:r>
      <w:r w:rsidRPr="00884E4D">
        <w:rPr>
          <w:rFonts w:ascii="Garamond" w:hAnsi="Garamond"/>
          <w:b w:val="0"/>
        </w:rPr>
        <w:t xml:space="preserve"> obrazovanju Organizacionog odbora za stvaranje uslova za početak rada novoosnovane opštine Tuzi,</w:t>
      </w:r>
      <w:r w:rsidRPr="00884E4D">
        <w:rPr>
          <w:rFonts w:ascii="Garamond" w:hAnsi="Garamond"/>
          <w:b w:val="0"/>
          <w:lang w:val="en-US"/>
        </w:rPr>
        <w:t xml:space="preserve"> </w:t>
      </w:r>
      <w:proofErr w:type="spellStart"/>
      <w:r w:rsidRPr="00884E4D">
        <w:rPr>
          <w:rFonts w:ascii="Garamond" w:hAnsi="Garamond"/>
          <w:b w:val="0"/>
          <w:lang w:val="en-US"/>
        </w:rPr>
        <w:t>sadržan</w:t>
      </w:r>
      <w:proofErr w:type="spellEnd"/>
      <w:r w:rsidRPr="00884E4D">
        <w:rPr>
          <w:rFonts w:ascii="Garamond" w:hAnsi="Garamond"/>
          <w:b w:val="0"/>
          <w:lang w:val="en-US"/>
        </w:rPr>
        <w:t xml:space="preserve"> je u </w:t>
      </w:r>
      <w:r w:rsidRPr="00884E4D">
        <w:rPr>
          <w:rFonts w:ascii="Garamond" w:hAnsi="Garamond"/>
          <w:b w:val="0"/>
        </w:rPr>
        <w:t>članu 38 Zakona o teritorijalnoj orgnizaciji Crne Gore (</w:t>
      </w:r>
      <w:r w:rsidR="00321346" w:rsidRPr="00884E4D">
        <w:rPr>
          <w:rFonts w:ascii="Garamond" w:hAnsi="Garamond"/>
          <w:b w:val="0"/>
        </w:rPr>
        <w:t>„</w:t>
      </w:r>
      <w:r w:rsidRPr="00884E4D">
        <w:rPr>
          <w:rFonts w:ascii="Garamond" w:hAnsi="Garamond"/>
          <w:b w:val="0"/>
        </w:rPr>
        <w:t>Službeni list CG</w:t>
      </w:r>
      <w:r w:rsidR="00321346" w:rsidRPr="00884E4D">
        <w:rPr>
          <w:rFonts w:ascii="Garamond" w:hAnsi="Garamond"/>
          <w:b w:val="0"/>
        </w:rPr>
        <w:t>”</w:t>
      </w:r>
      <w:r w:rsidRPr="00884E4D">
        <w:rPr>
          <w:rFonts w:ascii="Garamond" w:hAnsi="Garamond"/>
          <w:b w:val="0"/>
        </w:rPr>
        <w:t xml:space="preserve">, br. 54/11, </w:t>
      </w:r>
      <w:r w:rsidR="00E25F88" w:rsidRPr="00884E4D">
        <w:rPr>
          <w:rFonts w:ascii="Garamond" w:hAnsi="Garamond"/>
          <w:b w:val="0"/>
        </w:rPr>
        <w:t xml:space="preserve">26/12, </w:t>
      </w:r>
      <w:r w:rsidR="00321346" w:rsidRPr="00884E4D">
        <w:rPr>
          <w:rFonts w:ascii="Garamond" w:hAnsi="Garamond"/>
          <w:b w:val="0"/>
          <w:bCs w:val="0"/>
        </w:rPr>
        <w:t>27/13, 62/13, 12/14, 03/</w:t>
      </w:r>
      <w:r w:rsidR="0057626A">
        <w:rPr>
          <w:rFonts w:ascii="Garamond" w:hAnsi="Garamond"/>
          <w:b w:val="0"/>
          <w:bCs w:val="0"/>
        </w:rPr>
        <w:t>1</w:t>
      </w:r>
      <w:r w:rsidR="00321346" w:rsidRPr="00884E4D">
        <w:rPr>
          <w:rFonts w:ascii="Garamond" w:hAnsi="Garamond"/>
          <w:b w:val="0"/>
          <w:bCs w:val="0"/>
        </w:rPr>
        <w:t>6, 31/17, 86/18, 03/20</w:t>
      </w:r>
      <w:r w:rsidRPr="00884E4D">
        <w:rPr>
          <w:rFonts w:ascii="Garamond" w:hAnsi="Garamond"/>
          <w:b w:val="0"/>
          <w:bCs w:val="0"/>
        </w:rPr>
        <w:t>) i člana 53 stav 1 tačka 2 Statuta opštine Tuzi (</w:t>
      </w:r>
      <w:r w:rsidR="00321346" w:rsidRPr="00884E4D">
        <w:rPr>
          <w:rFonts w:ascii="Garamond" w:hAnsi="Garamond"/>
          <w:b w:val="0"/>
          <w:bCs w:val="0"/>
        </w:rPr>
        <w:t>„</w:t>
      </w:r>
      <w:r w:rsidRPr="00884E4D">
        <w:rPr>
          <w:rFonts w:ascii="Garamond" w:hAnsi="Garamond"/>
          <w:b w:val="0"/>
          <w:bCs w:val="0"/>
        </w:rPr>
        <w:t>Slu</w:t>
      </w:r>
      <w:r w:rsidRPr="00884E4D">
        <w:rPr>
          <w:rFonts w:ascii="Garamond" w:hAnsi="Garamond"/>
          <w:b w:val="0"/>
        </w:rPr>
        <w:t>žbeni list CG - opštinski propisi</w:t>
      </w:r>
      <w:r w:rsidR="00321346" w:rsidRPr="00884E4D">
        <w:rPr>
          <w:rFonts w:ascii="Garamond" w:hAnsi="Garamond"/>
          <w:b w:val="0"/>
        </w:rPr>
        <w:t>”</w:t>
      </w:r>
      <w:r w:rsidRPr="00884E4D">
        <w:rPr>
          <w:rFonts w:ascii="Garamond" w:hAnsi="Garamond"/>
          <w:b w:val="0"/>
        </w:rPr>
        <w:t xml:space="preserve"> br. 24/19</w:t>
      </w:r>
      <w:r w:rsidR="00E25F88" w:rsidRPr="00884E4D">
        <w:rPr>
          <w:rFonts w:ascii="Garamond" w:hAnsi="Garamond"/>
          <w:b w:val="0"/>
        </w:rPr>
        <w:t>, 05/20</w:t>
      </w:r>
      <w:r w:rsidRPr="00884E4D">
        <w:rPr>
          <w:rFonts w:ascii="Garamond" w:hAnsi="Garamond"/>
          <w:b w:val="0"/>
        </w:rPr>
        <w:t>)</w:t>
      </w:r>
      <w:r w:rsidRPr="00884E4D">
        <w:rPr>
          <w:rFonts w:ascii="Garamond" w:hAnsi="Garamond"/>
          <w:b w:val="0"/>
          <w:color w:val="auto"/>
        </w:rPr>
        <w:t xml:space="preserve">, kojim je propisano da Skupština opštine Tuzi donosi Odluku o </w:t>
      </w:r>
      <w:r w:rsidRPr="00884E4D">
        <w:rPr>
          <w:rFonts w:ascii="Garamond" w:hAnsi="Garamond"/>
          <w:b w:val="0"/>
        </w:rPr>
        <w:t>obrazovanju Organizacionog odbora za stvaranje uslova za početak rada novoosnovane opštine Tuzi</w:t>
      </w:r>
      <w:r w:rsidRPr="00884E4D">
        <w:rPr>
          <w:rFonts w:ascii="Garamond" w:hAnsi="Garamond"/>
          <w:b w:val="0"/>
          <w:color w:val="auto"/>
        </w:rPr>
        <w:t xml:space="preserve"> </w:t>
      </w:r>
      <w:r w:rsidRPr="00884E4D">
        <w:rPr>
          <w:rFonts w:ascii="Garamond" w:hAnsi="Garamond"/>
          <w:b w:val="0"/>
        </w:rPr>
        <w:t xml:space="preserve">. </w:t>
      </w:r>
    </w:p>
    <w:p w14:paraId="04C93E10" w14:textId="77777777" w:rsidR="00CC09A4" w:rsidRPr="00884E4D" w:rsidRDefault="00CC09A4" w:rsidP="00CC09A4">
      <w:pPr>
        <w:pStyle w:val="N03Y"/>
        <w:jc w:val="both"/>
        <w:rPr>
          <w:rFonts w:ascii="Garamond" w:hAnsi="Garamond"/>
          <w:color w:val="auto"/>
        </w:rPr>
      </w:pPr>
    </w:p>
    <w:p w14:paraId="375E9E3D" w14:textId="77777777" w:rsidR="00CC09A4" w:rsidRPr="00884E4D" w:rsidRDefault="00CC09A4" w:rsidP="00CC09A4">
      <w:pPr>
        <w:pStyle w:val="N03Y"/>
        <w:jc w:val="both"/>
        <w:rPr>
          <w:rFonts w:ascii="Garamond" w:hAnsi="Garamond"/>
          <w:color w:val="auto"/>
        </w:rPr>
      </w:pPr>
      <w:r w:rsidRPr="00884E4D">
        <w:rPr>
          <w:rFonts w:ascii="Garamond" w:hAnsi="Garamond"/>
          <w:color w:val="auto"/>
        </w:rPr>
        <w:t>Razlozi za donošenje:</w:t>
      </w:r>
    </w:p>
    <w:p w14:paraId="43E96D5E" w14:textId="14E1E549" w:rsidR="00CC09A4" w:rsidRPr="00884E4D" w:rsidRDefault="00CC09A4" w:rsidP="00CC09A4">
      <w:pPr>
        <w:pStyle w:val="N03Y"/>
        <w:jc w:val="both"/>
        <w:rPr>
          <w:rFonts w:ascii="Garamond" w:hAnsi="Garamond"/>
        </w:rPr>
      </w:pPr>
      <w:r w:rsidRPr="00884E4D">
        <w:rPr>
          <w:rFonts w:ascii="Garamond" w:hAnsi="Garamond"/>
          <w:b w:val="0"/>
          <w:color w:val="auto"/>
        </w:rPr>
        <w:t xml:space="preserve">Članom </w:t>
      </w:r>
      <w:r w:rsidRPr="00884E4D">
        <w:rPr>
          <w:rFonts w:ascii="Garamond" w:hAnsi="Garamond"/>
          <w:b w:val="0"/>
        </w:rPr>
        <w:t xml:space="preserve">38 Zakona o teritorijalnoj orgnizaciji Crne Gore </w:t>
      </w:r>
      <w:r w:rsidR="00321346" w:rsidRPr="00884E4D">
        <w:rPr>
          <w:rFonts w:ascii="Garamond" w:hAnsi="Garamond"/>
          <w:b w:val="0"/>
        </w:rPr>
        <w:t xml:space="preserve">Gore („Službeni list CG”, br. 54/11, 26/12, </w:t>
      </w:r>
      <w:r w:rsidR="00321346" w:rsidRPr="00884E4D">
        <w:rPr>
          <w:rFonts w:ascii="Garamond" w:hAnsi="Garamond"/>
          <w:b w:val="0"/>
          <w:bCs w:val="0"/>
        </w:rPr>
        <w:t>27/13, 62/13, 12/14, 03/</w:t>
      </w:r>
      <w:r w:rsidR="0057626A">
        <w:rPr>
          <w:rFonts w:ascii="Garamond" w:hAnsi="Garamond"/>
          <w:b w:val="0"/>
          <w:bCs w:val="0"/>
        </w:rPr>
        <w:t>1</w:t>
      </w:r>
      <w:r w:rsidR="00321346" w:rsidRPr="00884E4D">
        <w:rPr>
          <w:rFonts w:ascii="Garamond" w:hAnsi="Garamond"/>
          <w:b w:val="0"/>
          <w:bCs w:val="0"/>
        </w:rPr>
        <w:t xml:space="preserve">6, 31/17, 86/18, 03/20) </w:t>
      </w:r>
      <w:r w:rsidRPr="00884E4D">
        <w:rPr>
          <w:rFonts w:ascii="Garamond" w:hAnsi="Garamond"/>
          <w:b w:val="0"/>
          <w:color w:val="auto"/>
        </w:rPr>
        <w:t>propisan</w:t>
      </w:r>
      <w:r w:rsidR="00A444AA" w:rsidRPr="00884E4D">
        <w:rPr>
          <w:rFonts w:ascii="Garamond" w:hAnsi="Garamond"/>
          <w:b w:val="0"/>
          <w:color w:val="auto"/>
        </w:rPr>
        <w:t>a</w:t>
      </w:r>
      <w:r w:rsidRPr="00884E4D">
        <w:rPr>
          <w:rFonts w:ascii="Garamond" w:hAnsi="Garamond"/>
          <w:b w:val="0"/>
          <w:color w:val="auto"/>
        </w:rPr>
        <w:t xml:space="preserve"> je obaveza Skupštin</w:t>
      </w:r>
      <w:r w:rsidR="00A444AA" w:rsidRPr="00884E4D">
        <w:rPr>
          <w:rFonts w:ascii="Garamond" w:hAnsi="Garamond"/>
          <w:b w:val="0"/>
          <w:color w:val="auto"/>
        </w:rPr>
        <w:t>e</w:t>
      </w:r>
      <w:r w:rsidRPr="00884E4D">
        <w:rPr>
          <w:rFonts w:ascii="Garamond" w:hAnsi="Garamond"/>
          <w:b w:val="0"/>
          <w:color w:val="auto"/>
        </w:rPr>
        <w:t xml:space="preserve"> opštine Tuzi da donosi Odluku </w:t>
      </w:r>
      <w:r w:rsidRPr="00884E4D">
        <w:rPr>
          <w:rFonts w:ascii="Garamond" w:hAnsi="Garamond"/>
          <w:b w:val="0"/>
        </w:rPr>
        <w:t>o obrazovanju Organizacionog odbora za stvaranje uslova za početak rada novoosnovane opštine Tuzi</w:t>
      </w:r>
      <w:r w:rsidRPr="00884E4D">
        <w:rPr>
          <w:rFonts w:ascii="Garamond" w:hAnsi="Garamond"/>
          <w:b w:val="0"/>
          <w:color w:val="auto"/>
        </w:rPr>
        <w:t xml:space="preserve">. </w:t>
      </w:r>
    </w:p>
    <w:p w14:paraId="6D157581" w14:textId="77777777" w:rsidR="00CC09A4" w:rsidRPr="00884E4D" w:rsidRDefault="00CC09A4" w:rsidP="00CC09A4">
      <w:pPr>
        <w:pStyle w:val="N03Y"/>
        <w:jc w:val="both"/>
        <w:rPr>
          <w:rFonts w:ascii="Garamond" w:hAnsi="Garamond"/>
          <w:b w:val="0"/>
        </w:rPr>
      </w:pPr>
    </w:p>
    <w:p w14:paraId="6B49C534" w14:textId="77777777" w:rsidR="00CC09A4" w:rsidRPr="00884E4D" w:rsidRDefault="00CC09A4" w:rsidP="00CC09A4">
      <w:pPr>
        <w:pStyle w:val="N03Y"/>
        <w:jc w:val="both"/>
        <w:rPr>
          <w:rFonts w:ascii="Garamond" w:hAnsi="Garamond"/>
        </w:rPr>
      </w:pPr>
      <w:r w:rsidRPr="00884E4D">
        <w:rPr>
          <w:rFonts w:ascii="Garamond" w:hAnsi="Garamond"/>
        </w:rPr>
        <w:t>Sadržaj Odluke:</w:t>
      </w:r>
    </w:p>
    <w:p w14:paraId="2E74439D" w14:textId="409C2497" w:rsidR="00B93FD8" w:rsidRPr="00FD5E4D" w:rsidRDefault="006C17A9" w:rsidP="00CC09A4">
      <w:pPr>
        <w:pStyle w:val="N03Y"/>
        <w:jc w:val="both"/>
        <w:rPr>
          <w:rFonts w:ascii="Garamond" w:hAnsi="Garamond"/>
          <w:b w:val="0"/>
        </w:rPr>
      </w:pPr>
      <w:r>
        <w:rPr>
          <w:rFonts w:ascii="Garamond" w:hAnsi="Garamond"/>
          <w:b w:val="0"/>
        </w:rPr>
        <w:t>Na osnovu inicijative Ministarstva javne uprave, digitalnog društva i medija</w:t>
      </w:r>
      <w:r w:rsidR="00AF1C2F">
        <w:rPr>
          <w:rFonts w:ascii="Garamond" w:hAnsi="Garamond"/>
          <w:b w:val="0"/>
        </w:rPr>
        <w:t xml:space="preserve"> zbog prestanka mandata Generalne direktorice Direktorata za lokalnu samoupravu</w:t>
      </w:r>
      <w:r w:rsidR="007D4EFA">
        <w:rPr>
          <w:rFonts w:ascii="Garamond" w:hAnsi="Garamond"/>
          <w:b w:val="0"/>
        </w:rPr>
        <w:t xml:space="preserve"> </w:t>
      </w:r>
      <w:r w:rsidR="00AF1C2F">
        <w:rPr>
          <w:rFonts w:ascii="Garamond" w:hAnsi="Garamond"/>
          <w:b w:val="0"/>
        </w:rPr>
        <w:t>prethodnoj članici Organizacionog odbora gđi Jadranki Vukčević</w:t>
      </w:r>
      <w:r w:rsidR="007D4EFA">
        <w:rPr>
          <w:rFonts w:ascii="Garamond" w:hAnsi="Garamond"/>
          <w:b w:val="0"/>
        </w:rPr>
        <w:t xml:space="preserve">, stekla se potreba da dođe do zamjene predstavnika Vlade u navedenom odboru, te shodno tome nova članica </w:t>
      </w:r>
      <w:r w:rsidR="00076B12">
        <w:rPr>
          <w:rFonts w:ascii="Garamond" w:hAnsi="Garamond"/>
          <w:b w:val="0"/>
        </w:rPr>
        <w:t xml:space="preserve">koja će predstaviti Vladu biće </w:t>
      </w:r>
      <w:r w:rsidR="00B93FD8" w:rsidRPr="00FD5E4D">
        <w:rPr>
          <w:rFonts w:ascii="Garamond" w:hAnsi="Garamond"/>
          <w:b w:val="0"/>
        </w:rPr>
        <w:t>mr Milijana Vukotić Jelušić, vd generalna direktorica Direktorata za efikasnu implementaciju dobre javne uprave.</w:t>
      </w:r>
    </w:p>
    <w:p w14:paraId="35A9DBA4" w14:textId="77777777" w:rsidR="00CC09A4" w:rsidRPr="00884E4D" w:rsidRDefault="00CC09A4" w:rsidP="00CC09A4">
      <w:pPr>
        <w:jc w:val="both"/>
        <w:rPr>
          <w:rFonts w:ascii="Garamond" w:hAnsi="Garamond"/>
          <w:sz w:val="28"/>
          <w:szCs w:val="28"/>
        </w:rPr>
      </w:pPr>
    </w:p>
    <w:p w14:paraId="4E25581F" w14:textId="0E3019FA" w:rsidR="00A555B8" w:rsidRDefault="00A555B8">
      <w:pPr>
        <w:rPr>
          <w:rFonts w:ascii="Garamond" w:eastAsiaTheme="minorEastAsia" w:hAnsi="Garamond" w:cs="Times New Roman"/>
          <w:color w:val="000000"/>
          <w:sz w:val="28"/>
          <w:szCs w:val="28"/>
          <w:lang w:val="sr-Latn-ME" w:eastAsia="sr-Latn-ME"/>
        </w:rPr>
      </w:pPr>
      <w:r>
        <w:rPr>
          <w:rFonts w:ascii="Garamond" w:hAnsi="Garamond"/>
          <w:sz w:val="28"/>
          <w:szCs w:val="28"/>
        </w:rPr>
        <w:br w:type="page"/>
      </w:r>
    </w:p>
    <w:p w14:paraId="19026BE4" w14:textId="55A37857" w:rsidR="00A555B8" w:rsidRDefault="00A555B8">
      <w:pPr>
        <w:rPr>
          <w:rFonts w:ascii="Garamond" w:eastAsiaTheme="minorEastAsia" w:hAnsi="Garamond" w:cs="Times New Roman"/>
          <w:color w:val="000000"/>
          <w:sz w:val="28"/>
          <w:szCs w:val="28"/>
          <w:lang w:val="sr-Latn-ME" w:eastAsia="sr-Latn-ME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1E18E5C" wp14:editId="209891E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393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br w:type="page"/>
      </w:r>
    </w:p>
    <w:p w14:paraId="599C3ECB" w14:textId="1A93EF40" w:rsidR="00451D60" w:rsidRDefault="00451D60">
      <w:pPr>
        <w:rPr>
          <w:rFonts w:ascii="Garamond" w:eastAsiaTheme="minorEastAsia" w:hAnsi="Garamond" w:cs="Times New Roman"/>
          <w:color w:val="000000"/>
          <w:sz w:val="28"/>
          <w:szCs w:val="28"/>
          <w:lang w:val="sr-Latn-ME" w:eastAsia="sr-Latn-ME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4600F43" wp14:editId="19DF2A5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393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br w:type="page"/>
      </w:r>
    </w:p>
    <w:p w14:paraId="66613182" w14:textId="049333E5" w:rsidR="00CC09A4" w:rsidRPr="00884E4D" w:rsidRDefault="00451D60" w:rsidP="00CC09A4">
      <w:pPr>
        <w:pStyle w:val="T30X"/>
        <w:ind w:firstLine="0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E3A99C2" wp14:editId="41A8FD37">
            <wp:simplePos x="0" y="0"/>
            <wp:positionH relativeFrom="margin">
              <wp:posOffset>-895350</wp:posOffset>
            </wp:positionH>
            <wp:positionV relativeFrom="margin">
              <wp:posOffset>-971550</wp:posOffset>
            </wp:positionV>
            <wp:extent cx="7797165" cy="102774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165" cy="1027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09A4" w:rsidRPr="00884E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20A"/>
    <w:rsid w:val="00063C19"/>
    <w:rsid w:val="00074595"/>
    <w:rsid w:val="00076B12"/>
    <w:rsid w:val="00081E56"/>
    <w:rsid w:val="00136451"/>
    <w:rsid w:val="001F3DA1"/>
    <w:rsid w:val="002D7E85"/>
    <w:rsid w:val="00314C90"/>
    <w:rsid w:val="00321346"/>
    <w:rsid w:val="00340F1E"/>
    <w:rsid w:val="0036620A"/>
    <w:rsid w:val="004010CB"/>
    <w:rsid w:val="00451D60"/>
    <w:rsid w:val="00455775"/>
    <w:rsid w:val="00461110"/>
    <w:rsid w:val="00461353"/>
    <w:rsid w:val="0057626A"/>
    <w:rsid w:val="005D0653"/>
    <w:rsid w:val="006C17A9"/>
    <w:rsid w:val="006C5CD2"/>
    <w:rsid w:val="006F793D"/>
    <w:rsid w:val="00725267"/>
    <w:rsid w:val="007D4EFA"/>
    <w:rsid w:val="00884E4D"/>
    <w:rsid w:val="009A28E1"/>
    <w:rsid w:val="00A25155"/>
    <w:rsid w:val="00A444AA"/>
    <w:rsid w:val="00A555B8"/>
    <w:rsid w:val="00AC552A"/>
    <w:rsid w:val="00AF1C2F"/>
    <w:rsid w:val="00AF78EC"/>
    <w:rsid w:val="00B93FD8"/>
    <w:rsid w:val="00BE0F0A"/>
    <w:rsid w:val="00CC09A4"/>
    <w:rsid w:val="00CD5BFB"/>
    <w:rsid w:val="00E25F88"/>
    <w:rsid w:val="00FB7755"/>
    <w:rsid w:val="00FD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FEBDC"/>
  <w15:chartTrackingRefBased/>
  <w15:docId w15:val="{AA7DDA73-610C-4EA5-81FB-4B3E4C29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6451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CC09A4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8"/>
      <w:szCs w:val="28"/>
      <w:lang w:val="sr-Latn-ME" w:eastAsia="sr-Latn-ME"/>
    </w:rPr>
  </w:style>
  <w:style w:type="paragraph" w:customStyle="1" w:styleId="T30X">
    <w:name w:val="T30X"/>
    <w:basedOn w:val="Normal"/>
    <w:uiPriority w:val="99"/>
    <w:rsid w:val="00CC09A4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ME" w:eastAsia="sr-Latn-ME"/>
    </w:rPr>
  </w:style>
  <w:style w:type="character" w:styleId="PlaceholderText">
    <w:name w:val="Placeholder Text"/>
    <w:basedOn w:val="DefaultParagraphFont"/>
    <w:uiPriority w:val="99"/>
    <w:semiHidden/>
    <w:rsid w:val="00063C1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LONATRADE</dc:creator>
  <cp:keywords/>
  <dc:description/>
  <cp:lastModifiedBy>LONATRADE</cp:lastModifiedBy>
  <cp:revision>7</cp:revision>
  <cp:lastPrinted>2021-09-16T11:00:00Z</cp:lastPrinted>
  <dcterms:created xsi:type="dcterms:W3CDTF">2021-09-16T08:54:00Z</dcterms:created>
  <dcterms:modified xsi:type="dcterms:W3CDTF">2021-09-17T07:52:00Z</dcterms:modified>
</cp:coreProperties>
</file>