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BB3E" w14:textId="0237D6FB" w:rsidR="00141972" w:rsidRPr="00C0473D" w:rsidRDefault="00141972" w:rsidP="0014197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Në bazë të nenit 270 të Ligjit mbi shoqëritë afariste („Fleta zyrtare e MZ” numër 65/20), nenit 38 paragrafit 1 pikës 2 të Ligjit mbi vetëqeverisjen lokale (</w:t>
      </w:r>
      <w:r w:rsidR="00C0473D">
        <w:rPr>
          <w:rFonts w:ascii="Times New Roman" w:hAnsi="Times New Roman" w:cs="Times New Roman"/>
          <w:sz w:val="28"/>
          <w:szCs w:val="28"/>
          <w:lang w:val="sq-AL"/>
        </w:rPr>
        <w:t>„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>Flet</w:t>
      </w:r>
      <w:r w:rsidR="000710A2" w:rsidRPr="00C0473D">
        <w:rPr>
          <w:rFonts w:ascii="Times New Roman" w:hAnsi="Times New Roman" w:cs="Times New Roman"/>
          <w:sz w:val="28"/>
          <w:szCs w:val="28"/>
          <w:lang w:val="sq-AL"/>
        </w:rPr>
        <w:t>a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zyrtare e MZ</w:t>
      </w:r>
      <w:r w:rsidR="00C0473D"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, nr. 02/18, 34/19 dhe 38/20), </w:t>
      </w:r>
      <w:r w:rsidRPr="00C047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  <w:t>nenit 53 paragrafit 1 pikës 2 të Statutit të komunës së Tuzit (</w:t>
      </w:r>
      <w:r w:rsidR="00C047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  <w:t>„</w:t>
      </w:r>
      <w:r w:rsidRPr="00C047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  <w:t>Flet</w:t>
      </w:r>
      <w:r w:rsidR="000710A2" w:rsidRPr="00C047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  <w:t>a</w:t>
      </w:r>
      <w:r w:rsidRPr="00C047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zyrtare e MZ – dispozitat komunale</w:t>
      </w:r>
      <w:r w:rsidR="00C047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  <w:t>”</w:t>
      </w:r>
      <w:r w:rsidRPr="00C047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, nr. 24/19, 05/20), Kuvendi i komunës së Tuzit në seancën e mbajtur më </w:t>
      </w:r>
      <w:r w:rsidR="00614B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  <w:t>24.11.</w:t>
      </w:r>
      <w:r w:rsidRPr="00C047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  <w:t>2021,  ka sjellë</w:t>
      </w:r>
    </w:p>
    <w:p w14:paraId="5DB71BD4" w14:textId="77777777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54B379D8" w14:textId="77777777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0456278B" w14:textId="77777777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bookmarkStart w:id="0" w:name="_Hlk88037822"/>
      <w:r w:rsidRPr="00C047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VENDIM </w:t>
      </w:r>
    </w:p>
    <w:p w14:paraId="7837AB53" w14:textId="3466D3F1" w:rsidR="00141972" w:rsidRPr="00C0473D" w:rsidRDefault="00C0473D" w:rsidP="0014197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C047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m</w:t>
      </w:r>
      <w:r w:rsidR="00141972" w:rsidRPr="00C047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bi ndryshimet e </w:t>
      </w:r>
      <w:r w:rsidR="008B409C" w:rsidRPr="00C047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dhe plotësimet e </w:t>
      </w:r>
      <w:r w:rsidR="00141972" w:rsidRPr="00C047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Vendimit mbi themelimin e shoqërisë me përgjegjësi të kufizuar „Komunalno / Komunale“ Tuz</w:t>
      </w:r>
    </w:p>
    <w:p w14:paraId="0AB49953" w14:textId="77777777" w:rsidR="00141972" w:rsidRPr="00C0473D" w:rsidRDefault="00141972" w:rsidP="00141972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4D6AB688" w14:textId="77777777" w:rsidR="00141972" w:rsidRPr="00C0473D" w:rsidRDefault="00141972" w:rsidP="001419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>Neni 1</w:t>
      </w:r>
    </w:p>
    <w:p w14:paraId="11E94DC9" w14:textId="42302BF5" w:rsidR="00141972" w:rsidRPr="00C0473D" w:rsidRDefault="00141972" w:rsidP="00141972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Në Vendimin mbi themelimin e shoqërisë me përgjegjësi të kufizuar</w:t>
      </w:r>
      <w:r w:rsidRPr="00C04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q-AL"/>
        </w:rPr>
        <w:t xml:space="preserve"> „Komunalno/ Komunale“ Tuz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(</w:t>
      </w:r>
      <w:r w:rsidR="00C0473D">
        <w:rPr>
          <w:rFonts w:ascii="Times New Roman" w:hAnsi="Times New Roman" w:cs="Times New Roman"/>
          <w:sz w:val="28"/>
          <w:szCs w:val="28"/>
          <w:lang w:val="sq-AL"/>
        </w:rPr>
        <w:t>„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>Fle</w:t>
      </w:r>
      <w:r w:rsidR="000710A2" w:rsidRPr="00C0473D">
        <w:rPr>
          <w:rFonts w:ascii="Times New Roman" w:hAnsi="Times New Roman" w:cs="Times New Roman"/>
          <w:sz w:val="28"/>
          <w:szCs w:val="28"/>
          <w:lang w:val="sq-AL"/>
        </w:rPr>
        <w:t>ta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Zyrtare e Malit të Zi – dispozitat komunale</w:t>
      </w:r>
      <w:r w:rsidR="00C0473D"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numër, 33/19) neni 1 paragrafi 1 al. 1, 2, 3 dhe 11, neni 6 paragrafi 1 al. 1 dhe 2 dhe paragrafi 7 al. 6 dhe 11, fshihen.</w:t>
      </w:r>
    </w:p>
    <w:p w14:paraId="3E59CB59" w14:textId="77777777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>Neni 2</w:t>
      </w:r>
    </w:p>
    <w:p w14:paraId="15DAD912" w14:textId="76AF9777" w:rsidR="00141972" w:rsidRPr="00C0473D" w:rsidRDefault="00141972" w:rsidP="00141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0710A2" w:rsidRPr="00C0473D">
        <w:rPr>
          <w:rFonts w:ascii="Times New Roman" w:hAnsi="Times New Roman" w:cs="Times New Roman"/>
          <w:sz w:val="28"/>
          <w:szCs w:val="28"/>
          <w:lang w:val="sq-AL"/>
        </w:rPr>
        <w:t>ë nenin 6 paragrafin 1 pas alinesë 2 shtohet alineja e re e cila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thotë:</w:t>
      </w:r>
    </w:p>
    <w:p w14:paraId="3596C192" w14:textId="76F2D1A9" w:rsidR="000710A2" w:rsidRPr="00C0473D" w:rsidRDefault="000710A2" w:rsidP="00141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“38.1 </w:t>
      </w:r>
      <w:r w:rsidR="002B63C2" w:rsidRPr="00C0473D">
        <w:rPr>
          <w:rFonts w:ascii="Times New Roman" w:hAnsi="Times New Roman" w:cs="Times New Roman"/>
          <w:sz w:val="28"/>
          <w:szCs w:val="28"/>
          <w:lang w:val="sq-AL"/>
        </w:rPr>
        <w:t>mbledhje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e mbeturinave”, alinetë e deritanishme 3, 4 dhe 5, bëhen alinetë 4,5 dhe 6, pas alinesë së 6 shtohet alineja e re e cila thotë:</w:t>
      </w:r>
    </w:p>
    <w:p w14:paraId="2EC09757" w14:textId="1DD69FF9" w:rsidR="00141972" w:rsidRPr="00C0473D" w:rsidRDefault="000710A2" w:rsidP="00141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“96.09 – shërbimet e përkujdesjes së </w:t>
      </w:r>
      <w:r w:rsidR="006D2E2E" w:rsidRPr="00C0473D">
        <w:rPr>
          <w:rFonts w:ascii="Times New Roman" w:hAnsi="Times New Roman" w:cs="Times New Roman"/>
          <w:sz w:val="28"/>
          <w:szCs w:val="28"/>
          <w:lang w:val="sq-AL"/>
        </w:rPr>
        <w:t>kafshëve shtëpiake” në paragrafin 7 pas alinesë 21 shtohet alineja e re e cila thotë:</w:t>
      </w:r>
    </w:p>
    <w:p w14:paraId="4DC3D1F2" w14:textId="12630120" w:rsidR="006D2E2E" w:rsidRPr="00C0473D" w:rsidRDefault="006D2E2E" w:rsidP="00141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“46.77 – </w:t>
      </w:r>
      <w:r w:rsidR="002B63C2" w:rsidRPr="00C0473D">
        <w:rPr>
          <w:rFonts w:ascii="Times New Roman" w:hAnsi="Times New Roman" w:cs="Times New Roman"/>
          <w:sz w:val="28"/>
          <w:szCs w:val="28"/>
          <w:lang w:val="sq-AL"/>
        </w:rPr>
        <w:t>tregti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me shumicë me mbetje </w:t>
      </w:r>
      <w:r w:rsidR="002837A7"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dhe mbeturina”, </w:t>
      </w:r>
      <w:r w:rsidR="002B63C2" w:rsidRPr="00C0473D">
        <w:rPr>
          <w:rFonts w:ascii="Times New Roman" w:hAnsi="Times New Roman" w:cs="Times New Roman"/>
          <w:sz w:val="28"/>
          <w:szCs w:val="28"/>
          <w:lang w:val="sq-AL"/>
        </w:rPr>
        <w:t>alinetë</w:t>
      </w:r>
      <w:r w:rsidR="002837A7"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e </w:t>
      </w:r>
      <w:r w:rsidR="002B63C2" w:rsidRPr="00C0473D">
        <w:rPr>
          <w:rFonts w:ascii="Times New Roman" w:hAnsi="Times New Roman" w:cs="Times New Roman"/>
          <w:sz w:val="28"/>
          <w:szCs w:val="28"/>
          <w:lang w:val="sq-AL"/>
        </w:rPr>
        <w:t>deritanishme</w:t>
      </w:r>
      <w:r w:rsidR="002837A7"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22 deri në 32, bëhen </w:t>
      </w:r>
      <w:r w:rsidR="002B63C2" w:rsidRPr="00C0473D">
        <w:rPr>
          <w:rFonts w:ascii="Times New Roman" w:hAnsi="Times New Roman" w:cs="Times New Roman"/>
          <w:sz w:val="28"/>
          <w:szCs w:val="28"/>
          <w:lang w:val="sq-AL"/>
        </w:rPr>
        <w:t>alinetë</w:t>
      </w:r>
      <w:r w:rsidR="002837A7"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23 deri në 33.</w:t>
      </w:r>
    </w:p>
    <w:bookmarkEnd w:id="0"/>
    <w:p w14:paraId="2D7AB5FB" w14:textId="77777777" w:rsidR="00141972" w:rsidRPr="00C0473D" w:rsidRDefault="00141972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57A41BB3" w14:textId="77777777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>Neni 3</w:t>
      </w:r>
    </w:p>
    <w:p w14:paraId="4C6E93E0" w14:textId="77777777" w:rsidR="002837A7" w:rsidRPr="00C0473D" w:rsidRDefault="00141972" w:rsidP="00141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Neni </w:t>
      </w:r>
      <w:r w:rsidR="002837A7" w:rsidRPr="00C0473D">
        <w:rPr>
          <w:rFonts w:ascii="Times New Roman" w:hAnsi="Times New Roman" w:cs="Times New Roman"/>
          <w:sz w:val="28"/>
          <w:szCs w:val="28"/>
          <w:lang w:val="sq-AL"/>
        </w:rPr>
        <w:t>14 ndryshohet dhe thotë :</w:t>
      </w:r>
    </w:p>
    <w:p w14:paraId="1C0C88D5" w14:textId="6A18CAB8" w:rsidR="002837A7" w:rsidRPr="00C0473D" w:rsidRDefault="002837A7" w:rsidP="00283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“Bordi </w:t>
      </w:r>
      <w:r w:rsidR="006F3BE7" w:rsidRPr="00C0473D">
        <w:rPr>
          <w:rFonts w:ascii="Times New Roman" w:hAnsi="Times New Roman" w:cs="Times New Roman"/>
          <w:sz w:val="28"/>
          <w:szCs w:val="28"/>
          <w:lang w:val="sq-AL"/>
        </w:rPr>
        <w:t>i drejtorëve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përbëhet nga 5 anëtarë.</w:t>
      </w:r>
    </w:p>
    <w:p w14:paraId="27EA1EC2" w14:textId="311B1E09" w:rsidR="002837A7" w:rsidRPr="00C0473D" w:rsidRDefault="002837A7" w:rsidP="00283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Anëtarët e bordit të </w:t>
      </w:r>
      <w:r w:rsidR="006F3BE7" w:rsidRPr="00C0473D">
        <w:rPr>
          <w:rFonts w:ascii="Times New Roman" w:hAnsi="Times New Roman" w:cs="Times New Roman"/>
          <w:sz w:val="28"/>
          <w:szCs w:val="28"/>
          <w:lang w:val="sq-AL"/>
        </w:rPr>
        <w:t>drejtorëve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kryejnë funksionet e tyre me një tarifë mujore të përcaktuar.</w:t>
      </w:r>
    </w:p>
    <w:p w14:paraId="5BAAC7F9" w14:textId="77777777" w:rsidR="002837A7" w:rsidRPr="00C0473D" w:rsidRDefault="002837A7" w:rsidP="00283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Bordi i Drejtorëve mblidhet dhe merr vendime me shumicën e numrit të përgjithshëm të anëtarëve të Bordit.</w:t>
      </w:r>
    </w:p>
    <w:p w14:paraId="41C690F2" w14:textId="2DAE1965" w:rsidR="002837A7" w:rsidRPr="00C0473D" w:rsidRDefault="002837A7" w:rsidP="00283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lastRenderedPageBreak/>
        <w:t xml:space="preserve">Mënyra e emërimit të anëtarëve të Bordit </w:t>
      </w:r>
      <w:r w:rsidR="006F3BE7" w:rsidRPr="00C0473D">
        <w:rPr>
          <w:rFonts w:ascii="Times New Roman" w:hAnsi="Times New Roman" w:cs="Times New Roman"/>
          <w:sz w:val="28"/>
          <w:szCs w:val="28"/>
          <w:lang w:val="sq-AL"/>
        </w:rPr>
        <w:t>të drejtorëve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, të drejtat dhe detyrimet e tyre, mënyra e shkarkimit dhe kompetencat e tyre rregullohen me </w:t>
      </w:r>
      <w:r w:rsidR="006F3BE7" w:rsidRPr="00C0473D">
        <w:rPr>
          <w:rFonts w:ascii="Times New Roman" w:hAnsi="Times New Roman" w:cs="Times New Roman"/>
          <w:sz w:val="28"/>
          <w:szCs w:val="28"/>
          <w:lang w:val="sq-AL"/>
        </w:rPr>
        <w:t>S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tatutin </w:t>
      </w:r>
      <w:r w:rsidR="006F3BE7" w:rsidRPr="00C0473D">
        <w:rPr>
          <w:rFonts w:ascii="Times New Roman" w:hAnsi="Times New Roman" w:cs="Times New Roman"/>
          <w:sz w:val="28"/>
          <w:szCs w:val="28"/>
          <w:lang w:val="sq-AL"/>
        </w:rPr>
        <w:t>S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>hoqërisë.</w:t>
      </w:r>
    </w:p>
    <w:p w14:paraId="4DC780BC" w14:textId="6D3C05DD" w:rsidR="00141972" w:rsidRPr="00C0473D" w:rsidRDefault="002837A7" w:rsidP="00283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Bordi i Drejtorëve</w:t>
      </w:r>
      <w:r w:rsidR="006B1FF5"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për punën e tij i </w:t>
      </w:r>
      <w:r w:rsidR="002B63C2" w:rsidRPr="00C0473D">
        <w:rPr>
          <w:rFonts w:ascii="Times New Roman" w:hAnsi="Times New Roman" w:cs="Times New Roman"/>
          <w:sz w:val="28"/>
          <w:szCs w:val="28"/>
          <w:lang w:val="sq-AL"/>
        </w:rPr>
        <w:t>përgjigjet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6F3BE7" w:rsidRPr="00C0473D">
        <w:rPr>
          <w:rFonts w:ascii="Times New Roman" w:hAnsi="Times New Roman" w:cs="Times New Roman"/>
          <w:sz w:val="28"/>
          <w:szCs w:val="28"/>
          <w:lang w:val="sq-AL"/>
        </w:rPr>
        <w:t>t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>hemeluesit .”</w:t>
      </w:r>
    </w:p>
    <w:p w14:paraId="79A29CE9" w14:textId="77777777" w:rsidR="00141972" w:rsidRPr="00C0473D" w:rsidRDefault="00141972" w:rsidP="00141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E6A9712" w14:textId="77777777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>Neni 4</w:t>
      </w:r>
    </w:p>
    <w:p w14:paraId="4ED7DDEA" w14:textId="58AAC03E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Neni 16 ndryshohet dhe thotë:</w:t>
      </w:r>
    </w:p>
    <w:p w14:paraId="4A692C47" w14:textId="77777777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"Bordi i Drejtoreve:</w:t>
      </w:r>
    </w:p>
    <w:p w14:paraId="3FD48A91" w14:textId="344CF48D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menaxhon</w:t>
      </w:r>
      <w:r w:rsidR="002B63C2"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shoqërinë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afariste  dhe i jep udhëzime Drejtorit ekzekutiv në </w:t>
      </w:r>
      <w:r w:rsidR="002B63C2" w:rsidRPr="00C0473D">
        <w:rPr>
          <w:rFonts w:ascii="Times New Roman" w:hAnsi="Times New Roman" w:cs="Times New Roman"/>
          <w:sz w:val="28"/>
          <w:szCs w:val="28"/>
          <w:lang w:val="sq-AL"/>
        </w:rPr>
        <w:t>pikëpamje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të menaxhimit të shoqërisë afariste,</w:t>
      </w:r>
    </w:p>
    <w:p w14:paraId="57D4B04B" w14:textId="2C7F5F20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miraton Statutin e shoqërisë afariste, me pëlqimin e themeluesit,</w:t>
      </w:r>
    </w:p>
    <w:p w14:paraId="157C225D" w14:textId="58D1A83E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emëron Drejtorin ekzekutiv,</w:t>
      </w:r>
    </w:p>
    <w:p w14:paraId="563EF997" w14:textId="77777777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i propozon themeluesit ndryshimin e kapitalit themelues,</w:t>
      </w:r>
    </w:p>
    <w:p w14:paraId="48F9EB59" w14:textId="6B92F68D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përcakton politikën e punës të shoqërisë afariste dhe miraton akte për zbatimin e saj, në përputhje me udhëzimet e themeluesve,</w:t>
      </w:r>
    </w:p>
    <w:p w14:paraId="36C698D6" w14:textId="5465A355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kryen mbikëqyrje mbi menaxhimin e shoqërisë,</w:t>
      </w:r>
    </w:p>
    <w:p w14:paraId="7BE22BF8" w14:textId="77777777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miraton planin vjetor të punës dhe planin vjetor financiar, me pëlqimin e themeluesit,</w:t>
      </w:r>
    </w:p>
    <w:p w14:paraId="2EBDCE51" w14:textId="77777777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i propozon themeluesit miratimin e raportit vjetor për zbatimin e planit vjetor të punës dhe pasqyrës financiare,</w:t>
      </w:r>
    </w:p>
    <w:p w14:paraId="42A0D1C4" w14:textId="77777777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përcakton çmimoren për kryerjen e shërbimeve të Shoqërisë, me pëlqimin e themeluesit,</w:t>
      </w:r>
    </w:p>
    <w:p w14:paraId="2E9C2BF6" w14:textId="77777777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i propozon themeluesit shpërndarjen e fitimeve dhe mënyrën e mbulimit të humbjeve,</w:t>
      </w:r>
    </w:p>
    <w:p w14:paraId="384F5B74" w14:textId="612FBB3D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miraton akt</w:t>
      </w:r>
      <w:r w:rsidR="000F3463" w:rsidRPr="00C0473D">
        <w:rPr>
          <w:rFonts w:ascii="Times New Roman" w:hAnsi="Times New Roman" w:cs="Times New Roman"/>
          <w:sz w:val="28"/>
          <w:szCs w:val="28"/>
          <w:lang w:val="sq-AL"/>
        </w:rPr>
        <w:t>in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për organizimin e brendshëm dhe sistematizimin e vendeve të punës, me pëlqimin e Kryetarit të Komunës,</w:t>
      </w:r>
    </w:p>
    <w:p w14:paraId="577437DF" w14:textId="147436F2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përcakton politikat </w:t>
      </w:r>
      <w:r w:rsidR="000F3463" w:rsidRPr="00C0473D">
        <w:rPr>
          <w:rFonts w:ascii="Times New Roman" w:hAnsi="Times New Roman" w:cs="Times New Roman"/>
          <w:sz w:val="28"/>
          <w:szCs w:val="28"/>
          <w:lang w:val="sq-AL"/>
        </w:rPr>
        <w:t>e kontabilitetit të shoqërisë afariste dhe politikën e menaxhimit të rreziqeve.</w:t>
      </w:r>
    </w:p>
    <w:p w14:paraId="209051D6" w14:textId="77777777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jep dhe heq prokurën,</w:t>
      </w:r>
    </w:p>
    <w:p w14:paraId="5BA040D4" w14:textId="3F2790B8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miraton raportet tremujore të Drejtorit </w:t>
      </w:r>
      <w:r w:rsidR="000F3463" w:rsidRPr="00C0473D"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kzekutiv mbi </w:t>
      </w:r>
      <w:r w:rsidR="0088070A" w:rsidRPr="00C0473D">
        <w:rPr>
          <w:rFonts w:ascii="Times New Roman" w:hAnsi="Times New Roman" w:cs="Times New Roman"/>
          <w:sz w:val="28"/>
          <w:szCs w:val="28"/>
          <w:lang w:val="sq-AL"/>
        </w:rPr>
        <w:t>veprimtarinë e shoqërisë afariste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>,</w:t>
      </w:r>
    </w:p>
    <w:p w14:paraId="2DE3E6CC" w14:textId="3375204D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miraton rregulloren e punës së Bordit të </w:t>
      </w:r>
      <w:r w:rsidR="0088070A" w:rsidRPr="00C0473D">
        <w:rPr>
          <w:rFonts w:ascii="Times New Roman" w:hAnsi="Times New Roman" w:cs="Times New Roman"/>
          <w:sz w:val="28"/>
          <w:szCs w:val="28"/>
          <w:lang w:val="sq-AL"/>
        </w:rPr>
        <w:t>d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>rejtorëve,</w:t>
      </w:r>
    </w:p>
    <w:p w14:paraId="78E34CC8" w14:textId="0CA4ADC1" w:rsidR="006B1FF5" w:rsidRPr="00C0473D" w:rsidRDefault="006B1FF5" w:rsidP="006B1FF5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  - kryen edhe punë të tjera në përputhje me Ligjin dhe Statutin e </w:t>
      </w:r>
      <w:r w:rsidR="0088070A" w:rsidRPr="00C0473D">
        <w:rPr>
          <w:rFonts w:ascii="Times New Roman" w:hAnsi="Times New Roman" w:cs="Times New Roman"/>
          <w:sz w:val="28"/>
          <w:szCs w:val="28"/>
          <w:lang w:val="sq-AL"/>
        </w:rPr>
        <w:t>s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>hoqërisë</w:t>
      </w:r>
      <w:r w:rsidR="0088070A"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afariste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>”.</w:t>
      </w:r>
    </w:p>
    <w:p w14:paraId="49E17A03" w14:textId="77777777" w:rsidR="006B1FF5" w:rsidRPr="00C0473D" w:rsidRDefault="006B1FF5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416D4378" w14:textId="77777777" w:rsidR="005532F1" w:rsidRDefault="005532F1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2B6B5A1A" w14:textId="11388C5B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lastRenderedPageBreak/>
        <w:t>Neni 5</w:t>
      </w:r>
    </w:p>
    <w:p w14:paraId="506C5543" w14:textId="77777777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670FBF8F" w14:textId="77777777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6234B115" w14:textId="78EC300E" w:rsidR="00141972" w:rsidRPr="00C0473D" w:rsidRDefault="0088070A" w:rsidP="00141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Neni 21 paragrafi 2 dhe 3 fshihen.</w:t>
      </w:r>
    </w:p>
    <w:p w14:paraId="1A7A4E32" w14:textId="77777777" w:rsidR="00141972" w:rsidRPr="00C0473D" w:rsidRDefault="00141972" w:rsidP="00141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116864A" w14:textId="77777777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>Neni 6</w:t>
      </w:r>
    </w:p>
    <w:p w14:paraId="7F2125DA" w14:textId="77777777" w:rsidR="0088070A" w:rsidRPr="00C0473D" w:rsidRDefault="0088070A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Neni 24 paragrafi 2 ndryshohet dhe thotë:</w:t>
      </w:r>
    </w:p>
    <w:p w14:paraId="4B5BA442" w14:textId="3FCA12C3" w:rsidR="0088070A" w:rsidRPr="00C0473D" w:rsidRDefault="0088070A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“Mbikëqyrja e punës së shoqërisë afariste kryhet nga ana e organit të administratës lokale kompetent për punët komunale”</w:t>
      </w:r>
    </w:p>
    <w:p w14:paraId="2C8ADD4D" w14:textId="6658AF6F" w:rsidR="0088070A" w:rsidRPr="00C0473D" w:rsidRDefault="0088070A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734F14B5" w14:textId="102D04ED" w:rsidR="0088070A" w:rsidRPr="00C0473D" w:rsidRDefault="0088070A" w:rsidP="00880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Neni </w:t>
      </w:r>
      <w:r w:rsidR="005B4F3C"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>7</w:t>
      </w:r>
    </w:p>
    <w:p w14:paraId="09B1EC72" w14:textId="09C87562" w:rsidR="0088070A" w:rsidRPr="00C0473D" w:rsidRDefault="0088070A" w:rsidP="00880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6A4BEB45" w14:textId="4989C308" w:rsidR="0088070A" w:rsidRPr="00C0473D" w:rsidRDefault="0088070A" w:rsidP="0088070A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Statuti i shoqërisë afariste do të përshtatet me këtë vendim, në afat prej 30 ditësh prej ditës së hyrjes në fuqi.</w:t>
      </w:r>
    </w:p>
    <w:p w14:paraId="450BDD87" w14:textId="733E52CA" w:rsidR="0088070A" w:rsidRPr="00C0473D" w:rsidRDefault="0088070A" w:rsidP="0088070A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38FB0BEA" w14:textId="0D7C2AD4" w:rsidR="0088070A" w:rsidRPr="00C0473D" w:rsidRDefault="0088070A" w:rsidP="00880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Neni </w:t>
      </w:r>
      <w:r w:rsidR="005B4F3C"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>8</w:t>
      </w:r>
    </w:p>
    <w:p w14:paraId="382AB294" w14:textId="024D1ABB" w:rsidR="00141972" w:rsidRPr="00C0473D" w:rsidRDefault="00141972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Ky vendim hyn në fuqi me ditën e sjelljes, </w:t>
      </w:r>
      <w:r w:rsidR="005B4F3C" w:rsidRPr="00C0473D">
        <w:rPr>
          <w:rFonts w:ascii="Times New Roman" w:hAnsi="Times New Roman" w:cs="Times New Roman"/>
          <w:sz w:val="28"/>
          <w:szCs w:val="28"/>
          <w:lang w:val="sq-AL"/>
        </w:rPr>
        <w:t>dhe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do të publikohet në “Flet</w:t>
      </w:r>
      <w:r w:rsidR="005B4F3C" w:rsidRPr="00C0473D">
        <w:rPr>
          <w:rFonts w:ascii="Times New Roman" w:hAnsi="Times New Roman" w:cs="Times New Roman"/>
          <w:sz w:val="28"/>
          <w:szCs w:val="28"/>
          <w:lang w:val="sq-AL"/>
        </w:rPr>
        <w:t>ën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 zyrtare të MZ- dispozitat komunale”.</w:t>
      </w:r>
    </w:p>
    <w:p w14:paraId="5911AE9B" w14:textId="77777777" w:rsidR="00141972" w:rsidRPr="00C0473D" w:rsidRDefault="00141972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0E40DABC" w14:textId="77777777" w:rsidR="005532F1" w:rsidRDefault="005532F1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416DD0F0" w14:textId="77777777" w:rsidR="005532F1" w:rsidRDefault="005532F1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5E0AEA88" w14:textId="77777777" w:rsidR="005532F1" w:rsidRDefault="005532F1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16645E28" w14:textId="06F11D9D" w:rsidR="00141972" w:rsidRPr="00C0473D" w:rsidRDefault="00141972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>Numër: 02-030/21-</w:t>
      </w:r>
      <w:r w:rsidR="00614BAA">
        <w:rPr>
          <w:rFonts w:ascii="Times New Roman" w:hAnsi="Times New Roman" w:cs="Times New Roman"/>
          <w:sz w:val="28"/>
          <w:szCs w:val="28"/>
          <w:lang w:val="sq-AL"/>
        </w:rPr>
        <w:t>14525</w:t>
      </w:r>
    </w:p>
    <w:p w14:paraId="237CE2F3" w14:textId="6FD5C236" w:rsidR="00141972" w:rsidRPr="00C0473D" w:rsidRDefault="00141972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sz w:val="28"/>
          <w:szCs w:val="28"/>
          <w:lang w:val="sq-AL"/>
        </w:rPr>
        <w:t xml:space="preserve">Tuz, më </w:t>
      </w:r>
      <w:r w:rsidR="00614BAA">
        <w:rPr>
          <w:rFonts w:ascii="Times New Roman" w:hAnsi="Times New Roman" w:cs="Times New Roman"/>
          <w:sz w:val="28"/>
          <w:szCs w:val="28"/>
          <w:lang w:val="sq-AL"/>
        </w:rPr>
        <w:t>24.11.</w:t>
      </w:r>
      <w:r w:rsidRPr="00C0473D">
        <w:rPr>
          <w:rFonts w:ascii="Times New Roman" w:hAnsi="Times New Roman" w:cs="Times New Roman"/>
          <w:sz w:val="28"/>
          <w:szCs w:val="28"/>
          <w:lang w:val="sq-AL"/>
        </w:rPr>
        <w:t>2021</w:t>
      </w:r>
    </w:p>
    <w:p w14:paraId="091B4385" w14:textId="77777777" w:rsidR="00141972" w:rsidRPr="00C0473D" w:rsidRDefault="00141972" w:rsidP="00141972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60FF02E4" w14:textId="77777777" w:rsidR="005532F1" w:rsidRDefault="005532F1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6511A36A" w14:textId="77777777" w:rsidR="005532F1" w:rsidRDefault="005532F1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75FA047A" w14:textId="321EDD04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Kuvendi i </w:t>
      </w:r>
      <w:r w:rsidR="000710A2"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>K</w:t>
      </w: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>omunës së Tuzit</w:t>
      </w:r>
    </w:p>
    <w:p w14:paraId="138AC13F" w14:textId="77777777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>Kryetari,</w:t>
      </w:r>
    </w:p>
    <w:p w14:paraId="4D244A5A" w14:textId="77777777" w:rsidR="00141972" w:rsidRPr="00C0473D" w:rsidRDefault="00141972" w:rsidP="00141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0473D">
        <w:rPr>
          <w:rFonts w:ascii="Times New Roman" w:hAnsi="Times New Roman" w:cs="Times New Roman"/>
          <w:b/>
          <w:bCs/>
          <w:sz w:val="28"/>
          <w:szCs w:val="28"/>
          <w:lang w:val="sq-AL"/>
        </w:rPr>
        <w:t>Fadil Kajoshaj</w:t>
      </w:r>
    </w:p>
    <w:p w14:paraId="04454EF1" w14:textId="77777777" w:rsidR="00141972" w:rsidRPr="00C0473D" w:rsidRDefault="00141972" w:rsidP="00141972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sq-AL"/>
        </w:rPr>
      </w:pPr>
    </w:p>
    <w:p w14:paraId="168962F4" w14:textId="333F1C3A" w:rsidR="005B14B8" w:rsidRPr="00C0473D" w:rsidRDefault="005B14B8" w:rsidP="00614BAA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sectPr w:rsidR="005B14B8" w:rsidRPr="00C0473D" w:rsidSect="004F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05F"/>
    <w:multiLevelType w:val="hybridMultilevel"/>
    <w:tmpl w:val="B992BCC8"/>
    <w:lvl w:ilvl="0" w:tplc="E8128A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2"/>
    <w:rsid w:val="00034CC7"/>
    <w:rsid w:val="00044986"/>
    <w:rsid w:val="000632EB"/>
    <w:rsid w:val="000710A2"/>
    <w:rsid w:val="000770DB"/>
    <w:rsid w:val="00090FB3"/>
    <w:rsid w:val="000A38BD"/>
    <w:rsid w:val="000F3463"/>
    <w:rsid w:val="00141972"/>
    <w:rsid w:val="001544DF"/>
    <w:rsid w:val="00192105"/>
    <w:rsid w:val="002075DA"/>
    <w:rsid w:val="00276470"/>
    <w:rsid w:val="002837A7"/>
    <w:rsid w:val="002B63C2"/>
    <w:rsid w:val="003550AE"/>
    <w:rsid w:val="00366CB3"/>
    <w:rsid w:val="003854D9"/>
    <w:rsid w:val="00395011"/>
    <w:rsid w:val="00423E38"/>
    <w:rsid w:val="004944C6"/>
    <w:rsid w:val="004C369E"/>
    <w:rsid w:val="004F2AC4"/>
    <w:rsid w:val="005532F1"/>
    <w:rsid w:val="0057486C"/>
    <w:rsid w:val="005B14B8"/>
    <w:rsid w:val="005B4F3C"/>
    <w:rsid w:val="005F386E"/>
    <w:rsid w:val="00614BAA"/>
    <w:rsid w:val="006B1FF5"/>
    <w:rsid w:val="006D2E2E"/>
    <w:rsid w:val="006F3BE7"/>
    <w:rsid w:val="007046D3"/>
    <w:rsid w:val="007064E7"/>
    <w:rsid w:val="00784DC2"/>
    <w:rsid w:val="007F43A2"/>
    <w:rsid w:val="00843177"/>
    <w:rsid w:val="0088070A"/>
    <w:rsid w:val="008A7862"/>
    <w:rsid w:val="008B409C"/>
    <w:rsid w:val="009340B4"/>
    <w:rsid w:val="00B36D71"/>
    <w:rsid w:val="00B37ECA"/>
    <w:rsid w:val="00B45029"/>
    <w:rsid w:val="00BA7DDF"/>
    <w:rsid w:val="00BE14F8"/>
    <w:rsid w:val="00C0473D"/>
    <w:rsid w:val="00C14B98"/>
    <w:rsid w:val="00C23E78"/>
    <w:rsid w:val="00C71857"/>
    <w:rsid w:val="00D07933"/>
    <w:rsid w:val="00E06732"/>
    <w:rsid w:val="00E10604"/>
    <w:rsid w:val="00E27ACD"/>
    <w:rsid w:val="00E71AFD"/>
    <w:rsid w:val="00F06756"/>
    <w:rsid w:val="00F9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0576"/>
  <w15:docId w15:val="{0CF64AB8-3FE7-485D-B3CB-7FC00AF8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LONATRADE</cp:lastModifiedBy>
  <cp:revision>4</cp:revision>
  <cp:lastPrinted>2021-11-18T08:07:00Z</cp:lastPrinted>
  <dcterms:created xsi:type="dcterms:W3CDTF">2021-11-25T09:03:00Z</dcterms:created>
  <dcterms:modified xsi:type="dcterms:W3CDTF">2021-11-25T09:39:00Z</dcterms:modified>
</cp:coreProperties>
</file>