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8FF8" w14:textId="6A8623A0" w:rsidR="001B08D1" w:rsidRPr="00F804CE" w:rsidRDefault="00CF7A5F" w:rsidP="00197ED8">
      <w:pPr>
        <w:pStyle w:val="N02Y"/>
        <w:spacing w:before="0" w:after="0"/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B10522" wp14:editId="428E5CAD">
            <wp:simplePos x="0" y="0"/>
            <wp:positionH relativeFrom="margin">
              <wp:posOffset>-415925</wp:posOffset>
            </wp:positionH>
            <wp:positionV relativeFrom="margin">
              <wp:posOffset>-864870</wp:posOffset>
            </wp:positionV>
            <wp:extent cx="6791325" cy="10629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4C9">
        <w:rPr>
          <w:rFonts w:ascii="Garamond" w:hAnsi="Garamond"/>
          <w:sz w:val="26"/>
          <w:szCs w:val="26"/>
        </w:rPr>
        <w:br w:type="page"/>
      </w:r>
      <w:r w:rsidR="001B08D1" w:rsidRPr="00F804CE">
        <w:rPr>
          <w:rFonts w:ascii="Garamond" w:hAnsi="Garamond"/>
          <w:sz w:val="26"/>
          <w:szCs w:val="26"/>
        </w:rPr>
        <w:lastRenderedPageBreak/>
        <w:t>Na osnovu člana 116 stav 3 Zakona o planiranju prostora i izgradnji objekata ("Službeni list CG", br. 64/17, 44/18, 63/18 i 11/19)</w:t>
      </w:r>
      <w:r w:rsidR="00E603FB" w:rsidRPr="00F804CE">
        <w:rPr>
          <w:rFonts w:ascii="Garamond" w:hAnsi="Garamond"/>
          <w:sz w:val="26"/>
          <w:szCs w:val="26"/>
        </w:rPr>
        <w:t xml:space="preserve">, člana 38 stav 1 tačka 4 Zakona o lokalnoj samoupravi ("Službeni list CG", br. 64/17, 44/18, 63/18 i 11/19) </w:t>
      </w:r>
      <w:r w:rsidR="001B08D1" w:rsidRPr="00F804CE">
        <w:rPr>
          <w:rFonts w:ascii="Garamond" w:hAnsi="Garamond"/>
          <w:sz w:val="26"/>
          <w:szCs w:val="26"/>
        </w:rPr>
        <w:t xml:space="preserve"> i člana 53 stav 1 tačka 4 Statuta Opštine Tuzi ("Službeni list Crne Gore - opštinski propisi", br. 24/19 i 05/20), uz predhodnu saglasnost Ministarstva </w:t>
      </w:r>
      <w:r w:rsidR="00847751" w:rsidRPr="00F804CE">
        <w:rPr>
          <w:rFonts w:ascii="Garamond" w:hAnsi="Garamond"/>
          <w:sz w:val="26"/>
          <w:szCs w:val="26"/>
        </w:rPr>
        <w:t xml:space="preserve">ekologije </w:t>
      </w:r>
      <w:r w:rsidR="001B08D1" w:rsidRPr="00F804CE">
        <w:rPr>
          <w:rFonts w:ascii="Garamond" w:hAnsi="Garamond"/>
          <w:sz w:val="26"/>
          <w:szCs w:val="26"/>
        </w:rPr>
        <w:t>održivog razvoja i turizma</w:t>
      </w:r>
      <w:r w:rsidR="00197ED8" w:rsidRPr="00F804CE">
        <w:rPr>
          <w:rFonts w:ascii="Garamond" w:hAnsi="Garamond"/>
          <w:sz w:val="26"/>
          <w:szCs w:val="26"/>
        </w:rPr>
        <w:t xml:space="preserve"> broj</w:t>
      </w:r>
      <w:r w:rsidR="00B6371B" w:rsidRPr="00F804CE">
        <w:rPr>
          <w:rFonts w:ascii="Garamond" w:hAnsi="Garamond"/>
          <w:sz w:val="26"/>
          <w:szCs w:val="26"/>
        </w:rPr>
        <w:t xml:space="preserve">      </w:t>
      </w:r>
      <w:r w:rsidR="00197ED8" w:rsidRPr="00F804CE">
        <w:rPr>
          <w:rFonts w:ascii="Garamond" w:hAnsi="Garamond"/>
          <w:sz w:val="26"/>
          <w:szCs w:val="26"/>
        </w:rPr>
        <w:t xml:space="preserve">od </w:t>
      </w:r>
      <w:r w:rsidR="00B6371B" w:rsidRPr="00F804CE">
        <w:rPr>
          <w:rFonts w:ascii="Garamond" w:hAnsi="Garamond"/>
          <w:sz w:val="26"/>
          <w:szCs w:val="26"/>
        </w:rPr>
        <w:t xml:space="preserve">      </w:t>
      </w:r>
      <w:r w:rsidR="00C3547C" w:rsidRPr="00F804CE">
        <w:rPr>
          <w:rFonts w:ascii="Garamond" w:hAnsi="Garamond"/>
          <w:sz w:val="26"/>
          <w:szCs w:val="26"/>
        </w:rPr>
        <w:t>,</w:t>
      </w:r>
      <w:r w:rsidR="001B08D1" w:rsidRPr="00F804CE">
        <w:rPr>
          <w:rFonts w:ascii="Garamond" w:hAnsi="Garamond"/>
          <w:sz w:val="26"/>
          <w:szCs w:val="26"/>
        </w:rPr>
        <w:t xml:space="preserve"> Uprave za zaštitu kulturnih dobara</w:t>
      </w:r>
      <w:r w:rsidR="00197ED8" w:rsidRPr="00F804CE">
        <w:rPr>
          <w:rFonts w:ascii="Garamond" w:hAnsi="Garamond"/>
          <w:sz w:val="26"/>
          <w:szCs w:val="26"/>
        </w:rPr>
        <w:t xml:space="preserve"> broj</w:t>
      </w:r>
      <w:r w:rsidR="00C3547C" w:rsidRPr="00F804CE">
        <w:rPr>
          <w:rFonts w:ascii="Garamond" w:hAnsi="Garamond"/>
          <w:sz w:val="26"/>
          <w:szCs w:val="26"/>
        </w:rPr>
        <w:t xml:space="preserve"> 03-5/2019-18 </w:t>
      </w:r>
      <w:r w:rsidR="00197ED8" w:rsidRPr="00F804CE">
        <w:rPr>
          <w:rFonts w:ascii="Garamond" w:hAnsi="Garamond"/>
          <w:sz w:val="26"/>
          <w:szCs w:val="26"/>
        </w:rPr>
        <w:t>od</w:t>
      </w:r>
      <w:r w:rsidR="006F3DCB" w:rsidRPr="00F804CE">
        <w:rPr>
          <w:rFonts w:ascii="Garamond" w:hAnsi="Garamond"/>
          <w:sz w:val="26"/>
          <w:szCs w:val="26"/>
        </w:rPr>
        <w:t xml:space="preserve"> </w:t>
      </w:r>
      <w:r w:rsidR="00C3547C" w:rsidRPr="00F804CE">
        <w:rPr>
          <w:rFonts w:ascii="Garamond" w:hAnsi="Garamond"/>
          <w:sz w:val="26"/>
          <w:szCs w:val="26"/>
        </w:rPr>
        <w:t>04.10.2021. godine</w:t>
      </w:r>
      <w:r w:rsidR="001B08D1" w:rsidRPr="00F804CE">
        <w:rPr>
          <w:rFonts w:ascii="Garamond" w:hAnsi="Garamond"/>
          <w:sz w:val="26"/>
          <w:szCs w:val="26"/>
        </w:rPr>
        <w:t>,</w:t>
      </w:r>
      <w:r w:rsidR="00C3547C" w:rsidRPr="00F804CE">
        <w:rPr>
          <w:rFonts w:ascii="Garamond" w:hAnsi="Garamond"/>
          <w:sz w:val="26"/>
          <w:szCs w:val="26"/>
        </w:rPr>
        <w:t xml:space="preserve"> Glavnog gradskog arhitekte broj 15-332/21-40/2 od 28.10.2021.</w:t>
      </w:r>
      <w:r w:rsidR="001B08D1" w:rsidRPr="00F804CE">
        <w:rPr>
          <w:rFonts w:ascii="Garamond" w:hAnsi="Garamond"/>
          <w:sz w:val="26"/>
          <w:szCs w:val="26"/>
        </w:rPr>
        <w:t xml:space="preserve"> </w:t>
      </w:r>
      <w:r w:rsidR="00C3547C" w:rsidRPr="00F804CE">
        <w:rPr>
          <w:rFonts w:ascii="Garamond" w:hAnsi="Garamond"/>
          <w:sz w:val="26"/>
          <w:szCs w:val="26"/>
        </w:rPr>
        <w:t xml:space="preserve">godine, </w:t>
      </w:r>
      <w:r w:rsidR="000829DB" w:rsidRPr="00F804CE">
        <w:rPr>
          <w:rFonts w:ascii="Garamond" w:hAnsi="Garamond"/>
          <w:sz w:val="26"/>
          <w:szCs w:val="26"/>
        </w:rPr>
        <w:t xml:space="preserve">Ministarstva ekonomskog razvoja broj 018-330/21-7947/2 od 01.10.2021. godine, Sekretarijata za ekonomski razvoj opštine Tuzi broj 08-032/21-12259 od 29.09.2021. godine, Agencije za zaštitu životne sredine broj 02-D-2523/4 od 14.10.2021.godine, Uprave za saobraćaj broj 04-8242/2 od 29.09.2021. godine </w:t>
      </w:r>
      <w:r w:rsidR="001B08D1" w:rsidRPr="00F804CE">
        <w:rPr>
          <w:rFonts w:ascii="Garamond" w:hAnsi="Garamond"/>
          <w:sz w:val="26"/>
          <w:szCs w:val="26"/>
        </w:rPr>
        <w:t xml:space="preserve">Skupština Opština Tuzi, na sjednici održanoj dana </w:t>
      </w:r>
      <w:r w:rsidR="00847751" w:rsidRPr="00F804CE">
        <w:rPr>
          <w:rFonts w:ascii="Garamond" w:hAnsi="Garamond"/>
          <w:sz w:val="26"/>
          <w:szCs w:val="26"/>
        </w:rPr>
        <w:t>__________</w:t>
      </w:r>
      <w:r w:rsidR="001B08D1" w:rsidRPr="00F804CE">
        <w:rPr>
          <w:rFonts w:ascii="Garamond" w:hAnsi="Garamond"/>
          <w:sz w:val="26"/>
          <w:szCs w:val="26"/>
        </w:rPr>
        <w:t>. godine, donijela je</w:t>
      </w:r>
    </w:p>
    <w:p w14:paraId="7BC2D07E" w14:textId="77777777" w:rsidR="00E603FB" w:rsidRPr="00F804CE" w:rsidRDefault="00E603FB">
      <w:pPr>
        <w:pStyle w:val="N02Y"/>
        <w:rPr>
          <w:rFonts w:ascii="Garamond" w:hAnsi="Garamond"/>
          <w:sz w:val="26"/>
          <w:szCs w:val="26"/>
        </w:rPr>
      </w:pPr>
    </w:p>
    <w:p w14:paraId="7BC562D6" w14:textId="77777777" w:rsidR="00E603FB" w:rsidRPr="00F804CE" w:rsidRDefault="00E603FB">
      <w:pPr>
        <w:pStyle w:val="N02Y"/>
        <w:rPr>
          <w:rFonts w:ascii="Garamond" w:hAnsi="Garamond"/>
          <w:sz w:val="26"/>
          <w:szCs w:val="26"/>
        </w:rPr>
      </w:pPr>
    </w:p>
    <w:p w14:paraId="5E6DAFB0" w14:textId="77777777" w:rsidR="00847751" w:rsidRPr="00F804CE" w:rsidRDefault="001B08D1" w:rsidP="00847751">
      <w:pPr>
        <w:pStyle w:val="N03Y"/>
        <w:spacing w:before="0" w:after="0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ODLUKA</w:t>
      </w:r>
    </w:p>
    <w:p w14:paraId="30F9EE32" w14:textId="77777777" w:rsidR="003A0F60" w:rsidRPr="00F804CE" w:rsidRDefault="001B08D1" w:rsidP="00847751">
      <w:pPr>
        <w:pStyle w:val="N03Y"/>
        <w:spacing w:before="0" w:after="0"/>
        <w:rPr>
          <w:rFonts w:ascii="Garamond" w:hAnsi="Garamond"/>
          <w:sz w:val="26"/>
          <w:szCs w:val="26"/>
        </w:rPr>
      </w:pPr>
      <w:bookmarkStart w:id="0" w:name="_Hlk88225389"/>
      <w:r w:rsidRPr="00F804CE">
        <w:rPr>
          <w:rFonts w:ascii="Garamond" w:hAnsi="Garamond"/>
          <w:sz w:val="26"/>
          <w:szCs w:val="26"/>
        </w:rPr>
        <w:t xml:space="preserve">o </w:t>
      </w:r>
      <w:r w:rsidR="002F6344" w:rsidRPr="00F804CE">
        <w:rPr>
          <w:rFonts w:ascii="Garamond" w:hAnsi="Garamond"/>
          <w:sz w:val="26"/>
          <w:szCs w:val="26"/>
        </w:rPr>
        <w:t xml:space="preserve">usvajanju </w:t>
      </w:r>
      <w:r w:rsidR="00E603FB" w:rsidRPr="00F804CE">
        <w:rPr>
          <w:rFonts w:ascii="Garamond" w:hAnsi="Garamond"/>
          <w:sz w:val="26"/>
          <w:szCs w:val="26"/>
        </w:rPr>
        <w:t xml:space="preserve">izmjena i dopuna </w:t>
      </w:r>
      <w:r w:rsidRPr="00F804CE">
        <w:rPr>
          <w:rFonts w:ascii="Garamond" w:hAnsi="Garamond"/>
          <w:sz w:val="26"/>
          <w:szCs w:val="26"/>
        </w:rPr>
        <w:t xml:space="preserve">Programa privremenih objekata </w:t>
      </w:r>
    </w:p>
    <w:p w14:paraId="7F33C648" w14:textId="77777777" w:rsidR="001B08D1" w:rsidRPr="00F804CE" w:rsidRDefault="001B08D1" w:rsidP="00847751">
      <w:pPr>
        <w:pStyle w:val="N03Y"/>
        <w:spacing w:before="0" w:after="0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za teritoriju Opštine Tuzi</w:t>
      </w:r>
      <w:bookmarkEnd w:id="0"/>
      <w:r w:rsidR="00E603FB" w:rsidRPr="00F804CE">
        <w:rPr>
          <w:rFonts w:ascii="Garamond" w:hAnsi="Garamond"/>
          <w:sz w:val="26"/>
          <w:szCs w:val="26"/>
        </w:rPr>
        <w:t xml:space="preserve"> </w:t>
      </w:r>
    </w:p>
    <w:p w14:paraId="004ABB5C" w14:textId="77777777" w:rsidR="004674E5" w:rsidRPr="00F804CE" w:rsidRDefault="004674E5" w:rsidP="00847751">
      <w:pPr>
        <w:pStyle w:val="N03Y"/>
        <w:spacing w:before="0" w:after="0"/>
        <w:rPr>
          <w:rFonts w:ascii="Garamond" w:hAnsi="Garamond"/>
          <w:sz w:val="26"/>
          <w:szCs w:val="26"/>
        </w:rPr>
      </w:pPr>
    </w:p>
    <w:p w14:paraId="4E026DFF" w14:textId="77777777" w:rsidR="001B08D1" w:rsidRPr="00F804CE" w:rsidRDefault="001B08D1">
      <w:pPr>
        <w:pStyle w:val="C30X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Član 1</w:t>
      </w:r>
    </w:p>
    <w:p w14:paraId="4E42A49B" w14:textId="77777777" w:rsidR="001E02AD" w:rsidRPr="00F804CE" w:rsidRDefault="001E02AD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</w:rPr>
      </w:pPr>
      <w:r w:rsidRPr="00F804CE">
        <w:rPr>
          <w:rFonts w:ascii="Garamond" w:hAnsi="Garamond"/>
          <w:b w:val="0"/>
          <w:bCs w:val="0"/>
          <w:sz w:val="26"/>
          <w:szCs w:val="26"/>
        </w:rPr>
        <w:t xml:space="preserve">Ovom Odlukom </w:t>
      </w:r>
      <w:r w:rsidR="002F6344" w:rsidRPr="00F804CE">
        <w:rPr>
          <w:rFonts w:ascii="Garamond" w:hAnsi="Garamond"/>
          <w:b w:val="0"/>
          <w:bCs w:val="0"/>
          <w:sz w:val="26"/>
          <w:szCs w:val="26"/>
        </w:rPr>
        <w:t>usvajaju</w:t>
      </w:r>
      <w:r w:rsidRPr="00F804CE">
        <w:rPr>
          <w:rFonts w:ascii="Garamond" w:hAnsi="Garamond"/>
          <w:b w:val="0"/>
          <w:bCs w:val="0"/>
          <w:sz w:val="26"/>
          <w:szCs w:val="26"/>
        </w:rPr>
        <w:t xml:space="preserve"> se Izmjene i dopune Programa privremenih objekata na teritoriji Opštine </w:t>
      </w:r>
      <w:r w:rsidR="004074FC" w:rsidRPr="00F804CE">
        <w:rPr>
          <w:rFonts w:ascii="Garamond" w:hAnsi="Garamond"/>
          <w:b w:val="0"/>
          <w:bCs w:val="0"/>
          <w:sz w:val="26"/>
          <w:szCs w:val="26"/>
        </w:rPr>
        <w:t xml:space="preserve">Tuzi </w:t>
      </w:r>
      <w:r w:rsidRPr="00F804CE">
        <w:rPr>
          <w:rFonts w:ascii="Garamond" w:hAnsi="Garamond"/>
          <w:b w:val="0"/>
          <w:bCs w:val="0"/>
          <w:sz w:val="26"/>
          <w:szCs w:val="26"/>
        </w:rPr>
        <w:t xml:space="preserve">(u daljem tekstu: </w:t>
      </w:r>
      <w:bookmarkStart w:id="1" w:name="_Hlk88139920"/>
      <w:r w:rsidRPr="00F804CE">
        <w:rPr>
          <w:rFonts w:ascii="Garamond" w:hAnsi="Garamond"/>
          <w:b w:val="0"/>
          <w:bCs w:val="0"/>
          <w:sz w:val="26"/>
          <w:szCs w:val="26"/>
        </w:rPr>
        <w:t xml:space="preserve">Izmjene i dopune </w:t>
      </w:r>
      <w:bookmarkEnd w:id="1"/>
      <w:r w:rsidRPr="00F804CE">
        <w:rPr>
          <w:rFonts w:ascii="Garamond" w:hAnsi="Garamond"/>
          <w:b w:val="0"/>
          <w:bCs w:val="0"/>
          <w:sz w:val="26"/>
          <w:szCs w:val="26"/>
        </w:rPr>
        <w:t>Programa).</w:t>
      </w:r>
    </w:p>
    <w:p w14:paraId="6DB1B5C8" w14:textId="77777777" w:rsidR="0046554E" w:rsidRPr="00F804CE" w:rsidRDefault="0046554E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</w:rPr>
      </w:pPr>
    </w:p>
    <w:p w14:paraId="5597B3F0" w14:textId="77777777" w:rsidR="0046554E" w:rsidRPr="00F804CE" w:rsidRDefault="0046554E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</w:rPr>
      </w:pPr>
      <w:r w:rsidRPr="00F804CE">
        <w:rPr>
          <w:rFonts w:ascii="Garamond" w:hAnsi="Garamond"/>
          <w:b w:val="0"/>
          <w:bCs w:val="0"/>
          <w:sz w:val="26"/>
          <w:szCs w:val="26"/>
        </w:rPr>
        <w:t>Izmjene i dopune Programa iz stava 1 ovog člana čine sastavni dio ove odluke.</w:t>
      </w:r>
    </w:p>
    <w:p w14:paraId="37DEE8D0" w14:textId="77777777" w:rsidR="00B5657A" w:rsidRPr="00F804CE" w:rsidRDefault="00B5657A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</w:rPr>
      </w:pPr>
    </w:p>
    <w:p w14:paraId="7D96393E" w14:textId="77777777" w:rsidR="00B5657A" w:rsidRPr="00F804CE" w:rsidRDefault="00B5657A" w:rsidP="00B5657A">
      <w:pPr>
        <w:pStyle w:val="C30X"/>
        <w:spacing w:before="0" w:after="0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Član 2</w:t>
      </w:r>
    </w:p>
    <w:p w14:paraId="071EFCE2" w14:textId="77777777" w:rsidR="00B5657A" w:rsidRPr="00F804CE" w:rsidRDefault="00B5657A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</w:rPr>
      </w:pPr>
      <w:r w:rsidRPr="00F804CE">
        <w:rPr>
          <w:rFonts w:ascii="Garamond" w:hAnsi="Garamond"/>
          <w:b w:val="0"/>
          <w:bCs w:val="0"/>
          <w:sz w:val="26"/>
          <w:szCs w:val="26"/>
        </w:rPr>
        <w:t>Izmjene i dopune Programa se sastoje od grafičkog i tekstualnog dijela</w:t>
      </w:r>
      <w:r w:rsidR="00565A06" w:rsidRPr="00F804CE">
        <w:rPr>
          <w:sz w:val="26"/>
          <w:szCs w:val="26"/>
        </w:rPr>
        <w:t xml:space="preserve"> </w:t>
      </w:r>
      <w:r w:rsidR="00565A06" w:rsidRPr="00F804CE">
        <w:rPr>
          <w:rFonts w:ascii="Garamond" w:hAnsi="Garamond"/>
          <w:b w:val="0"/>
          <w:bCs w:val="0"/>
          <w:sz w:val="26"/>
          <w:szCs w:val="26"/>
        </w:rPr>
        <w:t>koji je izrađen u digitalnoj i analognoj formi</w:t>
      </w:r>
      <w:r w:rsidRPr="00F804CE">
        <w:rPr>
          <w:rFonts w:ascii="Garamond" w:hAnsi="Garamond"/>
          <w:b w:val="0"/>
          <w:bCs w:val="0"/>
          <w:sz w:val="26"/>
          <w:szCs w:val="26"/>
        </w:rPr>
        <w:t xml:space="preserve">. </w:t>
      </w:r>
    </w:p>
    <w:p w14:paraId="4AD8193B" w14:textId="77777777" w:rsidR="00565A06" w:rsidRPr="00F804CE" w:rsidRDefault="00565A06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</w:rPr>
      </w:pPr>
    </w:p>
    <w:p w14:paraId="5F4CCFF0" w14:textId="77777777" w:rsidR="00B5657A" w:rsidRPr="00F804CE" w:rsidRDefault="00B5657A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</w:rPr>
      </w:pPr>
      <w:r w:rsidRPr="00F804CE">
        <w:rPr>
          <w:rFonts w:ascii="Garamond" w:hAnsi="Garamond"/>
          <w:b w:val="0"/>
          <w:bCs w:val="0"/>
          <w:sz w:val="26"/>
          <w:szCs w:val="26"/>
        </w:rPr>
        <w:t>Izmjene i dopune Programa su izrađene od strane</w:t>
      </w:r>
      <w:r w:rsidR="00092940" w:rsidRPr="00F804CE">
        <w:rPr>
          <w:sz w:val="26"/>
          <w:szCs w:val="26"/>
        </w:rPr>
        <w:t xml:space="preserve"> </w:t>
      </w:r>
      <w:r w:rsidR="00092940" w:rsidRPr="00F804CE">
        <w:rPr>
          <w:rFonts w:ascii="Garamond" w:hAnsi="Garamond"/>
          <w:b w:val="0"/>
          <w:bCs w:val="0"/>
          <w:sz w:val="26"/>
          <w:szCs w:val="26"/>
        </w:rPr>
        <w:t>Komisije za izradu Izmjena i dopuna Programa privremenih objekata na teritoriji Opštine Tuzi</w:t>
      </w:r>
      <w:r w:rsidRPr="00F804CE">
        <w:rPr>
          <w:rFonts w:ascii="Garamond" w:hAnsi="Garamond"/>
          <w:b w:val="0"/>
          <w:bCs w:val="0"/>
          <w:sz w:val="26"/>
          <w:szCs w:val="26"/>
        </w:rPr>
        <w:t>.</w:t>
      </w:r>
    </w:p>
    <w:p w14:paraId="20D20C6C" w14:textId="77777777" w:rsidR="00B5657A" w:rsidRPr="00F804CE" w:rsidRDefault="00B5657A" w:rsidP="00092940">
      <w:pPr>
        <w:pStyle w:val="C30X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 xml:space="preserve">Član </w:t>
      </w:r>
      <w:r w:rsidR="00092940" w:rsidRPr="00F804CE">
        <w:rPr>
          <w:rFonts w:ascii="Garamond" w:hAnsi="Garamond"/>
          <w:sz w:val="26"/>
          <w:szCs w:val="26"/>
        </w:rPr>
        <w:t>3</w:t>
      </w:r>
    </w:p>
    <w:p w14:paraId="353343BB" w14:textId="77777777" w:rsidR="00B5657A" w:rsidRPr="00F804CE" w:rsidRDefault="00B5657A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</w:rPr>
      </w:pPr>
      <w:r w:rsidRPr="00F804CE">
        <w:rPr>
          <w:rFonts w:ascii="Garamond" w:hAnsi="Garamond"/>
          <w:b w:val="0"/>
          <w:bCs w:val="0"/>
          <w:sz w:val="26"/>
          <w:szCs w:val="26"/>
        </w:rPr>
        <w:t>O primjeni i sprovođenju Izmjena i dopuna Programa staraće se</w:t>
      </w:r>
      <w:r w:rsidR="00565A06" w:rsidRPr="00F804CE">
        <w:rPr>
          <w:rFonts w:ascii="Garamond" w:hAnsi="Garamond"/>
          <w:b w:val="0"/>
          <w:bCs w:val="0"/>
          <w:sz w:val="26"/>
          <w:szCs w:val="26"/>
        </w:rPr>
        <w:t xml:space="preserve"> </w:t>
      </w:r>
      <w:r w:rsidR="00C916B6" w:rsidRPr="00F804CE">
        <w:rPr>
          <w:rFonts w:ascii="Garamond" w:hAnsi="Garamond"/>
          <w:b w:val="0"/>
          <w:bCs w:val="0"/>
          <w:sz w:val="26"/>
          <w:szCs w:val="26"/>
        </w:rPr>
        <w:t>organ lokalne uprave nadležan za komunalne poslove</w:t>
      </w:r>
      <w:r w:rsidR="00092940" w:rsidRPr="00F804CE">
        <w:rPr>
          <w:rFonts w:ascii="Garamond" w:hAnsi="Garamond"/>
          <w:b w:val="0"/>
          <w:bCs w:val="0"/>
          <w:sz w:val="26"/>
          <w:szCs w:val="26"/>
        </w:rPr>
        <w:t>.</w:t>
      </w:r>
    </w:p>
    <w:p w14:paraId="0ABA3521" w14:textId="77777777" w:rsidR="001B08D1" w:rsidRPr="00F804CE" w:rsidRDefault="001B08D1">
      <w:pPr>
        <w:pStyle w:val="C30X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 xml:space="preserve">Član </w:t>
      </w:r>
      <w:r w:rsidR="00565A06" w:rsidRPr="00F804CE">
        <w:rPr>
          <w:rFonts w:ascii="Garamond" w:hAnsi="Garamond"/>
          <w:sz w:val="26"/>
          <w:szCs w:val="26"/>
        </w:rPr>
        <w:t>4</w:t>
      </w:r>
    </w:p>
    <w:p w14:paraId="2494DE73" w14:textId="77777777" w:rsidR="00A518B1" w:rsidRPr="00F804CE" w:rsidRDefault="001B08D1" w:rsidP="003204FA">
      <w:pPr>
        <w:pStyle w:val="T30X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Ova Odluka stupa na snagu osmog dana od dana objavljivanja u "Služben</w:t>
      </w:r>
      <w:r w:rsidR="004674E5" w:rsidRPr="00F804CE">
        <w:rPr>
          <w:rFonts w:ascii="Garamond" w:hAnsi="Garamond"/>
          <w:sz w:val="26"/>
          <w:szCs w:val="26"/>
        </w:rPr>
        <w:t>om</w:t>
      </w:r>
      <w:r w:rsidRPr="00F804CE">
        <w:rPr>
          <w:rFonts w:ascii="Garamond" w:hAnsi="Garamond"/>
          <w:sz w:val="26"/>
          <w:szCs w:val="26"/>
        </w:rPr>
        <w:t xml:space="preserve"> list</w:t>
      </w:r>
      <w:r w:rsidR="004674E5" w:rsidRPr="00F804CE">
        <w:rPr>
          <w:rFonts w:ascii="Garamond" w:hAnsi="Garamond"/>
          <w:sz w:val="26"/>
          <w:szCs w:val="26"/>
        </w:rPr>
        <w:t>u</w:t>
      </w:r>
      <w:r w:rsidRPr="00F804CE">
        <w:rPr>
          <w:rFonts w:ascii="Garamond" w:hAnsi="Garamond"/>
          <w:sz w:val="26"/>
          <w:szCs w:val="26"/>
        </w:rPr>
        <w:t xml:space="preserve"> Crne Gore - </w:t>
      </w:r>
      <w:r w:rsidR="00C32728" w:rsidRPr="00F804CE">
        <w:rPr>
          <w:rFonts w:ascii="Garamond" w:hAnsi="Garamond"/>
          <w:sz w:val="26"/>
          <w:szCs w:val="26"/>
        </w:rPr>
        <w:t>O</w:t>
      </w:r>
      <w:r w:rsidRPr="00F804CE">
        <w:rPr>
          <w:rFonts w:ascii="Garamond" w:hAnsi="Garamond"/>
          <w:sz w:val="26"/>
          <w:szCs w:val="26"/>
        </w:rPr>
        <w:t>pštinski propisi".</w:t>
      </w:r>
    </w:p>
    <w:p w14:paraId="7E26A2BD" w14:textId="77777777" w:rsidR="00847751" w:rsidRPr="00F804CE" w:rsidRDefault="00847751">
      <w:pPr>
        <w:pStyle w:val="T30X"/>
        <w:rPr>
          <w:rFonts w:ascii="Garamond" w:hAnsi="Garamond"/>
          <w:sz w:val="26"/>
          <w:szCs w:val="26"/>
        </w:rPr>
      </w:pPr>
    </w:p>
    <w:p w14:paraId="2B3E1902" w14:textId="77777777" w:rsidR="001B08D1" w:rsidRPr="00F804CE" w:rsidRDefault="001B08D1" w:rsidP="00A518B1">
      <w:pPr>
        <w:pStyle w:val="N01Z"/>
        <w:jc w:val="left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Broj: 02-030/2</w:t>
      </w:r>
      <w:r w:rsidR="00847751" w:rsidRPr="00F804CE">
        <w:rPr>
          <w:rFonts w:ascii="Garamond" w:hAnsi="Garamond"/>
          <w:sz w:val="26"/>
          <w:szCs w:val="26"/>
        </w:rPr>
        <w:t>1</w:t>
      </w:r>
      <w:r w:rsidRPr="00F804CE">
        <w:rPr>
          <w:rFonts w:ascii="Garamond" w:hAnsi="Garamond"/>
          <w:sz w:val="26"/>
          <w:szCs w:val="26"/>
        </w:rPr>
        <w:t>-</w:t>
      </w:r>
      <w:r w:rsidR="00A518B1" w:rsidRPr="00F804CE">
        <w:rPr>
          <w:rFonts w:ascii="Garamond" w:hAnsi="Garamond"/>
          <w:sz w:val="26"/>
          <w:szCs w:val="26"/>
        </w:rPr>
        <w:t>____</w:t>
      </w:r>
    </w:p>
    <w:p w14:paraId="08522E62" w14:textId="77777777" w:rsidR="00197ED8" w:rsidRPr="00F804CE" w:rsidRDefault="001B08D1" w:rsidP="00A518B1">
      <w:pPr>
        <w:pStyle w:val="N01Z"/>
        <w:jc w:val="left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 xml:space="preserve">Tuzi, </w:t>
      </w:r>
      <w:r w:rsidR="00A518B1" w:rsidRPr="00F804CE">
        <w:rPr>
          <w:rFonts w:ascii="Garamond" w:hAnsi="Garamond"/>
          <w:sz w:val="26"/>
          <w:szCs w:val="26"/>
        </w:rPr>
        <w:t>_______</w:t>
      </w:r>
      <w:r w:rsidRPr="00F804CE">
        <w:rPr>
          <w:rFonts w:ascii="Garamond" w:hAnsi="Garamond"/>
          <w:sz w:val="26"/>
          <w:szCs w:val="26"/>
        </w:rPr>
        <w:t>.202</w:t>
      </w:r>
      <w:r w:rsidR="00A518B1" w:rsidRPr="00F804CE">
        <w:rPr>
          <w:rFonts w:ascii="Garamond" w:hAnsi="Garamond"/>
          <w:sz w:val="26"/>
          <w:szCs w:val="26"/>
        </w:rPr>
        <w:t>1</w:t>
      </w:r>
      <w:r w:rsidRPr="00F804CE">
        <w:rPr>
          <w:rFonts w:ascii="Garamond" w:hAnsi="Garamond"/>
          <w:sz w:val="26"/>
          <w:szCs w:val="26"/>
        </w:rPr>
        <w:t>. godine</w:t>
      </w:r>
    </w:p>
    <w:p w14:paraId="53CA121C" w14:textId="77777777" w:rsidR="00F804CE" w:rsidRDefault="00F804CE">
      <w:pPr>
        <w:pStyle w:val="N01Z"/>
        <w:rPr>
          <w:rFonts w:ascii="Garamond" w:hAnsi="Garamond"/>
          <w:sz w:val="26"/>
          <w:szCs w:val="26"/>
        </w:rPr>
      </w:pPr>
    </w:p>
    <w:p w14:paraId="0A2591F8" w14:textId="77777777" w:rsidR="001B08D1" w:rsidRPr="00F804CE" w:rsidRDefault="001B08D1">
      <w:pPr>
        <w:pStyle w:val="N01Z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Skupština opštine Tuzi</w:t>
      </w:r>
    </w:p>
    <w:p w14:paraId="5E5D89BE" w14:textId="77777777" w:rsidR="001B08D1" w:rsidRPr="00F804CE" w:rsidRDefault="001B08D1">
      <w:pPr>
        <w:pStyle w:val="N01Z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Predsjednik,</w:t>
      </w:r>
    </w:p>
    <w:p w14:paraId="457A3622" w14:textId="77777777" w:rsidR="001B08D1" w:rsidRPr="00F804CE" w:rsidRDefault="001B08D1">
      <w:pPr>
        <w:pStyle w:val="N01Z"/>
        <w:rPr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Fadil Kajoshaj</w:t>
      </w:r>
    </w:p>
    <w:p w14:paraId="7C7B96B5" w14:textId="77777777" w:rsidR="00197ED8" w:rsidRPr="00F804CE" w:rsidRDefault="00197ED8" w:rsidP="00197ED8">
      <w:pPr>
        <w:widowControl w:val="0"/>
        <w:jc w:val="center"/>
        <w:rPr>
          <w:rStyle w:val="DefaultParagraphFont0"/>
          <w:rFonts w:ascii="Garamond" w:hAnsi="Garamond"/>
          <w:b/>
          <w:bCs/>
          <w:sz w:val="26"/>
          <w:szCs w:val="26"/>
        </w:rPr>
      </w:pPr>
      <w:r w:rsidRPr="00F804CE">
        <w:rPr>
          <w:rStyle w:val="DefaultParagraphFont0"/>
          <w:rFonts w:ascii="Garamond" w:hAnsi="Garamond"/>
          <w:b/>
          <w:bCs/>
          <w:sz w:val="26"/>
          <w:szCs w:val="26"/>
        </w:rPr>
        <w:lastRenderedPageBreak/>
        <w:t>O b r a z l o ž e nj e</w:t>
      </w:r>
    </w:p>
    <w:p w14:paraId="2C518E39" w14:textId="77777777" w:rsidR="00197ED8" w:rsidRPr="00F804CE" w:rsidRDefault="00197ED8" w:rsidP="00DC0F7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</w:p>
    <w:p w14:paraId="4FC9ECE9" w14:textId="77777777" w:rsidR="00197ED8" w:rsidRPr="00F804CE" w:rsidRDefault="00197ED8" w:rsidP="00DC0F7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>PRAVNI OSNOV</w:t>
      </w:r>
    </w:p>
    <w:p w14:paraId="10927612" w14:textId="77777777" w:rsidR="00197ED8" w:rsidRPr="00F804CE" w:rsidRDefault="00197ED8" w:rsidP="00DC0F7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 xml:space="preserve">Pravni osnov za donošenje ove Odluke je sadržan u članu </w:t>
      </w:r>
      <w:r w:rsidR="008F400C" w:rsidRPr="00F804CE">
        <w:rPr>
          <w:rStyle w:val="DefaultParagraphFont0"/>
          <w:rFonts w:ascii="Garamond" w:hAnsi="Garamond"/>
          <w:sz w:val="26"/>
          <w:szCs w:val="26"/>
        </w:rPr>
        <w:t>116 stav 3 Zakona o planiranju prostora i izgradnji objekata</w:t>
      </w:r>
      <w:r w:rsidRPr="00F804CE">
        <w:rPr>
          <w:rStyle w:val="DefaultParagraphFont0"/>
          <w:rFonts w:ascii="Garamond" w:hAnsi="Garamond"/>
          <w:sz w:val="26"/>
          <w:szCs w:val="26"/>
        </w:rPr>
        <w:t xml:space="preserve"> kojim je propisano da </w:t>
      </w:r>
      <w:r w:rsidR="008F400C" w:rsidRPr="00F804CE">
        <w:rPr>
          <w:rStyle w:val="DefaultParagraphFont0"/>
          <w:rFonts w:ascii="Garamond" w:hAnsi="Garamond"/>
          <w:sz w:val="26"/>
          <w:szCs w:val="26"/>
        </w:rPr>
        <w:t xml:space="preserve">program donosi jedinica lokalne samouprave, za period od pet godina, a po prethodno pribavljenoj saglasnosti Ministarstva i organa državne uprave nadležnog za turizam i organa uprave nadležnih za zaštitu kulturnih dobara i zaštitu životne sredine u odnosu na zaštićena područja, kao i organa uprave nadležnog za saobraćaj u odnosu na privremene objekte uz državni put i organa lokalne uprave nadležnog za saobraćaj u odnosu na privremene objekte uz opštinski put, </w:t>
      </w:r>
      <w:r w:rsidRPr="00F804CE">
        <w:rPr>
          <w:rStyle w:val="DefaultParagraphFont0"/>
          <w:rFonts w:ascii="Garamond" w:hAnsi="Garamond"/>
          <w:sz w:val="26"/>
          <w:szCs w:val="26"/>
        </w:rPr>
        <w:t xml:space="preserve">članu 38 stav 1 tačka </w:t>
      </w:r>
      <w:r w:rsidR="008F400C" w:rsidRPr="00F804CE">
        <w:rPr>
          <w:rStyle w:val="DefaultParagraphFont0"/>
          <w:rFonts w:ascii="Garamond" w:hAnsi="Garamond"/>
          <w:sz w:val="26"/>
          <w:szCs w:val="26"/>
        </w:rPr>
        <w:t>4</w:t>
      </w:r>
      <w:r w:rsidRPr="00F804CE">
        <w:rPr>
          <w:rStyle w:val="DefaultParagraphFont0"/>
          <w:rFonts w:ascii="Garamond" w:hAnsi="Garamond"/>
          <w:sz w:val="26"/>
          <w:szCs w:val="26"/>
        </w:rPr>
        <w:t xml:space="preserve"> Zakona o lokalnoj samoupravi, kojim je propisano da skupština opštine donosi </w:t>
      </w:r>
      <w:r w:rsidR="008F400C" w:rsidRPr="00F804CE">
        <w:rPr>
          <w:rStyle w:val="DefaultParagraphFont0"/>
          <w:rFonts w:ascii="Garamond" w:hAnsi="Garamond"/>
          <w:sz w:val="26"/>
          <w:szCs w:val="26"/>
        </w:rPr>
        <w:t xml:space="preserve">planove i programe razvoja za pojedine oblasti </w:t>
      </w:r>
      <w:r w:rsidRPr="00F804CE">
        <w:rPr>
          <w:rStyle w:val="DefaultParagraphFont0"/>
          <w:rFonts w:ascii="Garamond" w:hAnsi="Garamond"/>
          <w:sz w:val="26"/>
          <w:szCs w:val="26"/>
        </w:rPr>
        <w:t xml:space="preserve">i članu 53 stav 1 tačka </w:t>
      </w:r>
      <w:r w:rsidR="008F400C" w:rsidRPr="00F804CE">
        <w:rPr>
          <w:rStyle w:val="DefaultParagraphFont0"/>
          <w:rFonts w:ascii="Garamond" w:hAnsi="Garamond"/>
          <w:sz w:val="26"/>
          <w:szCs w:val="26"/>
        </w:rPr>
        <w:t>4</w:t>
      </w:r>
      <w:r w:rsidRPr="00F804CE">
        <w:rPr>
          <w:rStyle w:val="DefaultParagraphFont0"/>
          <w:rFonts w:ascii="Garamond" w:hAnsi="Garamond"/>
          <w:sz w:val="26"/>
          <w:szCs w:val="26"/>
        </w:rPr>
        <w:t xml:space="preserve"> Statuta opštine Tuzi kojim je propisano da Skupština donosi</w:t>
      </w:r>
      <w:r w:rsidR="008F400C" w:rsidRPr="00F804CE">
        <w:rPr>
          <w:sz w:val="26"/>
          <w:szCs w:val="26"/>
        </w:rPr>
        <w:t xml:space="preserve"> </w:t>
      </w:r>
      <w:r w:rsidR="008F400C" w:rsidRPr="00F804CE">
        <w:rPr>
          <w:rStyle w:val="DefaultParagraphFont0"/>
          <w:rFonts w:ascii="Garamond" w:hAnsi="Garamond"/>
          <w:sz w:val="26"/>
          <w:szCs w:val="26"/>
        </w:rPr>
        <w:t>planove i programe razvoja za pojedine oblasti</w:t>
      </w:r>
      <w:r w:rsidRPr="00F804CE">
        <w:rPr>
          <w:rStyle w:val="DefaultParagraphFont0"/>
          <w:rFonts w:ascii="Garamond" w:hAnsi="Garamond"/>
          <w:sz w:val="26"/>
          <w:szCs w:val="26"/>
        </w:rPr>
        <w:t>.</w:t>
      </w:r>
    </w:p>
    <w:p w14:paraId="5DC858B2" w14:textId="77777777" w:rsidR="00197ED8" w:rsidRPr="00F804CE" w:rsidRDefault="00197ED8" w:rsidP="00DC0F7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</w:p>
    <w:p w14:paraId="69FF7B6E" w14:textId="77777777" w:rsidR="00197ED8" w:rsidRPr="00F804CE" w:rsidRDefault="00197ED8" w:rsidP="00DC0F7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>RAZLOZI ZA DONOŠENJE ODLUKE</w:t>
      </w:r>
    </w:p>
    <w:p w14:paraId="092F11D7" w14:textId="77777777" w:rsidR="007D0457" w:rsidRPr="00F804CE" w:rsidRDefault="007D0457" w:rsidP="007D0457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>Odlukom o donošenju Programa privremenih objekata za teritoriju Opštine Tuzi</w:t>
      </w:r>
    </w:p>
    <w:p w14:paraId="6DCC27A4" w14:textId="77777777" w:rsidR="007D0457" w:rsidRPr="00F804CE" w:rsidRDefault="007D0457" w:rsidP="007D0457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>("Službeni list Crne Gore - opštinski propisi", br. 020/20 od 17.06.2020) donešen je Program privremenih objekata za terutoriju opštine Tuzi za period od maja 2020. do maja 2025. godine.</w:t>
      </w:r>
    </w:p>
    <w:p w14:paraId="4C19A3CE" w14:textId="77777777" w:rsidR="00197ED8" w:rsidRPr="00F804CE" w:rsidRDefault="007D0457" w:rsidP="007D0457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 xml:space="preserve">Kako navedenim </w:t>
      </w:r>
      <w:r w:rsidR="003A0F60" w:rsidRPr="00F804CE">
        <w:rPr>
          <w:rStyle w:val="DefaultParagraphFont0"/>
          <w:rFonts w:ascii="Garamond" w:hAnsi="Garamond"/>
          <w:sz w:val="26"/>
          <w:szCs w:val="26"/>
        </w:rPr>
        <w:t>Programom privremenih objekata</w:t>
      </w:r>
      <w:r w:rsidRPr="00F804CE">
        <w:rPr>
          <w:rStyle w:val="DefaultParagraphFont0"/>
          <w:rFonts w:ascii="Garamond" w:hAnsi="Garamond"/>
          <w:sz w:val="26"/>
          <w:szCs w:val="26"/>
        </w:rPr>
        <w:t xml:space="preserve"> nije </w:t>
      </w:r>
      <w:r w:rsidR="003A0F60" w:rsidRPr="00F804CE">
        <w:rPr>
          <w:rStyle w:val="DefaultParagraphFont0"/>
          <w:rFonts w:ascii="Garamond" w:hAnsi="Garamond"/>
          <w:sz w:val="26"/>
          <w:szCs w:val="26"/>
        </w:rPr>
        <w:t>predvi</w:t>
      </w:r>
      <w:r w:rsidRPr="00F804CE">
        <w:rPr>
          <w:rStyle w:val="DefaultParagraphFont0"/>
          <w:rFonts w:ascii="Garamond" w:hAnsi="Garamond"/>
          <w:sz w:val="26"/>
          <w:szCs w:val="26"/>
        </w:rPr>
        <w:t>đeno</w:t>
      </w:r>
      <w:r w:rsidR="003A0F60" w:rsidRPr="00F804CE">
        <w:rPr>
          <w:rStyle w:val="DefaultParagraphFont0"/>
          <w:rFonts w:ascii="Garamond" w:hAnsi="Garamond"/>
          <w:sz w:val="26"/>
          <w:szCs w:val="26"/>
        </w:rPr>
        <w:t xml:space="preserve"> postavljanje privremenih objekata za cijelo područje opštine Tuzi</w:t>
      </w:r>
      <w:r w:rsidRPr="00F804CE">
        <w:rPr>
          <w:rStyle w:val="DefaultParagraphFont0"/>
          <w:rFonts w:ascii="Garamond" w:hAnsi="Garamond"/>
          <w:sz w:val="26"/>
          <w:szCs w:val="26"/>
        </w:rPr>
        <w:t>, to se pristupilo Izm</w:t>
      </w:r>
      <w:r w:rsidR="00623398" w:rsidRPr="00F804CE">
        <w:rPr>
          <w:rStyle w:val="DefaultParagraphFont0"/>
          <w:rFonts w:ascii="Garamond" w:hAnsi="Garamond"/>
          <w:sz w:val="26"/>
          <w:szCs w:val="26"/>
        </w:rPr>
        <w:t>j</w:t>
      </w:r>
      <w:r w:rsidRPr="00F804CE">
        <w:rPr>
          <w:rStyle w:val="DefaultParagraphFont0"/>
          <w:rFonts w:ascii="Garamond" w:hAnsi="Garamond"/>
          <w:sz w:val="26"/>
          <w:szCs w:val="26"/>
        </w:rPr>
        <w:t>enama i dopunama Programa privremenih objekata na teritoriji Opštine Tuzi.</w:t>
      </w:r>
    </w:p>
    <w:p w14:paraId="0EADFEF7" w14:textId="77777777" w:rsidR="00197ED8" w:rsidRPr="00F804CE" w:rsidRDefault="00197ED8" w:rsidP="00DC0F7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</w:p>
    <w:p w14:paraId="441AF723" w14:textId="77777777" w:rsidR="00197ED8" w:rsidRPr="00F804CE" w:rsidRDefault="00197ED8" w:rsidP="002F472C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>SADRŽAJ ODLUKE</w:t>
      </w:r>
    </w:p>
    <w:p w14:paraId="5987D666" w14:textId="77777777" w:rsidR="00197ED8" w:rsidRPr="00F804CE" w:rsidRDefault="00197ED8" w:rsidP="002F472C">
      <w:pPr>
        <w:pStyle w:val="N02Y"/>
        <w:spacing w:before="0" w:after="0" w:line="276" w:lineRule="auto"/>
        <w:ind w:firstLine="0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 xml:space="preserve">U članu 1 regulisan je predmet uređivanja odluke u skladu sa Pravno-tehničkim pravilima za izradu propisa u smislu da se </w:t>
      </w:r>
      <w:r w:rsidR="002F6344" w:rsidRPr="00F804CE">
        <w:rPr>
          <w:rStyle w:val="DefaultParagraphFont0"/>
          <w:rFonts w:ascii="Garamond" w:hAnsi="Garamond"/>
          <w:sz w:val="26"/>
          <w:szCs w:val="26"/>
        </w:rPr>
        <w:t>usvajaju</w:t>
      </w:r>
      <w:r w:rsidR="00E91DDE" w:rsidRPr="00F804CE">
        <w:rPr>
          <w:rStyle w:val="DefaultParagraphFont0"/>
          <w:rFonts w:ascii="Garamond" w:hAnsi="Garamond"/>
          <w:sz w:val="26"/>
          <w:szCs w:val="26"/>
        </w:rPr>
        <w:t xml:space="preserve"> Izmjene i dopune Programa privremenih objekata na teritoriji Opštine Tuzi</w:t>
      </w:r>
      <w:r w:rsidR="007D0457" w:rsidRPr="00F804CE">
        <w:rPr>
          <w:rStyle w:val="DefaultParagraphFont0"/>
          <w:rFonts w:ascii="Garamond" w:hAnsi="Garamond"/>
          <w:sz w:val="26"/>
          <w:szCs w:val="26"/>
        </w:rPr>
        <w:t>.</w:t>
      </w:r>
    </w:p>
    <w:p w14:paraId="4B38FB58" w14:textId="77777777" w:rsidR="00E91DDE" w:rsidRPr="00F804CE" w:rsidRDefault="00197ED8" w:rsidP="002F472C">
      <w:pPr>
        <w:widowControl w:val="0"/>
        <w:spacing w:line="276" w:lineRule="auto"/>
        <w:jc w:val="both"/>
        <w:rPr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>Članom 2</w:t>
      </w:r>
      <w:r w:rsidR="00E91DDE" w:rsidRPr="00F804CE">
        <w:rPr>
          <w:rStyle w:val="DefaultParagraphFont0"/>
          <w:rFonts w:ascii="Garamond" w:hAnsi="Garamond"/>
          <w:sz w:val="26"/>
          <w:szCs w:val="26"/>
        </w:rPr>
        <w:t xml:space="preserve"> utvrđeno je da se </w:t>
      </w:r>
      <w:r w:rsidR="00E91DDE" w:rsidRPr="00F804CE">
        <w:rPr>
          <w:rFonts w:ascii="Garamond" w:hAnsi="Garamond"/>
          <w:sz w:val="26"/>
          <w:szCs w:val="26"/>
        </w:rPr>
        <w:t>Izmjene i dopune Programa sastoje od grafičkog i tekstualnog dijela</w:t>
      </w:r>
      <w:r w:rsidR="00E91DDE" w:rsidRPr="00F804CE">
        <w:rPr>
          <w:sz w:val="26"/>
          <w:szCs w:val="26"/>
        </w:rPr>
        <w:t xml:space="preserve"> </w:t>
      </w:r>
      <w:r w:rsidR="00E91DDE" w:rsidRPr="00F804CE">
        <w:rPr>
          <w:rFonts w:ascii="Garamond" w:hAnsi="Garamond"/>
          <w:sz w:val="26"/>
          <w:szCs w:val="26"/>
        </w:rPr>
        <w:t>koji je izrađen u digitalnoj i analognoj formi</w:t>
      </w:r>
      <w:r w:rsidR="003204FA" w:rsidRPr="00F804CE">
        <w:rPr>
          <w:rFonts w:ascii="Garamond" w:hAnsi="Garamond"/>
          <w:sz w:val="26"/>
          <w:szCs w:val="26"/>
        </w:rPr>
        <w:t>.</w:t>
      </w:r>
    </w:p>
    <w:p w14:paraId="640F3536" w14:textId="77777777" w:rsidR="00C916B6" w:rsidRPr="00F804CE" w:rsidRDefault="00E91DDE" w:rsidP="002F472C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Fonts w:ascii="Garamond" w:hAnsi="Garamond"/>
          <w:sz w:val="26"/>
          <w:szCs w:val="26"/>
        </w:rPr>
        <w:t>Članom 3 o</w:t>
      </w:r>
      <w:r w:rsidR="00C916B6" w:rsidRPr="00F804CE">
        <w:rPr>
          <w:rStyle w:val="DefaultParagraphFont0"/>
          <w:rFonts w:ascii="Garamond" w:hAnsi="Garamond"/>
          <w:sz w:val="26"/>
          <w:szCs w:val="26"/>
        </w:rPr>
        <w:t>dređen je organ lokalne uprave koji</w:t>
      </w:r>
      <w:r w:rsidRPr="00F804CE">
        <w:rPr>
          <w:rFonts w:ascii="Garamond" w:hAnsi="Garamond"/>
          <w:sz w:val="26"/>
          <w:szCs w:val="26"/>
        </w:rPr>
        <w:t xml:space="preserve"> će se starati o primjeni i sprovođenju Izmjena i dopuna Programa</w:t>
      </w:r>
      <w:r w:rsidR="007D0457" w:rsidRPr="00F804CE">
        <w:rPr>
          <w:rFonts w:ascii="Garamond" w:hAnsi="Garamond"/>
          <w:sz w:val="26"/>
          <w:szCs w:val="26"/>
        </w:rPr>
        <w:t>.</w:t>
      </w:r>
    </w:p>
    <w:p w14:paraId="36793514" w14:textId="77777777" w:rsidR="0092162D" w:rsidRPr="00F804CE" w:rsidRDefault="00F41E5C" w:rsidP="002F472C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 xml:space="preserve">Članom 4 </w:t>
      </w:r>
      <w:r w:rsidR="00197ED8" w:rsidRPr="00F804CE">
        <w:rPr>
          <w:rStyle w:val="DefaultParagraphFont0"/>
          <w:rFonts w:ascii="Garamond" w:hAnsi="Garamond"/>
          <w:sz w:val="26"/>
          <w:szCs w:val="26"/>
        </w:rPr>
        <w:t xml:space="preserve">utvrđen je rok stupanja na snagu ove odluke i to da ista stupa na snagu </w:t>
      </w:r>
      <w:r w:rsidRPr="00F804CE">
        <w:rPr>
          <w:rStyle w:val="DefaultParagraphFont0"/>
          <w:rFonts w:ascii="Garamond" w:hAnsi="Garamond"/>
          <w:sz w:val="26"/>
          <w:szCs w:val="26"/>
        </w:rPr>
        <w:t xml:space="preserve">osmog dana od dana objavljivanja u </w:t>
      </w:r>
      <w:r w:rsidR="00197ED8" w:rsidRPr="00F804CE">
        <w:rPr>
          <w:rStyle w:val="DefaultParagraphFont0"/>
          <w:rFonts w:ascii="Garamond" w:hAnsi="Garamond"/>
          <w:sz w:val="26"/>
          <w:szCs w:val="26"/>
        </w:rPr>
        <w:t>“ Služebenom listu Crne Gore-</w:t>
      </w:r>
      <w:r w:rsidR="00CE0EF6" w:rsidRPr="00F804CE">
        <w:rPr>
          <w:rStyle w:val="DefaultParagraphFont0"/>
          <w:rFonts w:ascii="Garamond" w:hAnsi="Garamond"/>
          <w:sz w:val="26"/>
          <w:szCs w:val="26"/>
        </w:rPr>
        <w:t xml:space="preserve"> </w:t>
      </w:r>
      <w:r w:rsidR="00197ED8" w:rsidRPr="00F804CE">
        <w:rPr>
          <w:rStyle w:val="DefaultParagraphFont0"/>
          <w:rFonts w:ascii="Garamond" w:hAnsi="Garamond"/>
          <w:sz w:val="26"/>
          <w:szCs w:val="26"/>
        </w:rPr>
        <w:t>Opštins</w:t>
      </w:r>
      <w:r w:rsidR="00B205E3" w:rsidRPr="00F804CE">
        <w:rPr>
          <w:rStyle w:val="DefaultParagraphFont0"/>
          <w:rFonts w:ascii="Garamond" w:hAnsi="Garamond"/>
          <w:sz w:val="26"/>
          <w:szCs w:val="26"/>
        </w:rPr>
        <w:t>k</w:t>
      </w:r>
      <w:r w:rsidR="00197ED8" w:rsidRPr="00F804CE">
        <w:rPr>
          <w:rStyle w:val="DefaultParagraphFont0"/>
          <w:rFonts w:ascii="Garamond" w:hAnsi="Garamond"/>
          <w:sz w:val="26"/>
          <w:szCs w:val="26"/>
        </w:rPr>
        <w:t>i prop</w:t>
      </w:r>
      <w:r w:rsidR="00623398" w:rsidRPr="00F804CE">
        <w:rPr>
          <w:rStyle w:val="DefaultParagraphFont0"/>
          <w:rFonts w:ascii="Garamond" w:hAnsi="Garamond"/>
          <w:sz w:val="26"/>
          <w:szCs w:val="26"/>
        </w:rPr>
        <w:t>i</w:t>
      </w:r>
      <w:r w:rsidR="00197ED8" w:rsidRPr="00F804CE">
        <w:rPr>
          <w:rStyle w:val="DefaultParagraphFont0"/>
          <w:rFonts w:ascii="Garamond" w:hAnsi="Garamond"/>
          <w:sz w:val="26"/>
          <w:szCs w:val="26"/>
        </w:rPr>
        <w:t xml:space="preserve">si”. </w:t>
      </w:r>
    </w:p>
    <w:p w14:paraId="62F61FA6" w14:textId="77777777" w:rsidR="003204FA" w:rsidRPr="00F804CE" w:rsidRDefault="003204FA" w:rsidP="002F472C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</w:rPr>
      </w:pPr>
    </w:p>
    <w:p w14:paraId="172905EA" w14:textId="77777777" w:rsidR="00C254C9" w:rsidRDefault="00197ED8" w:rsidP="002F472C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</w:rPr>
      </w:pPr>
      <w:r w:rsidRPr="00F804CE">
        <w:rPr>
          <w:rStyle w:val="DefaultParagraphFont0"/>
          <w:rFonts w:ascii="Garamond" w:hAnsi="Garamond"/>
          <w:sz w:val="26"/>
          <w:szCs w:val="26"/>
        </w:rPr>
        <w:t xml:space="preserve">Imajući u vidu da su ispunjeni svi zakonski uslovi kao i shodno svemu prethodno navedenom, predlaže se Skupštini opštine Tuzi da donese Odluku </w:t>
      </w:r>
      <w:r w:rsidR="003A0F60" w:rsidRPr="00F804CE">
        <w:rPr>
          <w:rStyle w:val="DefaultParagraphFont0"/>
          <w:rFonts w:ascii="Garamond" w:hAnsi="Garamond"/>
          <w:sz w:val="26"/>
          <w:szCs w:val="26"/>
        </w:rPr>
        <w:t xml:space="preserve">o </w:t>
      </w:r>
      <w:r w:rsidR="002F6344" w:rsidRPr="00F804CE">
        <w:rPr>
          <w:rStyle w:val="DefaultParagraphFont0"/>
          <w:rFonts w:ascii="Garamond" w:hAnsi="Garamond"/>
          <w:sz w:val="26"/>
          <w:szCs w:val="26"/>
        </w:rPr>
        <w:t>usvajan</w:t>
      </w:r>
      <w:r w:rsidR="003A0F60" w:rsidRPr="00F804CE">
        <w:rPr>
          <w:rStyle w:val="DefaultParagraphFont0"/>
          <w:rFonts w:ascii="Garamond" w:hAnsi="Garamond"/>
          <w:sz w:val="26"/>
          <w:szCs w:val="26"/>
        </w:rPr>
        <w:t>ju izmjena i dopuna Programa privremenih objekata za teritoriju Opštine Tuzi.</w:t>
      </w:r>
    </w:p>
    <w:p w14:paraId="1BD496FC" w14:textId="4B926A8B" w:rsidR="001B08D1" w:rsidRPr="00F804CE" w:rsidRDefault="00C254C9" w:rsidP="002F472C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</w:rPr>
      </w:pPr>
      <w:r>
        <w:rPr>
          <w:rStyle w:val="DefaultParagraphFont0"/>
          <w:rFonts w:ascii="Garamond" w:hAnsi="Garamond"/>
          <w:sz w:val="26"/>
          <w:szCs w:val="26"/>
        </w:rPr>
        <w:br w:type="page"/>
      </w:r>
      <w:r w:rsidR="00CF7A5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1EBD0C" wp14:editId="41FABF87">
            <wp:simplePos x="0" y="0"/>
            <wp:positionH relativeFrom="margin">
              <wp:posOffset>-706120</wp:posOffset>
            </wp:positionH>
            <wp:positionV relativeFrom="margin">
              <wp:posOffset>-426720</wp:posOffset>
            </wp:positionV>
            <wp:extent cx="7219950" cy="942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DefaultParagraphFont0"/>
          <w:rFonts w:ascii="Garamond" w:hAnsi="Garamond"/>
          <w:sz w:val="26"/>
          <w:szCs w:val="26"/>
        </w:rPr>
        <w:br w:type="page"/>
      </w:r>
      <w:r w:rsidR="00CF7A5F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D474B14" wp14:editId="71278E3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900" cy="967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8D1" w:rsidRPr="00F804CE" w:rsidSect="00F804CE">
      <w:footerReference w:type="even" r:id="rId9"/>
      <w:footerReference w:type="default" r:id="rId10"/>
      <w:pgSz w:w="11906" w:h="16838"/>
      <w:pgMar w:top="1440" w:right="1440" w:bottom="993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FDE3" w14:textId="77777777" w:rsidR="00260E41" w:rsidRDefault="00260E41">
      <w:r>
        <w:separator/>
      </w:r>
    </w:p>
  </w:endnote>
  <w:endnote w:type="continuationSeparator" w:id="0">
    <w:p w14:paraId="3C9E38E9" w14:textId="77777777" w:rsidR="00260E41" w:rsidRDefault="0026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B08D1" w14:paraId="1C5C1ECB" w14:textId="77777777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3BE1DA6" w14:textId="77777777" w:rsidR="001B08D1" w:rsidRDefault="001B08D1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F842A6B" w14:textId="77777777" w:rsidR="001B08D1" w:rsidRPr="00DC0F78" w:rsidRDefault="001B08D1">
          <w:pPr>
            <w:pStyle w:val="Fotter"/>
            <w:jc w:val="right"/>
            <w:rPr>
              <w:color w:val="auto"/>
            </w:rPr>
          </w:pPr>
          <w:r w:rsidRPr="00DC0F78">
            <w:rPr>
              <w:color w:val="auto"/>
            </w:rPr>
            <w:fldChar w:fldCharType="begin"/>
          </w:r>
          <w:r w:rsidRPr="00DC0F78">
            <w:rPr>
              <w:color w:val="auto"/>
            </w:rPr>
            <w:instrText>PAGE</w:instrText>
          </w:r>
          <w:r w:rsidRPr="00DC0F78">
            <w:rPr>
              <w:color w:val="auto"/>
            </w:rPr>
            <w:fldChar w:fldCharType="separate"/>
          </w:r>
          <w:r w:rsidRPr="00DC0F78">
            <w:rPr>
              <w:color w:val="auto"/>
            </w:rPr>
            <w:t>&lt; Please update this field. &gt;</w:t>
          </w:r>
          <w:r w:rsidRPr="00DC0F78">
            <w:rPr>
              <w:color w:val="aut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B08D1" w14:paraId="50710B22" w14:textId="77777777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B57106A" w14:textId="77777777" w:rsidR="001B08D1" w:rsidRDefault="001B08D1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61D6323" w14:textId="77777777" w:rsidR="001B08D1" w:rsidRDefault="001B08D1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E04D" w14:textId="77777777" w:rsidR="00260E41" w:rsidRDefault="00260E41">
      <w:r>
        <w:separator/>
      </w:r>
    </w:p>
  </w:footnote>
  <w:footnote w:type="continuationSeparator" w:id="0">
    <w:p w14:paraId="19BA090F" w14:textId="77777777" w:rsidR="00260E41" w:rsidRDefault="0026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B"/>
    <w:rsid w:val="00017897"/>
    <w:rsid w:val="000829DB"/>
    <w:rsid w:val="00092940"/>
    <w:rsid w:val="000A2310"/>
    <w:rsid w:val="00102D20"/>
    <w:rsid w:val="00146C31"/>
    <w:rsid w:val="00197ED8"/>
    <w:rsid w:val="001B08D1"/>
    <w:rsid w:val="001E02AD"/>
    <w:rsid w:val="00240BE9"/>
    <w:rsid w:val="00260E41"/>
    <w:rsid w:val="002F472C"/>
    <w:rsid w:val="002F6344"/>
    <w:rsid w:val="003204FA"/>
    <w:rsid w:val="003668CF"/>
    <w:rsid w:val="003A0F60"/>
    <w:rsid w:val="003B6A14"/>
    <w:rsid w:val="004074FC"/>
    <w:rsid w:val="00442396"/>
    <w:rsid w:val="0046554E"/>
    <w:rsid w:val="004674E5"/>
    <w:rsid w:val="00565A06"/>
    <w:rsid w:val="005B3328"/>
    <w:rsid w:val="005D2140"/>
    <w:rsid w:val="00623398"/>
    <w:rsid w:val="00681FFE"/>
    <w:rsid w:val="006F3DCB"/>
    <w:rsid w:val="007B529B"/>
    <w:rsid w:val="007C76E8"/>
    <w:rsid w:val="007D0457"/>
    <w:rsid w:val="00847751"/>
    <w:rsid w:val="008F400C"/>
    <w:rsid w:val="0092162D"/>
    <w:rsid w:val="00A518B1"/>
    <w:rsid w:val="00B205E3"/>
    <w:rsid w:val="00B26B27"/>
    <w:rsid w:val="00B5657A"/>
    <w:rsid w:val="00B6371B"/>
    <w:rsid w:val="00BC694A"/>
    <w:rsid w:val="00C254C9"/>
    <w:rsid w:val="00C32728"/>
    <w:rsid w:val="00C3547C"/>
    <w:rsid w:val="00C916B6"/>
    <w:rsid w:val="00CE0EF6"/>
    <w:rsid w:val="00CF7970"/>
    <w:rsid w:val="00CF7A5F"/>
    <w:rsid w:val="00D21BD5"/>
    <w:rsid w:val="00D71728"/>
    <w:rsid w:val="00DA6637"/>
    <w:rsid w:val="00DC0F78"/>
    <w:rsid w:val="00E603FB"/>
    <w:rsid w:val="00E86D07"/>
    <w:rsid w:val="00E91DDE"/>
    <w:rsid w:val="00E92F32"/>
    <w:rsid w:val="00EA0D92"/>
    <w:rsid w:val="00EE3FF2"/>
    <w:rsid w:val="00F13E48"/>
    <w:rsid w:val="00F41E5C"/>
    <w:rsid w:val="00F804CE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280EE"/>
  <w14:defaultImageDpi w14:val="0"/>
  <w15:docId w15:val="{EA22E1B3-ECD3-4929-847F-19751F75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2</cp:revision>
  <cp:lastPrinted>2021-11-19T13:42:00Z</cp:lastPrinted>
  <dcterms:created xsi:type="dcterms:W3CDTF">2021-12-17T14:07:00Z</dcterms:created>
  <dcterms:modified xsi:type="dcterms:W3CDTF">2021-12-17T14:07:00Z</dcterms:modified>
</cp:coreProperties>
</file>