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4C4" w14:textId="3FDC60D4" w:rsidR="00C220C2" w:rsidRDefault="001848B3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noProof/>
          <w:sz w:val="24"/>
          <w:szCs w:val="24"/>
          <w:lang w:val="sq-AL"/>
        </w:rPr>
        <w:drawing>
          <wp:anchor distT="0" distB="0" distL="114300" distR="114300" simplePos="0" relativeHeight="251661312" behindDoc="0" locked="0" layoutInCell="1" allowOverlap="1" wp14:anchorId="047B8A2C" wp14:editId="3E66F2F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81925" cy="103822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C2">
        <w:rPr>
          <w:rFonts w:ascii="Garamond" w:hAnsi="Garamond"/>
          <w:sz w:val="24"/>
          <w:szCs w:val="24"/>
          <w:lang w:val="sq-AL"/>
        </w:rPr>
        <w:br w:type="page"/>
      </w:r>
    </w:p>
    <w:p w14:paraId="1A41D1C4" w14:textId="643211EB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lastRenderedPageBreak/>
        <w:t xml:space="preserve">D R A F T </w:t>
      </w:r>
    </w:p>
    <w:p w14:paraId="6A190BD1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DE732EE" w14:textId="64BD3B9C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Në bazë të nenit 244 të </w:t>
      </w:r>
      <w:bookmarkStart w:id="0" w:name="_Hlk87601954"/>
      <w:r w:rsidRPr="00C6278B">
        <w:rPr>
          <w:rFonts w:ascii="Garamond" w:hAnsi="Garamond"/>
          <w:sz w:val="24"/>
          <w:szCs w:val="24"/>
          <w:lang w:val="sq-AL"/>
        </w:rPr>
        <w:t xml:space="preserve">Ligjit mbi planifikimin hapësinor dhe ndërtimin e objekteve </w:t>
      </w:r>
      <w:bookmarkEnd w:id="0"/>
      <w:r w:rsidRPr="00C6278B">
        <w:rPr>
          <w:rFonts w:ascii="Garamond" w:hAnsi="Garamond"/>
          <w:sz w:val="24"/>
          <w:szCs w:val="24"/>
          <w:lang w:val="sq-AL"/>
        </w:rPr>
        <w:t>(„Flet</w:t>
      </w:r>
      <w:r w:rsidR="0012682D" w:rsidRPr="00C6278B">
        <w:rPr>
          <w:rFonts w:ascii="Garamond" w:hAnsi="Garamond"/>
          <w:sz w:val="24"/>
          <w:szCs w:val="24"/>
          <w:lang w:val="sq-AL"/>
        </w:rPr>
        <w:t>a</w:t>
      </w:r>
      <w:r w:rsidRPr="00C6278B">
        <w:rPr>
          <w:rFonts w:ascii="Garamond" w:hAnsi="Garamond"/>
          <w:sz w:val="24"/>
          <w:szCs w:val="24"/>
          <w:lang w:val="sq-AL"/>
        </w:rPr>
        <w:t xml:space="preserve"> zyrtare e MZ</w:t>
      </w:r>
      <w:r w:rsid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>, nr</w:t>
      </w:r>
      <w:r w:rsid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 xml:space="preserve"> 64/17, 44/18, 63/18, 11/19 dhe 82/20), nenit 16 të </w:t>
      </w:r>
      <w:r w:rsidR="0038239C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igjit mbi rregullimin hap</w:t>
      </w:r>
      <w:r w:rsidR="00C6278B">
        <w:rPr>
          <w:rFonts w:ascii="Garamond" w:hAnsi="Garamond"/>
          <w:sz w:val="24"/>
          <w:szCs w:val="24"/>
          <w:lang w:val="sq-AL"/>
        </w:rPr>
        <w:t>ë</w:t>
      </w:r>
      <w:r w:rsidRPr="00C6278B">
        <w:rPr>
          <w:rFonts w:ascii="Garamond" w:hAnsi="Garamond"/>
          <w:sz w:val="24"/>
          <w:szCs w:val="24"/>
          <w:lang w:val="sq-AL"/>
        </w:rPr>
        <w:t xml:space="preserve">sinor dhe ndërtimit të objekteve („Fleta zyrtare e MZ”, nr. </w:t>
      </w:r>
      <w:bookmarkStart w:id="1" w:name="_Hlk87613076"/>
      <w:r w:rsidRPr="00C6278B">
        <w:rPr>
          <w:rFonts w:ascii="Garamond" w:hAnsi="Garamond"/>
          <w:sz w:val="24"/>
          <w:szCs w:val="24"/>
          <w:lang w:val="sq-AL"/>
        </w:rPr>
        <w:t>51/08, 40/10, 34/11, 40/11, 47/11, 35/13, 39/13</w:t>
      </w:r>
      <w:r w:rsidR="00BB6A1A" w:rsidRPr="00C6278B">
        <w:rPr>
          <w:rFonts w:ascii="Garamond" w:hAnsi="Garamond"/>
          <w:sz w:val="24"/>
          <w:szCs w:val="24"/>
          <w:lang w:val="sq-AL"/>
        </w:rPr>
        <w:t xml:space="preserve">, </w:t>
      </w:r>
      <w:r w:rsidRPr="00C6278B">
        <w:rPr>
          <w:rFonts w:ascii="Garamond" w:hAnsi="Garamond"/>
          <w:sz w:val="24"/>
          <w:szCs w:val="24"/>
          <w:lang w:val="sq-AL"/>
        </w:rPr>
        <w:t>33/14</w:t>
      </w:r>
      <w:r w:rsidR="00BB6A1A" w:rsidRPr="00C6278B">
        <w:rPr>
          <w:rFonts w:ascii="Garamond" w:hAnsi="Garamond"/>
          <w:sz w:val="24"/>
          <w:szCs w:val="24"/>
          <w:lang w:val="sq-AL"/>
        </w:rPr>
        <w:t>, 64/17, 11/19</w:t>
      </w:r>
      <w:bookmarkEnd w:id="1"/>
      <w:r w:rsidRPr="00C6278B">
        <w:rPr>
          <w:rFonts w:ascii="Garamond" w:hAnsi="Garamond"/>
          <w:sz w:val="24"/>
          <w:szCs w:val="24"/>
          <w:lang w:val="sq-AL"/>
        </w:rPr>
        <w:t xml:space="preserve">), nenit 38 paragrafit 1, pikës 6 të </w:t>
      </w:r>
      <w:r w:rsidR="00214B56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igjit mbi vetëqeverisjes lokale („Fleta zyrtare e MZ</w:t>
      </w:r>
      <w:r w:rsid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, nr. 02/18, 34/19 dhe 38/20) dhe nenit 53 paragrafit 1 pikës 6 të </w:t>
      </w:r>
      <w:r w:rsidR="008979E8" w:rsidRPr="00C6278B">
        <w:rPr>
          <w:rFonts w:ascii="Garamond" w:hAnsi="Garamond"/>
          <w:sz w:val="24"/>
          <w:szCs w:val="24"/>
          <w:lang w:val="sq-AL"/>
        </w:rPr>
        <w:t>S</w:t>
      </w:r>
      <w:r w:rsidRPr="00C6278B">
        <w:rPr>
          <w:rFonts w:ascii="Garamond" w:hAnsi="Garamond"/>
          <w:sz w:val="24"/>
          <w:szCs w:val="24"/>
          <w:lang w:val="sq-AL"/>
        </w:rPr>
        <w:t>tatutit të komunës së Tuzit („Fleta zyrtare e MZ</w:t>
      </w:r>
      <w:r w:rsidR="008979E8" w:rsidRPr="00C6278B">
        <w:rPr>
          <w:rFonts w:ascii="Garamond" w:hAnsi="Garamond"/>
          <w:sz w:val="24"/>
          <w:szCs w:val="24"/>
          <w:lang w:val="sq-AL"/>
        </w:rPr>
        <w:t xml:space="preserve"> - </w:t>
      </w:r>
      <w:r w:rsidRPr="00C6278B">
        <w:rPr>
          <w:rFonts w:ascii="Garamond" w:hAnsi="Garamond"/>
          <w:sz w:val="24"/>
          <w:szCs w:val="24"/>
          <w:lang w:val="sq-AL"/>
        </w:rPr>
        <w:t>dispozitat komunale</w:t>
      </w:r>
      <w:r w:rsidR="008979E8" w:rsidRP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>, nr. 24/19 dhe 05/20), Kuvendi i komunës së Tuzit në seancën e mbajtur më ___.12.202</w:t>
      </w:r>
      <w:r w:rsidR="00A537F8" w:rsidRPr="00C6278B">
        <w:rPr>
          <w:rFonts w:ascii="Garamond" w:hAnsi="Garamond"/>
          <w:sz w:val="24"/>
          <w:szCs w:val="24"/>
          <w:lang w:val="sq-AL"/>
        </w:rPr>
        <w:t>1</w:t>
      </w:r>
      <w:r w:rsidRPr="00C6278B">
        <w:rPr>
          <w:rFonts w:ascii="Garamond" w:hAnsi="Garamond"/>
          <w:sz w:val="24"/>
          <w:szCs w:val="24"/>
          <w:lang w:val="sq-AL"/>
        </w:rPr>
        <w:t xml:space="preserve"> sjell</w:t>
      </w:r>
    </w:p>
    <w:p w14:paraId="0999C4C8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B1EEAD8" w14:textId="77777777" w:rsidR="003D13BD" w:rsidRPr="00C6278B" w:rsidRDefault="003D13BD" w:rsidP="0044637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6278B">
        <w:rPr>
          <w:rFonts w:ascii="Garamond" w:hAnsi="Garamond"/>
          <w:b/>
          <w:bCs/>
          <w:sz w:val="24"/>
          <w:szCs w:val="24"/>
          <w:lang w:val="sq-AL"/>
        </w:rPr>
        <w:t>PROGRAMIN E RREGULLIMIT HAPSINOR</w:t>
      </w:r>
    </w:p>
    <w:p w14:paraId="1C245788" w14:textId="77777777" w:rsidR="003D13BD" w:rsidRPr="00C6278B" w:rsidRDefault="003D13BD" w:rsidP="0044637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6278B">
        <w:rPr>
          <w:rFonts w:ascii="Garamond" w:hAnsi="Garamond"/>
          <w:b/>
          <w:bCs/>
          <w:sz w:val="24"/>
          <w:szCs w:val="24"/>
          <w:lang w:val="sq-AL"/>
        </w:rPr>
        <w:t>TË KOMUNËS SË TUZIT PËR VITIN 2022</w:t>
      </w:r>
    </w:p>
    <w:p w14:paraId="393EC802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88BD922" w14:textId="77777777" w:rsidR="003D13BD" w:rsidRPr="00C6278B" w:rsidRDefault="003D13BD" w:rsidP="00446372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6278B">
        <w:rPr>
          <w:rFonts w:ascii="Garamond" w:hAnsi="Garamond"/>
          <w:b/>
          <w:bCs/>
          <w:sz w:val="24"/>
          <w:szCs w:val="24"/>
          <w:lang w:val="sq-AL"/>
        </w:rPr>
        <w:t>VËREJTJET HYRËSE</w:t>
      </w:r>
    </w:p>
    <w:p w14:paraId="6815B01C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3121C4F" w14:textId="55916D83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Ligji mbi planifikimmin hapësinor dhe ndërtimin e objekteve („Fleta zyrtare e MZ</w:t>
      </w:r>
      <w:r w:rsidR="00740553" w:rsidRP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, nr. 64/17, 44/18, 63/18, 11/19 dhe 82/20) ka hyrë në fuqi me datë 14.10.2017. Me dispozitën e nenit 244 të </w:t>
      </w:r>
      <w:r w:rsidR="00740553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igjit në fjalë, neni 16 i Ligjit për planifikim hapësinor dhe ndërtimin e objekteve ka mbetur në fuqi</w:t>
      </w:r>
      <w:r w:rsidR="00740553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(„Flet</w:t>
      </w:r>
      <w:r w:rsidR="00740553" w:rsidRPr="00C6278B">
        <w:rPr>
          <w:rFonts w:ascii="Garamond" w:hAnsi="Garamond"/>
          <w:sz w:val="24"/>
          <w:szCs w:val="24"/>
          <w:lang w:val="sq-AL"/>
        </w:rPr>
        <w:t>a</w:t>
      </w:r>
      <w:r w:rsidRPr="00C6278B">
        <w:rPr>
          <w:rFonts w:ascii="Garamond" w:hAnsi="Garamond"/>
          <w:sz w:val="24"/>
          <w:szCs w:val="24"/>
          <w:lang w:val="sq-AL"/>
        </w:rPr>
        <w:t xml:space="preserve"> zyrtare e MZ</w:t>
      </w:r>
      <w:r w:rsidR="00740553" w:rsidRP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, nr. </w:t>
      </w:r>
      <w:r w:rsidR="00C361F4" w:rsidRPr="00C6278B">
        <w:rPr>
          <w:rFonts w:ascii="Garamond" w:hAnsi="Garamond"/>
          <w:sz w:val="24"/>
          <w:szCs w:val="24"/>
          <w:lang w:val="sq-AL"/>
        </w:rPr>
        <w:t>51/08, 40/10, 34/11, 40/11, 47/11, 35/13, 39/13, 33/14, 64/17, 11/19</w:t>
      </w:r>
      <w:r w:rsidRPr="00C6278B">
        <w:rPr>
          <w:rFonts w:ascii="Garamond" w:hAnsi="Garamond"/>
          <w:sz w:val="24"/>
          <w:szCs w:val="24"/>
          <w:lang w:val="sq-AL"/>
        </w:rPr>
        <w:t xml:space="preserve">),  i cili do të zbatohet deri në sjelljen e Planit të rregullimit gjeneral të Malit të Zi. </w:t>
      </w:r>
    </w:p>
    <w:p w14:paraId="08D4B907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3CAE91A" w14:textId="051E52C4" w:rsidR="003D13BD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Neni 16 i përmendur parasheh që Kuvendi i Vetëqeverisjes Lokale miraton programin njëvjeçar të planifikimit hapësinor. Ligji më tej parasheh që Programi të miratohet në bazë të Raportit për gjendjen e planifikimit hapësinor nga viti paraprak dhe duhet të përmbajë:</w:t>
      </w:r>
    </w:p>
    <w:p w14:paraId="7759D8C8" w14:textId="77777777" w:rsidR="00675AD6" w:rsidRPr="00C6278B" w:rsidRDefault="00675AD6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A5D870C" w14:textId="76025AFB" w:rsidR="003D13BD" w:rsidRPr="00C6278B" w:rsidRDefault="003D13BD" w:rsidP="00675AD6">
      <w:pPr>
        <w:pStyle w:val="NoSpacing"/>
        <w:numPr>
          <w:ilvl w:val="0"/>
          <w:numId w:val="2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vlerësimi i nevojës për hartimin e dokumenteve të reja të planifikimit,</w:t>
      </w:r>
    </w:p>
    <w:p w14:paraId="7112DA2E" w14:textId="068B0395" w:rsidR="003D13BD" w:rsidRPr="00C6278B" w:rsidRDefault="003D13BD" w:rsidP="00675AD6">
      <w:pPr>
        <w:pStyle w:val="NoSpacing"/>
        <w:numPr>
          <w:ilvl w:val="0"/>
          <w:numId w:val="2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vlerësimi i nevojës për hartimin e ndryshimeve në dokumentet ekzistuese të planifikimit dhe</w:t>
      </w:r>
    </w:p>
    <w:p w14:paraId="6820C5CD" w14:textId="77F889ED" w:rsidR="0055007B" w:rsidRPr="00C6278B" w:rsidRDefault="003D13BD" w:rsidP="00675AD6">
      <w:pPr>
        <w:pStyle w:val="NoSpacing"/>
        <w:numPr>
          <w:ilvl w:val="0"/>
          <w:numId w:val="2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masat me rëndësi për përgatitjen dhe miratimin e dokumenteve të planifikimit.</w:t>
      </w:r>
      <w:r w:rsidR="00C361F4">
        <w:rPr>
          <w:rFonts w:ascii="Garamond" w:hAnsi="Garamond"/>
          <w:sz w:val="24"/>
          <w:szCs w:val="24"/>
          <w:lang w:val="sq-AL"/>
        </w:rPr>
        <w:t xml:space="preserve"> </w:t>
      </w:r>
    </w:p>
    <w:p w14:paraId="60F817E5" w14:textId="77777777" w:rsidR="0055007B" w:rsidRPr="00C6278B" w:rsidRDefault="0055007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B491C9B" w14:textId="54D35E57" w:rsidR="003D13BD" w:rsidRPr="00C6278B" w:rsidRDefault="0055007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Programi gjithashtu p</w:t>
      </w:r>
      <w:r w:rsidR="00C6278B">
        <w:rPr>
          <w:rFonts w:ascii="Garamond" w:hAnsi="Garamond"/>
          <w:sz w:val="24"/>
          <w:szCs w:val="24"/>
          <w:lang w:val="sq-AL"/>
        </w:rPr>
        <w:t>ë</w:t>
      </w:r>
      <w:r w:rsidRPr="00C6278B">
        <w:rPr>
          <w:rFonts w:ascii="Garamond" w:hAnsi="Garamond"/>
          <w:sz w:val="24"/>
          <w:szCs w:val="24"/>
          <w:lang w:val="sq-AL"/>
        </w:rPr>
        <w:t>rcakton</w:t>
      </w:r>
      <w:r w:rsidR="003D13BD" w:rsidRPr="00C6278B">
        <w:rPr>
          <w:rFonts w:ascii="Garamond" w:hAnsi="Garamond"/>
          <w:sz w:val="24"/>
          <w:szCs w:val="24"/>
          <w:lang w:val="sq-AL"/>
        </w:rPr>
        <w:t>:</w:t>
      </w:r>
    </w:p>
    <w:p w14:paraId="3EDB56ED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74A6D1E" w14:textId="77777777" w:rsidR="00675AD6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dinamik</w:t>
      </w:r>
      <w:r w:rsidR="0055007B" w:rsidRPr="00C6278B">
        <w:rPr>
          <w:rFonts w:ascii="Garamond" w:hAnsi="Garamond"/>
          <w:sz w:val="24"/>
          <w:szCs w:val="24"/>
          <w:lang w:val="sq-AL"/>
        </w:rPr>
        <w:t xml:space="preserve">ën </w:t>
      </w:r>
      <w:r w:rsidRPr="00C6278B">
        <w:rPr>
          <w:rFonts w:ascii="Garamond" w:hAnsi="Garamond"/>
          <w:sz w:val="24"/>
          <w:szCs w:val="24"/>
          <w:lang w:val="sq-AL"/>
        </w:rPr>
        <w:t>e planifikimit hapësinor,</w:t>
      </w:r>
    </w:p>
    <w:p w14:paraId="1C509758" w14:textId="33A90C52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burimet e financimit,</w:t>
      </w:r>
    </w:p>
    <w:p w14:paraId="5ACAD406" w14:textId="7D49151A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afatet e marrëveshjes,</w:t>
      </w:r>
    </w:p>
    <w:p w14:paraId="3234C7D7" w14:textId="77BB745D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masat operative për zbatimin e dokumentit të planifikimit,</w:t>
      </w:r>
    </w:p>
    <w:p w14:paraId="2DE35EE5" w14:textId="6D6BFF9B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masat për pajisjen komunale të tokës ndërtimore dhe</w:t>
      </w:r>
    </w:p>
    <w:p w14:paraId="06BC3E3A" w14:textId="6339C5D5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 të tjera për zbatimin e politikës së planifikimit hapësinor.</w:t>
      </w:r>
    </w:p>
    <w:p w14:paraId="7429A458" w14:textId="77777777" w:rsidR="00C361F4" w:rsidRDefault="00C361F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601893" w14:textId="142F42FD" w:rsidR="00021038" w:rsidRPr="00C361F4" w:rsidRDefault="00425C38" w:rsidP="00C361F4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361F4">
        <w:rPr>
          <w:rFonts w:ascii="Garamond" w:hAnsi="Garamond"/>
          <w:b/>
          <w:bCs/>
          <w:sz w:val="24"/>
          <w:szCs w:val="24"/>
          <w:lang w:val="sq-AL"/>
        </w:rPr>
        <w:t>RREGULLIMI HAPËSINOR</w:t>
      </w:r>
    </w:p>
    <w:p w14:paraId="079B9234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6447D59" w14:textId="77777777" w:rsidR="0093216C" w:rsidRPr="00C6278B" w:rsidRDefault="0093216C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Me rregullim hapësinor nënkuptohet përcjellja e gjendjes në </w:t>
      </w:r>
      <w:r w:rsidR="00C45B3A" w:rsidRPr="00C6278B">
        <w:rPr>
          <w:rFonts w:ascii="Garamond" w:hAnsi="Garamond"/>
          <w:sz w:val="24"/>
          <w:szCs w:val="24"/>
          <w:lang w:val="sq-AL"/>
        </w:rPr>
        <w:t xml:space="preserve">hapësirë, përcaktimi i </w:t>
      </w:r>
      <w:r w:rsidR="0038278E" w:rsidRPr="00C6278B">
        <w:rPr>
          <w:rFonts w:ascii="Garamond" w:hAnsi="Garamond"/>
          <w:sz w:val="24"/>
          <w:szCs w:val="24"/>
          <w:lang w:val="sq-AL"/>
        </w:rPr>
        <w:t>qëllimit</w:t>
      </w:r>
      <w:r w:rsidR="00C45B3A" w:rsidRPr="00C6278B">
        <w:rPr>
          <w:rFonts w:ascii="Garamond" w:hAnsi="Garamond"/>
          <w:sz w:val="24"/>
          <w:szCs w:val="24"/>
          <w:lang w:val="sq-AL"/>
        </w:rPr>
        <w:t xml:space="preserve">, kushteve dhe mënyrave të shfrytëzimit të hapësirave përmes hartimit dhe sjelljes së dokumenteve planore, si dhe përmes zbatimit të tyre, gjegjësisht përcjelljes së realizimit të tyre. </w:t>
      </w:r>
    </w:p>
    <w:p w14:paraId="3C89C2D5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C0436D4" w14:textId="7F3711AC" w:rsidR="00895C92" w:rsidRPr="00C6278B" w:rsidRDefault="00895C9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Gjithashtu, rregullimi hapësinor përfshinë dhe rregullimin e </w:t>
      </w:r>
      <w:r w:rsidR="00C44C66" w:rsidRPr="00C6278B">
        <w:rPr>
          <w:rFonts w:ascii="Garamond" w:hAnsi="Garamond"/>
          <w:sz w:val="24"/>
          <w:szCs w:val="24"/>
          <w:lang w:val="sq-AL"/>
        </w:rPr>
        <w:t xml:space="preserve">truallit </w:t>
      </w:r>
      <w:r w:rsidR="0038278E" w:rsidRPr="00C6278B">
        <w:rPr>
          <w:rFonts w:ascii="Garamond" w:hAnsi="Garamond"/>
          <w:sz w:val="24"/>
          <w:szCs w:val="24"/>
          <w:lang w:val="sq-AL"/>
        </w:rPr>
        <w:t>ndërtimor</w:t>
      </w:r>
      <w:r w:rsidR="00C44C66" w:rsidRPr="00C6278B">
        <w:rPr>
          <w:rFonts w:ascii="Garamond" w:hAnsi="Garamond"/>
          <w:sz w:val="24"/>
          <w:szCs w:val="24"/>
          <w:lang w:val="sq-AL"/>
        </w:rPr>
        <w:t xml:space="preserve">, çka </w:t>
      </w:r>
      <w:r w:rsidR="004A10A9" w:rsidRPr="00C6278B">
        <w:rPr>
          <w:rFonts w:ascii="Garamond" w:hAnsi="Garamond"/>
          <w:sz w:val="24"/>
          <w:szCs w:val="24"/>
          <w:lang w:val="sq-AL"/>
        </w:rPr>
        <w:t xml:space="preserve">në pajtim me nenin 58 të Ligjit mbi Planifikimin hapësinor dhe </w:t>
      </w:r>
      <w:r w:rsidR="0038278E" w:rsidRPr="00C6278B">
        <w:rPr>
          <w:rFonts w:ascii="Garamond" w:hAnsi="Garamond"/>
          <w:sz w:val="24"/>
          <w:szCs w:val="24"/>
          <w:lang w:val="sq-AL"/>
        </w:rPr>
        <w:t>ndërtimin</w:t>
      </w:r>
      <w:r w:rsidR="004A10A9" w:rsidRPr="00C6278B">
        <w:rPr>
          <w:rFonts w:ascii="Garamond" w:hAnsi="Garamond"/>
          <w:sz w:val="24"/>
          <w:szCs w:val="24"/>
          <w:lang w:val="sq-AL"/>
        </w:rPr>
        <w:t xml:space="preserve"> e objekteve, </w:t>
      </w:r>
      <w:r w:rsidR="00B42B86" w:rsidRPr="00C6278B">
        <w:rPr>
          <w:rFonts w:ascii="Garamond" w:hAnsi="Garamond"/>
          <w:sz w:val="24"/>
          <w:szCs w:val="24"/>
          <w:lang w:val="sq-AL"/>
        </w:rPr>
        <w:t xml:space="preserve">nënkupton </w:t>
      </w:r>
      <w:r w:rsidR="0038278E" w:rsidRPr="00C6278B">
        <w:rPr>
          <w:rFonts w:ascii="Garamond" w:hAnsi="Garamond"/>
          <w:sz w:val="24"/>
          <w:szCs w:val="24"/>
          <w:lang w:val="sq-AL"/>
        </w:rPr>
        <w:t>përgatitjen</w:t>
      </w:r>
      <w:r w:rsidR="00B42B86" w:rsidRPr="00C6278B">
        <w:rPr>
          <w:rFonts w:ascii="Garamond" w:hAnsi="Garamond"/>
          <w:sz w:val="24"/>
          <w:szCs w:val="24"/>
          <w:lang w:val="sq-AL"/>
        </w:rPr>
        <w:t xml:space="preserve"> e truallit hapësinor për </w:t>
      </w:r>
      <w:r w:rsidR="00AE02A4" w:rsidRPr="00C6278B">
        <w:rPr>
          <w:rFonts w:ascii="Garamond" w:hAnsi="Garamond"/>
          <w:sz w:val="24"/>
          <w:szCs w:val="24"/>
          <w:lang w:val="sq-AL"/>
        </w:rPr>
        <w:t>pajisje komunale.</w:t>
      </w:r>
    </w:p>
    <w:p w14:paraId="18B82781" w14:textId="77777777" w:rsidR="00AE02A4" w:rsidRPr="00C6278B" w:rsidRDefault="00AE02A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BD03416" w14:textId="0CB248CD" w:rsidR="00CE48DB" w:rsidRPr="00C6278B" w:rsidRDefault="00CE48D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lastRenderedPageBreak/>
        <w:t xml:space="preserve">Ky Program është përgatitur në </w:t>
      </w:r>
      <w:r w:rsidR="00BD63D5" w:rsidRPr="00C6278B">
        <w:rPr>
          <w:rFonts w:ascii="Garamond" w:hAnsi="Garamond"/>
          <w:sz w:val="24"/>
          <w:szCs w:val="24"/>
          <w:lang w:val="sq-AL"/>
        </w:rPr>
        <w:t>bazë të Raportit mbi gjendjen</w:t>
      </w:r>
      <w:r w:rsidRPr="00C6278B">
        <w:rPr>
          <w:rFonts w:ascii="Garamond" w:hAnsi="Garamond"/>
          <w:sz w:val="24"/>
          <w:szCs w:val="24"/>
          <w:lang w:val="sq-AL"/>
        </w:rPr>
        <w:t xml:space="preserve"> e rregullimit hapësinor të Komunës së Tuzit </w:t>
      </w:r>
      <w:r w:rsidR="00DD52A6" w:rsidRPr="00C6278B">
        <w:rPr>
          <w:rFonts w:ascii="Garamond" w:hAnsi="Garamond"/>
          <w:sz w:val="24"/>
          <w:szCs w:val="24"/>
          <w:lang w:val="sq-AL"/>
        </w:rPr>
        <w:t xml:space="preserve">për vitin e kaluar </w:t>
      </w:r>
      <w:r w:rsidR="003A2EAA" w:rsidRPr="00C6278B">
        <w:rPr>
          <w:rFonts w:ascii="Garamond" w:hAnsi="Garamond"/>
          <w:sz w:val="24"/>
          <w:szCs w:val="24"/>
          <w:lang w:val="sq-AL"/>
        </w:rPr>
        <w:t xml:space="preserve">i cili është </w:t>
      </w:r>
      <w:r w:rsidRPr="00C6278B">
        <w:rPr>
          <w:rFonts w:ascii="Garamond" w:hAnsi="Garamond"/>
          <w:sz w:val="24"/>
          <w:szCs w:val="24"/>
          <w:lang w:val="sq-AL"/>
        </w:rPr>
        <w:t xml:space="preserve">si pjesë përbërëse e Raportit mbi rregullimin hapësinor të Malit të Zi, e në pajtim me nenit 14 të Ligjit mbi </w:t>
      </w:r>
      <w:r w:rsidR="007426E1" w:rsidRPr="00C6278B">
        <w:rPr>
          <w:rFonts w:ascii="Garamond" w:hAnsi="Garamond"/>
          <w:sz w:val="24"/>
          <w:szCs w:val="24"/>
          <w:lang w:val="sq-AL"/>
        </w:rPr>
        <w:t>p</w:t>
      </w:r>
      <w:r w:rsidRPr="00C6278B">
        <w:rPr>
          <w:rFonts w:ascii="Garamond" w:hAnsi="Garamond"/>
          <w:sz w:val="24"/>
          <w:szCs w:val="24"/>
          <w:lang w:val="sq-AL"/>
        </w:rPr>
        <w:t xml:space="preserve">lanifikimin </w:t>
      </w:r>
      <w:r w:rsidR="007426E1" w:rsidRPr="00C6278B">
        <w:rPr>
          <w:rFonts w:ascii="Garamond" w:hAnsi="Garamond"/>
          <w:sz w:val="24"/>
          <w:szCs w:val="24"/>
          <w:lang w:val="sq-AL"/>
        </w:rPr>
        <w:t>h</w:t>
      </w:r>
      <w:r w:rsidRPr="00C6278B">
        <w:rPr>
          <w:rFonts w:ascii="Garamond" w:hAnsi="Garamond"/>
          <w:sz w:val="24"/>
          <w:szCs w:val="24"/>
          <w:lang w:val="sq-AL"/>
        </w:rPr>
        <w:t xml:space="preserve">apësinor dhe ndërtimin e objekteve, i miratuar në seancën e Qeverisë së Malit të Zi dhe i publikuar në </w:t>
      </w:r>
      <w:r w:rsidR="0081127B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 xml:space="preserve">Fletën  </w:t>
      </w:r>
      <w:r w:rsidR="007426E1" w:rsidRPr="00C6278B">
        <w:rPr>
          <w:rFonts w:ascii="Garamond" w:hAnsi="Garamond"/>
          <w:sz w:val="24"/>
          <w:szCs w:val="24"/>
          <w:lang w:val="sq-AL"/>
        </w:rPr>
        <w:t>z</w:t>
      </w:r>
      <w:r w:rsidRPr="00C6278B">
        <w:rPr>
          <w:rFonts w:ascii="Garamond" w:hAnsi="Garamond"/>
          <w:sz w:val="24"/>
          <w:szCs w:val="24"/>
          <w:lang w:val="sq-AL"/>
        </w:rPr>
        <w:t>yrtare të Malit të Zi</w:t>
      </w:r>
      <w:r w:rsidR="0081127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 nr. </w:t>
      </w:r>
      <w:r w:rsidR="0081127B" w:rsidRPr="00C6278B">
        <w:rPr>
          <w:rFonts w:ascii="Garamond" w:hAnsi="Garamond"/>
          <w:sz w:val="24"/>
          <w:szCs w:val="24"/>
          <w:lang w:val="sq-AL"/>
        </w:rPr>
        <w:t>64/17, 44/18, 63/18, 11/19 dhe 82/20</w:t>
      </w:r>
      <w:r w:rsidRPr="00C6278B">
        <w:rPr>
          <w:rFonts w:ascii="Garamond" w:hAnsi="Garamond"/>
          <w:sz w:val="24"/>
          <w:szCs w:val="24"/>
          <w:lang w:val="sq-AL"/>
        </w:rPr>
        <w:t>. Raporti gjithashtu do të publikohet në faqen e internetit të Ministrisë së Zhvillimit të Qëndrueshëm dhe Turizmit.</w:t>
      </w:r>
      <w:r w:rsidR="00233DA4" w:rsidRPr="00C6278B">
        <w:rPr>
          <w:rFonts w:ascii="Garamond" w:hAnsi="Garamond"/>
          <w:sz w:val="24"/>
          <w:szCs w:val="24"/>
          <w:lang w:val="sq-AL"/>
        </w:rPr>
        <w:t xml:space="preserve"> Raporti gjithashtu do të publikohet në ueb faqen e Ministrisë së zhvillimit të qëndrueshëm dhe turizmit</w:t>
      </w:r>
      <w:r w:rsidR="00A47E63" w:rsidRPr="00C6278B">
        <w:rPr>
          <w:rFonts w:ascii="Garamond" w:hAnsi="Garamond"/>
          <w:sz w:val="24"/>
          <w:szCs w:val="24"/>
          <w:lang w:val="sq-AL"/>
        </w:rPr>
        <w:t>.</w:t>
      </w:r>
    </w:p>
    <w:p w14:paraId="2D6B20FC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1DD3A18" w14:textId="232813CB" w:rsidR="00CE48DB" w:rsidRPr="00C6278B" w:rsidRDefault="00CE48D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Lidhur me hartimin e dokumentacionit planor hapësinor është e nevojshme që të </w:t>
      </w:r>
      <w:r w:rsidR="00A51265" w:rsidRPr="00C6278B">
        <w:rPr>
          <w:rFonts w:ascii="Garamond" w:hAnsi="Garamond"/>
          <w:sz w:val="24"/>
          <w:szCs w:val="24"/>
          <w:lang w:val="sq-AL"/>
        </w:rPr>
        <w:t>theksohet se Ligji i ri mbi planifikimin hapësinor</w:t>
      </w:r>
      <w:r w:rsidR="00C17A54" w:rsidRPr="00C6278B">
        <w:rPr>
          <w:rFonts w:ascii="Garamond" w:hAnsi="Garamond"/>
          <w:sz w:val="24"/>
          <w:szCs w:val="24"/>
          <w:lang w:val="sq-AL"/>
        </w:rPr>
        <w:t xml:space="preserve"> dhe </w:t>
      </w:r>
      <w:r w:rsidR="0038278E" w:rsidRPr="00C6278B">
        <w:rPr>
          <w:rFonts w:ascii="Garamond" w:hAnsi="Garamond"/>
          <w:sz w:val="24"/>
          <w:szCs w:val="24"/>
          <w:lang w:val="sq-AL"/>
        </w:rPr>
        <w:t>ndërtimin</w:t>
      </w:r>
      <w:r w:rsidR="00C17A54" w:rsidRPr="00C6278B">
        <w:rPr>
          <w:rFonts w:ascii="Garamond" w:hAnsi="Garamond"/>
          <w:sz w:val="24"/>
          <w:szCs w:val="24"/>
          <w:lang w:val="sq-AL"/>
        </w:rPr>
        <w:t xml:space="preserve"> e objekteve (</w:t>
      </w:r>
      <w:r w:rsidR="005F540A" w:rsidRPr="00C6278B">
        <w:rPr>
          <w:rFonts w:ascii="Garamond" w:hAnsi="Garamond"/>
          <w:sz w:val="24"/>
          <w:szCs w:val="24"/>
          <w:lang w:val="sq-AL"/>
        </w:rPr>
        <w:t xml:space="preserve">„Fleta </w:t>
      </w:r>
      <w:r w:rsidR="00A47E63" w:rsidRPr="00C6278B">
        <w:rPr>
          <w:rFonts w:ascii="Garamond" w:hAnsi="Garamond"/>
          <w:sz w:val="24"/>
          <w:szCs w:val="24"/>
          <w:lang w:val="sq-AL"/>
        </w:rPr>
        <w:t>z</w:t>
      </w:r>
      <w:r w:rsidR="005F540A" w:rsidRPr="00C6278B">
        <w:rPr>
          <w:rFonts w:ascii="Garamond" w:hAnsi="Garamond"/>
          <w:sz w:val="24"/>
          <w:szCs w:val="24"/>
          <w:lang w:val="sq-AL"/>
        </w:rPr>
        <w:t>yrtare</w:t>
      </w:r>
      <w:r w:rsidR="00A47E63" w:rsidRPr="00C6278B">
        <w:rPr>
          <w:rFonts w:ascii="Garamond" w:hAnsi="Garamond"/>
          <w:sz w:val="24"/>
          <w:szCs w:val="24"/>
          <w:lang w:val="sq-AL"/>
        </w:rPr>
        <w:t xml:space="preserve"> e Malit të Zi</w:t>
      </w:r>
      <w:r w:rsidR="0081127B">
        <w:rPr>
          <w:rFonts w:ascii="Garamond" w:hAnsi="Garamond"/>
          <w:sz w:val="24"/>
          <w:szCs w:val="24"/>
          <w:lang w:val="sq-AL"/>
        </w:rPr>
        <w:t>”</w:t>
      </w:r>
      <w:r w:rsidR="00BD63D5" w:rsidRPr="00C6278B">
        <w:rPr>
          <w:rFonts w:ascii="Garamond" w:hAnsi="Garamond"/>
          <w:sz w:val="24"/>
          <w:szCs w:val="24"/>
          <w:lang w:val="sq-AL"/>
        </w:rPr>
        <w:t>, nr.</w:t>
      </w:r>
      <w:r w:rsidR="005F540A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81127B" w:rsidRPr="00C6278B">
        <w:rPr>
          <w:rFonts w:ascii="Garamond" w:hAnsi="Garamond"/>
          <w:sz w:val="24"/>
          <w:szCs w:val="24"/>
          <w:lang w:val="sq-AL"/>
        </w:rPr>
        <w:t>64/17, 44/18, 63/18, 11/19 dhe 82/20</w:t>
      </w:r>
      <w:r w:rsidR="00BD63D5" w:rsidRPr="00C6278B">
        <w:rPr>
          <w:rFonts w:ascii="Garamond" w:hAnsi="Garamond"/>
          <w:sz w:val="24"/>
          <w:szCs w:val="24"/>
          <w:lang w:val="sq-AL"/>
        </w:rPr>
        <w:t>), me nenin 21 është përcaktuar se dokumentacioni planor</w:t>
      </w:r>
      <w:r w:rsidR="00A00738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38278E" w:rsidRPr="00C6278B">
        <w:rPr>
          <w:rFonts w:ascii="Garamond" w:hAnsi="Garamond"/>
          <w:sz w:val="24"/>
          <w:szCs w:val="24"/>
          <w:lang w:val="sq-AL"/>
        </w:rPr>
        <w:t>sjellët</w:t>
      </w:r>
      <w:r w:rsidR="00A00738" w:rsidRPr="00C6278B">
        <w:rPr>
          <w:rFonts w:ascii="Garamond" w:hAnsi="Garamond"/>
          <w:sz w:val="24"/>
          <w:szCs w:val="24"/>
          <w:lang w:val="sq-AL"/>
        </w:rPr>
        <w:t xml:space="preserve"> dhe zbatohet nga ana e Ministrisë së zhvillimit të </w:t>
      </w:r>
      <w:r w:rsidR="0038278E" w:rsidRPr="00C6278B">
        <w:rPr>
          <w:rFonts w:ascii="Garamond" w:hAnsi="Garamond"/>
          <w:sz w:val="24"/>
          <w:szCs w:val="24"/>
          <w:lang w:val="sq-AL"/>
        </w:rPr>
        <w:t>qëndrueshëm</w:t>
      </w:r>
      <w:r w:rsidR="00A00738" w:rsidRPr="00C6278B">
        <w:rPr>
          <w:rFonts w:ascii="Garamond" w:hAnsi="Garamond"/>
          <w:sz w:val="24"/>
          <w:szCs w:val="24"/>
          <w:lang w:val="sq-AL"/>
        </w:rPr>
        <w:t xml:space="preserve"> dhe turizmit, gjegjësisht: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1F0A5654" w14:textId="77777777" w:rsidR="00A00738" w:rsidRPr="00C6278B" w:rsidRDefault="00A007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A9EA36A" w14:textId="77777777" w:rsidR="00021038" w:rsidRPr="00C6278B" w:rsidRDefault="0049228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Punët në hartimin dhe sjelljen e dokumentit planor e kryen Ministria. </w:t>
      </w:r>
    </w:p>
    <w:p w14:paraId="62F0149D" w14:textId="77777777" w:rsidR="00E34C55" w:rsidRPr="00C6278B" w:rsidRDefault="00E34C55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969FA35" w14:textId="52D53566" w:rsidR="00021038" w:rsidRPr="00C6278B" w:rsidRDefault="0038278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Me punët nga paragrafi 1 i këti</w:t>
      </w:r>
      <w:r w:rsidR="00E34C55" w:rsidRPr="00C6278B">
        <w:rPr>
          <w:rFonts w:ascii="Garamond" w:hAnsi="Garamond"/>
          <w:sz w:val="24"/>
          <w:szCs w:val="24"/>
          <w:lang w:val="sq-AL"/>
        </w:rPr>
        <w:t xml:space="preserve">j neni, trajtohen, </w:t>
      </w:r>
      <w:r w:rsidRPr="00C6278B">
        <w:rPr>
          <w:rFonts w:ascii="Garamond" w:hAnsi="Garamond"/>
          <w:sz w:val="24"/>
          <w:szCs w:val="24"/>
          <w:lang w:val="sq-AL"/>
        </w:rPr>
        <w:t>veçanërisht: përgatitja</w:t>
      </w:r>
      <w:r w:rsidR="00E34C55" w:rsidRPr="00C6278B">
        <w:rPr>
          <w:rFonts w:ascii="Garamond" w:hAnsi="Garamond"/>
          <w:sz w:val="24"/>
          <w:szCs w:val="24"/>
          <w:lang w:val="sq-AL"/>
        </w:rPr>
        <w:t xml:space="preserve"> e vendimeve mbi hartimin  e dokumenteve planore dhe detyrës programore, </w:t>
      </w:r>
      <w:r w:rsidR="009E6748" w:rsidRPr="00C6278B">
        <w:rPr>
          <w:rFonts w:ascii="Garamond" w:hAnsi="Garamond"/>
          <w:sz w:val="24"/>
          <w:szCs w:val="24"/>
          <w:lang w:val="sq-AL"/>
        </w:rPr>
        <w:t>sigurimi i studimeve bazike, baza dhe dokumenteve të tjera</w:t>
      </w:r>
      <w:r w:rsidR="003462DB" w:rsidRPr="00C6278B">
        <w:rPr>
          <w:rFonts w:ascii="Garamond" w:hAnsi="Garamond"/>
          <w:sz w:val="24"/>
          <w:szCs w:val="24"/>
          <w:lang w:val="sq-AL"/>
        </w:rPr>
        <w:t xml:space="preserve"> të nevojshme</w:t>
      </w:r>
      <w:r w:rsidR="00F32F8A" w:rsidRPr="00C6278B">
        <w:rPr>
          <w:rFonts w:ascii="Garamond" w:hAnsi="Garamond"/>
          <w:sz w:val="24"/>
          <w:szCs w:val="24"/>
          <w:lang w:val="sq-AL"/>
        </w:rPr>
        <w:t xml:space="preserve"> për hartimin e dokumentit planor, </w:t>
      </w:r>
      <w:r w:rsidR="003B3680" w:rsidRPr="00C6278B">
        <w:rPr>
          <w:rFonts w:ascii="Garamond" w:hAnsi="Garamond"/>
          <w:sz w:val="24"/>
          <w:szCs w:val="24"/>
          <w:lang w:val="sq-AL"/>
        </w:rPr>
        <w:t>marrja e udhëzimeve dhe kushteve në përputhje me ligjin që rregullon mbrojtjen e natyrës, organizimin e përgatitjes së një dokumenti planor, përgatitjen e konceptit të dokumentit planor, kryerjen e procedurës së pjesëmarrjes paraprake të publikut, hartimin e një dokumenti planor, kryerjen e një shqyrtimi publik, përgatitjen e vendimit për miratimin e  dokumentit planor, detyra të tjera që lidhen me hartimin dhe miratimi i dokumentit planor.</w:t>
      </w:r>
    </w:p>
    <w:p w14:paraId="31B09E5E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FB85131" w14:textId="706D6254" w:rsidR="003B3680" w:rsidRPr="00C6278B" w:rsidRDefault="003B3680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Dinamika e rregullimit hapësinor për sa i përket dokumentacionit planor të Komunës së Tuzit, do të varet nga Ministria e zhvillimit të </w:t>
      </w:r>
      <w:r w:rsidR="0056059F" w:rsidRPr="00C6278B">
        <w:rPr>
          <w:rFonts w:ascii="Garamond" w:hAnsi="Garamond"/>
          <w:sz w:val="24"/>
          <w:szCs w:val="24"/>
          <w:lang w:val="sq-AL"/>
        </w:rPr>
        <w:t>qëndrueshëm</w:t>
      </w:r>
      <w:r w:rsidRPr="00C6278B">
        <w:rPr>
          <w:rFonts w:ascii="Garamond" w:hAnsi="Garamond"/>
          <w:sz w:val="24"/>
          <w:szCs w:val="24"/>
          <w:lang w:val="sq-AL"/>
        </w:rPr>
        <w:t xml:space="preserve"> dhe turizmit, </w:t>
      </w:r>
      <w:r w:rsidR="008C2788" w:rsidRPr="00C6278B">
        <w:rPr>
          <w:rFonts w:ascii="Garamond" w:hAnsi="Garamond"/>
          <w:sz w:val="24"/>
          <w:szCs w:val="24"/>
          <w:lang w:val="sq-AL"/>
        </w:rPr>
        <w:t>duke pasur parasysh faktin se kjo Ministri sjellë dhe zbaton dokumentacionin e ri planor.</w:t>
      </w:r>
    </w:p>
    <w:p w14:paraId="3D0FA4DC" w14:textId="77777777" w:rsidR="008C2788" w:rsidRPr="00C6278B" w:rsidRDefault="008C278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C346085" w14:textId="3643DB88" w:rsidR="008C2788" w:rsidRPr="00C6278B" w:rsidRDefault="00551B8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Theksojmë </w:t>
      </w:r>
      <w:r w:rsidR="00830F24" w:rsidRPr="00C6278B">
        <w:rPr>
          <w:rFonts w:ascii="Garamond" w:hAnsi="Garamond"/>
          <w:sz w:val="24"/>
          <w:szCs w:val="24"/>
          <w:lang w:val="sq-AL"/>
        </w:rPr>
        <w:t xml:space="preserve">se do të vazhdohet me aktivitetet në hartimin dhe sjelljen e dokumenteve planore dhe në kryerjen e punëve hartimi i të cilave është në proces. </w:t>
      </w:r>
    </w:p>
    <w:p w14:paraId="20678491" w14:textId="77777777" w:rsidR="00DC6FEA" w:rsidRPr="00C6278B" w:rsidRDefault="00DC6FEA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5575A2" w14:textId="72B92551" w:rsidR="00DC6FEA" w:rsidRPr="00C6278B" w:rsidRDefault="00DC6FEA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Gjithashtu, duam të </w:t>
      </w:r>
      <w:r w:rsidR="00551B82" w:rsidRPr="00C6278B">
        <w:rPr>
          <w:rFonts w:ascii="Garamond" w:hAnsi="Garamond"/>
          <w:sz w:val="24"/>
          <w:szCs w:val="24"/>
          <w:lang w:val="sq-AL"/>
        </w:rPr>
        <w:t>theksojmë</w:t>
      </w:r>
      <w:r w:rsidRPr="00C6278B">
        <w:rPr>
          <w:rFonts w:ascii="Garamond" w:hAnsi="Garamond"/>
          <w:sz w:val="24"/>
          <w:szCs w:val="24"/>
          <w:lang w:val="sq-AL"/>
        </w:rPr>
        <w:t xml:space="preserve"> se </w:t>
      </w:r>
      <w:r w:rsidR="0056059F" w:rsidRPr="00C6278B">
        <w:rPr>
          <w:rFonts w:ascii="Garamond" w:hAnsi="Garamond"/>
          <w:sz w:val="24"/>
          <w:szCs w:val="24"/>
          <w:lang w:val="sq-AL"/>
        </w:rPr>
        <w:t>organi</w:t>
      </w:r>
      <w:r w:rsidRPr="00C6278B">
        <w:rPr>
          <w:rFonts w:ascii="Garamond" w:hAnsi="Garamond"/>
          <w:sz w:val="24"/>
          <w:szCs w:val="24"/>
          <w:lang w:val="sq-AL"/>
        </w:rPr>
        <w:t xml:space="preserve"> ekzekutues i vetëqeverisjes lokale mundet nëse vlerësohet se është e nevojshme, në kuadër të këtij Programi, të zbatohet ndryshimi i ose plotësimi i</w:t>
      </w:r>
      <w:r w:rsidR="00AA4EFE" w:rsidRPr="00C6278B">
        <w:rPr>
          <w:rFonts w:ascii="Garamond" w:hAnsi="Garamond"/>
          <w:sz w:val="24"/>
          <w:szCs w:val="24"/>
          <w:lang w:val="sq-AL"/>
        </w:rPr>
        <w:t xml:space="preserve"> prioriteteve krahas lajmërimit të Kuvendit të </w:t>
      </w:r>
      <w:r w:rsidR="005A21D3" w:rsidRPr="00C6278B">
        <w:rPr>
          <w:rFonts w:ascii="Garamond" w:hAnsi="Garamond"/>
          <w:sz w:val="24"/>
          <w:szCs w:val="24"/>
          <w:lang w:val="sq-AL"/>
        </w:rPr>
        <w:t>k</w:t>
      </w:r>
      <w:r w:rsidR="00AA4EFE" w:rsidRPr="00C6278B">
        <w:rPr>
          <w:rFonts w:ascii="Garamond" w:hAnsi="Garamond"/>
          <w:sz w:val="24"/>
          <w:szCs w:val="24"/>
          <w:lang w:val="sq-AL"/>
        </w:rPr>
        <w:t>omunës së Tuzit.</w:t>
      </w:r>
    </w:p>
    <w:p w14:paraId="6F8EA236" w14:textId="77777777" w:rsidR="00AA4EFE" w:rsidRPr="00C6278B" w:rsidRDefault="00AA4EF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DF1F411" w14:textId="0A22791A" w:rsidR="003463A7" w:rsidRPr="00C6278B" w:rsidRDefault="003463A7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Burimet e financave, gjegjësisht mjetet e financimit të nevojshme për realizimin e Programit të rregullimit hapësinor të Komunës së Tuzit për vitin 20</w:t>
      </w:r>
      <w:r w:rsidR="00253956" w:rsidRPr="00C6278B">
        <w:rPr>
          <w:rFonts w:ascii="Garamond" w:hAnsi="Garamond"/>
          <w:sz w:val="24"/>
          <w:szCs w:val="24"/>
          <w:lang w:val="sq-AL"/>
        </w:rPr>
        <w:t>2</w:t>
      </w:r>
      <w:r w:rsidR="005A21D3" w:rsidRPr="00C6278B">
        <w:rPr>
          <w:rFonts w:ascii="Garamond" w:hAnsi="Garamond"/>
          <w:sz w:val="24"/>
          <w:szCs w:val="24"/>
          <w:lang w:val="sq-AL"/>
        </w:rPr>
        <w:t>2</w:t>
      </w:r>
      <w:r w:rsidRPr="00C6278B">
        <w:rPr>
          <w:rFonts w:ascii="Garamond" w:hAnsi="Garamond"/>
          <w:sz w:val="24"/>
          <w:szCs w:val="24"/>
          <w:lang w:val="sq-AL"/>
        </w:rPr>
        <w:t xml:space="preserve"> do të sigurohen nga Buxheti i Komunës së Tuzit, donacionet, mjetet e </w:t>
      </w:r>
      <w:r w:rsidR="0056059F" w:rsidRPr="00C6278B">
        <w:rPr>
          <w:rFonts w:ascii="Garamond" w:hAnsi="Garamond"/>
          <w:sz w:val="24"/>
          <w:szCs w:val="24"/>
          <w:lang w:val="sq-AL"/>
        </w:rPr>
        <w:t>ndërmarrjeve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55280D" w:rsidRPr="00C6278B">
        <w:rPr>
          <w:rFonts w:ascii="Garamond" w:hAnsi="Garamond"/>
          <w:sz w:val="24"/>
          <w:szCs w:val="24"/>
          <w:lang w:val="sq-AL"/>
        </w:rPr>
        <w:t xml:space="preserve">publike, ministrive përkatëse, gjegjësisht Qeverisës së Malit të Zi, mjeteve të përdoruesve të interesuar të hapësirave, mjeteve të realizuara nga kompensimet </w:t>
      </w:r>
      <w:r w:rsidR="00FA1877" w:rsidRPr="00C6278B">
        <w:rPr>
          <w:rFonts w:ascii="Garamond" w:hAnsi="Garamond"/>
          <w:sz w:val="24"/>
          <w:szCs w:val="24"/>
          <w:lang w:val="sq-AL"/>
        </w:rPr>
        <w:t>për</w:t>
      </w:r>
      <w:r w:rsidR="0055280D" w:rsidRPr="00C6278B">
        <w:rPr>
          <w:rFonts w:ascii="Garamond" w:hAnsi="Garamond"/>
          <w:sz w:val="24"/>
          <w:szCs w:val="24"/>
          <w:lang w:val="sq-AL"/>
        </w:rPr>
        <w:t xml:space="preserve"> pajisjet komunale</w:t>
      </w:r>
      <w:r w:rsidR="00FA1877" w:rsidRPr="00C6278B">
        <w:rPr>
          <w:rFonts w:ascii="Garamond" w:hAnsi="Garamond"/>
          <w:sz w:val="24"/>
          <w:szCs w:val="24"/>
          <w:lang w:val="sq-AL"/>
        </w:rPr>
        <w:t xml:space="preserve"> të 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="00FA1877" w:rsidRPr="00C6278B">
        <w:rPr>
          <w:rFonts w:ascii="Garamond" w:hAnsi="Garamond"/>
          <w:sz w:val="24"/>
          <w:szCs w:val="24"/>
          <w:lang w:val="sq-AL"/>
        </w:rPr>
        <w:t xml:space="preserve"> dhe burimeve të tjera. </w:t>
      </w:r>
    </w:p>
    <w:p w14:paraId="0BDD0D4C" w14:textId="77777777" w:rsidR="00FA1877" w:rsidRPr="00C6278B" w:rsidRDefault="00FA1877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A53D57B" w14:textId="77777777" w:rsidR="00021038" w:rsidRPr="004E259C" w:rsidRDefault="009957C5" w:rsidP="004E259C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4E259C">
        <w:rPr>
          <w:rFonts w:ascii="Garamond" w:hAnsi="Garamond"/>
          <w:b/>
          <w:bCs/>
          <w:sz w:val="24"/>
          <w:szCs w:val="24"/>
          <w:lang w:val="sq-AL"/>
        </w:rPr>
        <w:t xml:space="preserve">RREGULLIMI I TRUALLIT NDERTIMOR </w:t>
      </w:r>
    </w:p>
    <w:p w14:paraId="3D31A45A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47AF447" w14:textId="77777777" w:rsidR="00021038" w:rsidRPr="00C6278B" w:rsidRDefault="001314E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Rregullimi i 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Pr="00C6278B">
        <w:rPr>
          <w:rFonts w:ascii="Garamond" w:hAnsi="Garamond"/>
          <w:sz w:val="24"/>
          <w:szCs w:val="24"/>
          <w:lang w:val="sq-AL"/>
        </w:rPr>
        <w:t xml:space="preserve"> siguron njësitë e vetëqeverisjes lokale.</w:t>
      </w:r>
    </w:p>
    <w:p w14:paraId="6BFA0AA0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2769D39" w14:textId="0058C1BA" w:rsidR="006C595F" w:rsidRPr="00C6278B" w:rsidRDefault="006C595F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Në kreun II të këtij Programi është </w:t>
      </w:r>
      <w:r w:rsidR="003903B1" w:rsidRPr="00C6278B">
        <w:rPr>
          <w:rFonts w:ascii="Garamond" w:hAnsi="Garamond"/>
          <w:sz w:val="24"/>
          <w:szCs w:val="24"/>
          <w:lang w:val="sq-AL"/>
        </w:rPr>
        <w:t>theksuar</w:t>
      </w:r>
      <w:r w:rsidRPr="00C6278B">
        <w:rPr>
          <w:rFonts w:ascii="Garamond" w:hAnsi="Garamond"/>
          <w:sz w:val="24"/>
          <w:szCs w:val="24"/>
          <w:lang w:val="sq-AL"/>
        </w:rPr>
        <w:t xml:space="preserve"> që, në pajtim me nenin 58 paragrafi 7 i Ligjit mbi planifikimin hapësinor dhe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ndërtimin</w:t>
      </w:r>
      <w:r w:rsidRPr="00C6278B">
        <w:rPr>
          <w:rFonts w:ascii="Garamond" w:hAnsi="Garamond"/>
          <w:sz w:val="24"/>
          <w:szCs w:val="24"/>
          <w:lang w:val="sq-AL"/>
        </w:rPr>
        <w:t xml:space="preserve"> e objekteve, rregulli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min e truallit ndërtimor, përfshin </w:t>
      </w:r>
      <w:r w:rsidR="0056059F" w:rsidRPr="00C6278B">
        <w:rPr>
          <w:rFonts w:ascii="Garamond" w:hAnsi="Garamond"/>
          <w:sz w:val="24"/>
          <w:szCs w:val="24"/>
          <w:lang w:val="sq-AL"/>
        </w:rPr>
        <w:t>përgatitjen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 e 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 për </w:t>
      </w:r>
      <w:r w:rsidR="00F9661A" w:rsidRPr="00F60CCF">
        <w:rPr>
          <w:rFonts w:ascii="Garamond" w:hAnsi="Garamond"/>
          <w:sz w:val="24"/>
          <w:szCs w:val="24"/>
          <w:lang w:val="sq-AL"/>
        </w:rPr>
        <w:t>pajisje komunale dhe pajim komunal.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4B7A92B6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BB8F570" w14:textId="77777777" w:rsidR="009964E4" w:rsidRPr="00C6278B" w:rsidRDefault="009964E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Në pajtim me nenin 59 të Li</w:t>
      </w:r>
      <w:r w:rsidR="0056059F" w:rsidRPr="00C6278B">
        <w:rPr>
          <w:rFonts w:ascii="Garamond" w:hAnsi="Garamond"/>
          <w:sz w:val="24"/>
          <w:szCs w:val="24"/>
          <w:lang w:val="sq-AL"/>
        </w:rPr>
        <w:t>gjit, përgatitja</w:t>
      </w:r>
      <w:r w:rsidR="00317CC7" w:rsidRPr="00C6278B">
        <w:rPr>
          <w:rFonts w:ascii="Garamond" w:hAnsi="Garamond"/>
          <w:sz w:val="24"/>
          <w:szCs w:val="24"/>
          <w:lang w:val="sq-AL"/>
        </w:rPr>
        <w:t xml:space="preserve"> e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317CC7" w:rsidRPr="00C6278B">
        <w:rPr>
          <w:rFonts w:ascii="Garamond" w:hAnsi="Garamond"/>
          <w:sz w:val="24"/>
          <w:szCs w:val="24"/>
          <w:lang w:val="sq-AL"/>
        </w:rPr>
        <w:t xml:space="preserve">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="00317CC7" w:rsidRPr="00C6278B">
        <w:rPr>
          <w:rFonts w:ascii="Garamond" w:hAnsi="Garamond"/>
          <w:sz w:val="24"/>
          <w:szCs w:val="24"/>
          <w:lang w:val="sq-AL"/>
        </w:rPr>
        <w:t xml:space="preserve"> për pajimin e truallit përfshinë në veçanti:</w:t>
      </w:r>
    </w:p>
    <w:p w14:paraId="21AC8DCD" w14:textId="77777777" w:rsidR="00021038" w:rsidRPr="00C6278B" w:rsidRDefault="00B57DE4" w:rsidP="004E259C">
      <w:pPr>
        <w:pStyle w:val="NoSpacing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lastRenderedPageBreak/>
        <w:t xml:space="preserve">Rregullimin e marrëdhënieve juridiko-pronësore, hartimit të dokumentacionit </w:t>
      </w:r>
      <w:r w:rsidR="0082133E" w:rsidRPr="00C6278B">
        <w:rPr>
          <w:rFonts w:ascii="Garamond" w:hAnsi="Garamond"/>
          <w:sz w:val="24"/>
          <w:szCs w:val="24"/>
          <w:lang w:val="sq-AL"/>
        </w:rPr>
        <w:t xml:space="preserve">teknik dhe tjetër, </w:t>
      </w:r>
    </w:p>
    <w:p w14:paraId="3BF421AB" w14:textId="77777777" w:rsidR="00BA6C04" w:rsidRPr="00C6278B" w:rsidRDefault="0056059F" w:rsidP="004E259C">
      <w:pPr>
        <w:pStyle w:val="NoSpacing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Marrjen e masave</w:t>
      </w:r>
      <w:r w:rsidR="008852C1" w:rsidRPr="00C6278B">
        <w:rPr>
          <w:rFonts w:ascii="Garamond" w:hAnsi="Garamond"/>
          <w:sz w:val="24"/>
          <w:szCs w:val="24"/>
          <w:lang w:val="sq-AL"/>
        </w:rPr>
        <w:t xml:space="preserve"> mbrojtëse të të mirave kulturore dhe mbrojtjes së</w:t>
      </w:r>
      <w:r w:rsidR="00BA6C0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07407C" w:rsidRPr="00C6278B">
        <w:rPr>
          <w:rFonts w:ascii="Garamond" w:hAnsi="Garamond"/>
          <w:sz w:val="24"/>
          <w:szCs w:val="24"/>
          <w:lang w:val="sq-AL"/>
        </w:rPr>
        <w:t xml:space="preserve">monumenteve kulturore të cilët do të mund të ishin të rrezikuar gjatë punës së </w:t>
      </w:r>
      <w:r w:rsidR="00D27695" w:rsidRPr="00C6278B">
        <w:rPr>
          <w:rFonts w:ascii="Garamond" w:hAnsi="Garamond"/>
          <w:sz w:val="24"/>
          <w:szCs w:val="24"/>
          <w:lang w:val="sq-AL"/>
        </w:rPr>
        <w:t>përgatitjes</w:t>
      </w:r>
      <w:r w:rsidR="0007407C" w:rsidRPr="00C6278B">
        <w:rPr>
          <w:rFonts w:ascii="Garamond" w:hAnsi="Garamond"/>
          <w:sz w:val="24"/>
          <w:szCs w:val="24"/>
          <w:lang w:val="sq-AL"/>
        </w:rPr>
        <w:t xml:space="preserve"> së truallit,</w:t>
      </w:r>
    </w:p>
    <w:p w14:paraId="7410A893" w14:textId="699DB641" w:rsidR="0000179B" w:rsidRPr="00C6278B" w:rsidRDefault="001D5E08" w:rsidP="004E259C">
      <w:pPr>
        <w:pStyle w:val="NoSpacing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Shkatërrimi i objekteve ekzistuese dhe pajisjeve dhe largimi i materialeve, </w:t>
      </w:r>
      <w:r w:rsidR="00275389" w:rsidRPr="00C6278B">
        <w:rPr>
          <w:rFonts w:ascii="Garamond" w:hAnsi="Garamond"/>
          <w:sz w:val="24"/>
          <w:szCs w:val="24"/>
          <w:lang w:val="sq-AL"/>
        </w:rPr>
        <w:t>zhvendo</w:t>
      </w:r>
      <w:r w:rsidR="00D27695" w:rsidRPr="00C6278B">
        <w:rPr>
          <w:rFonts w:ascii="Garamond" w:hAnsi="Garamond"/>
          <w:sz w:val="24"/>
          <w:szCs w:val="24"/>
          <w:lang w:val="sq-AL"/>
        </w:rPr>
        <w:t>sjen e</w:t>
      </w:r>
      <w:r w:rsidR="00BA6C0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A96FCD" w:rsidRPr="00C6278B">
        <w:rPr>
          <w:rFonts w:ascii="Garamond" w:hAnsi="Garamond"/>
          <w:sz w:val="24"/>
          <w:szCs w:val="24"/>
          <w:lang w:val="sq-AL"/>
        </w:rPr>
        <w:t>instalimeve ekzistuese sipërfaqësore dhe nëntokësore</w:t>
      </w:r>
      <w:r w:rsidR="00EF07D2" w:rsidRPr="00C6278B">
        <w:rPr>
          <w:rFonts w:ascii="Garamond" w:hAnsi="Garamond"/>
          <w:sz w:val="24"/>
          <w:szCs w:val="24"/>
          <w:lang w:val="sq-AL"/>
        </w:rPr>
        <w:t xml:space="preserve">, si dhe </w:t>
      </w:r>
      <w:r w:rsidR="006C46EC" w:rsidRPr="00C6278B">
        <w:rPr>
          <w:rFonts w:ascii="Garamond" w:hAnsi="Garamond"/>
          <w:sz w:val="24"/>
          <w:szCs w:val="24"/>
          <w:lang w:val="sq-AL"/>
        </w:rPr>
        <w:t>ndërmarrjen</w:t>
      </w:r>
      <w:r w:rsidR="00EF07D2" w:rsidRPr="00C6278B">
        <w:rPr>
          <w:rFonts w:ascii="Garamond" w:hAnsi="Garamond"/>
          <w:sz w:val="24"/>
          <w:szCs w:val="24"/>
          <w:lang w:val="sq-AL"/>
        </w:rPr>
        <w:t xml:space="preserve"> e masave për mbrojtjen e infrastrukturës</w:t>
      </w:r>
      <w:r w:rsidR="00A71C37" w:rsidRPr="00C6278B">
        <w:rPr>
          <w:rFonts w:ascii="Garamond" w:hAnsi="Garamond"/>
          <w:sz w:val="24"/>
          <w:szCs w:val="24"/>
          <w:lang w:val="sq-AL"/>
        </w:rPr>
        <w:t xml:space="preserve"> e cila do të</w:t>
      </w:r>
      <w:r w:rsidR="00A56F40" w:rsidRPr="00C6278B">
        <w:rPr>
          <w:rFonts w:ascii="Garamond" w:hAnsi="Garamond"/>
          <w:sz w:val="24"/>
          <w:szCs w:val="24"/>
          <w:lang w:val="sq-AL"/>
        </w:rPr>
        <w:t xml:space="preserve"> rrezikohej gjatë punëve për </w:t>
      </w:r>
      <w:r w:rsidR="006C46EC" w:rsidRPr="00C6278B">
        <w:rPr>
          <w:rFonts w:ascii="Garamond" w:hAnsi="Garamond"/>
          <w:sz w:val="24"/>
          <w:szCs w:val="24"/>
          <w:lang w:val="sq-AL"/>
        </w:rPr>
        <w:t>përgatitjen</w:t>
      </w:r>
      <w:r w:rsidR="00A56F40" w:rsidRPr="00C6278B">
        <w:rPr>
          <w:rFonts w:ascii="Garamond" w:hAnsi="Garamond"/>
          <w:sz w:val="24"/>
          <w:szCs w:val="24"/>
          <w:lang w:val="sq-AL"/>
        </w:rPr>
        <w:t xml:space="preserve"> e truallit</w:t>
      </w:r>
      <w:r w:rsidR="0000179B" w:rsidRPr="00C6278B">
        <w:rPr>
          <w:rFonts w:ascii="Garamond" w:hAnsi="Garamond"/>
          <w:sz w:val="24"/>
          <w:szCs w:val="24"/>
          <w:lang w:val="sq-AL"/>
        </w:rPr>
        <w:t>.</w:t>
      </w:r>
    </w:p>
    <w:p w14:paraId="3E200A83" w14:textId="77777777" w:rsidR="0000179B" w:rsidRPr="00C6278B" w:rsidRDefault="0000179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E4007D9" w14:textId="77777777" w:rsidR="00B74987" w:rsidRPr="00C6278B" w:rsidRDefault="0000179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Në pajtim me nenin 60 të L</w:t>
      </w:r>
      <w:r w:rsidR="007C2022" w:rsidRPr="00C6278B">
        <w:rPr>
          <w:rFonts w:ascii="Garamond" w:hAnsi="Garamond"/>
          <w:sz w:val="24"/>
          <w:szCs w:val="24"/>
          <w:lang w:val="sq-AL"/>
        </w:rPr>
        <w:t xml:space="preserve">igjit, pajisja komunale e truallit </w:t>
      </w:r>
      <w:r w:rsidR="006C46EC" w:rsidRPr="00C6278B">
        <w:rPr>
          <w:rFonts w:ascii="Garamond" w:hAnsi="Garamond"/>
          <w:sz w:val="24"/>
          <w:szCs w:val="24"/>
          <w:lang w:val="sq-AL"/>
        </w:rPr>
        <w:t>ndërtimor</w:t>
      </w:r>
      <w:r w:rsidR="007C2022" w:rsidRPr="00C6278B">
        <w:rPr>
          <w:rFonts w:ascii="Garamond" w:hAnsi="Garamond"/>
          <w:sz w:val="24"/>
          <w:szCs w:val="24"/>
          <w:lang w:val="sq-AL"/>
        </w:rPr>
        <w:t xml:space="preserve"> përfshinë </w:t>
      </w:r>
      <w:r w:rsidR="006C46EC" w:rsidRPr="00C6278B">
        <w:rPr>
          <w:rFonts w:ascii="Garamond" w:hAnsi="Garamond"/>
          <w:sz w:val="24"/>
          <w:szCs w:val="24"/>
          <w:lang w:val="sq-AL"/>
        </w:rPr>
        <w:t>ndërtimin</w:t>
      </w:r>
      <w:r w:rsidR="007C2022" w:rsidRPr="00C6278B">
        <w:rPr>
          <w:rFonts w:ascii="Garamond" w:hAnsi="Garamond"/>
          <w:sz w:val="24"/>
          <w:szCs w:val="24"/>
          <w:lang w:val="sq-AL"/>
        </w:rPr>
        <w:t xml:space="preserve"> e objekteve dhe pajisjeve të infrastrukturës </w:t>
      </w:r>
      <w:r w:rsidR="00B74987" w:rsidRPr="00C6278B">
        <w:rPr>
          <w:rFonts w:ascii="Garamond" w:hAnsi="Garamond"/>
          <w:sz w:val="24"/>
          <w:szCs w:val="24"/>
          <w:lang w:val="sq-AL"/>
        </w:rPr>
        <w:t xml:space="preserve">komunale dhe ato: </w:t>
      </w:r>
    </w:p>
    <w:p w14:paraId="2979FBE1" w14:textId="1B3E4E73" w:rsidR="00862264" w:rsidRPr="00C6278B" w:rsidRDefault="00862264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Rrugëve qasëse dhe atyre në vendbanime, ndriçimit publik, objekteve dhe pajisjeve për furnizim publik me ujë </w:t>
      </w:r>
      <w:r w:rsidR="00B93DF1" w:rsidRPr="00C6278B">
        <w:rPr>
          <w:rFonts w:ascii="Garamond" w:hAnsi="Garamond"/>
          <w:sz w:val="24"/>
          <w:szCs w:val="24"/>
          <w:lang w:val="sq-AL"/>
        </w:rPr>
        <w:t xml:space="preserve">dhe menaxhimin me </w:t>
      </w:r>
      <w:r w:rsidR="006C46EC" w:rsidRPr="00C6278B">
        <w:rPr>
          <w:rFonts w:ascii="Garamond" w:hAnsi="Garamond"/>
          <w:sz w:val="24"/>
          <w:szCs w:val="24"/>
          <w:lang w:val="sq-AL"/>
        </w:rPr>
        <w:t>ujërat</w:t>
      </w:r>
      <w:r w:rsidR="00B93DF1" w:rsidRPr="00C6278B">
        <w:rPr>
          <w:rFonts w:ascii="Garamond" w:hAnsi="Garamond"/>
          <w:sz w:val="24"/>
          <w:szCs w:val="24"/>
          <w:lang w:val="sq-AL"/>
        </w:rPr>
        <w:t xml:space="preserve"> e mbetura atmosferike dhe komunale, deri në lidhjen parcelore ose deri te lidhja, </w:t>
      </w:r>
    </w:p>
    <w:p w14:paraId="47C0BDE1" w14:textId="77777777" w:rsidR="00021038" w:rsidRPr="00C6278B" w:rsidRDefault="00C81072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Mbikalimeve, nënkalimeve, urave, kalimeve për këmbësor, trotuareve, tregjeve, </w:t>
      </w:r>
      <w:r w:rsidR="00C86A0F" w:rsidRPr="00C6278B">
        <w:rPr>
          <w:rFonts w:ascii="Garamond" w:hAnsi="Garamond"/>
          <w:sz w:val="24"/>
          <w:szCs w:val="24"/>
          <w:lang w:val="sq-AL"/>
        </w:rPr>
        <w:t xml:space="preserve">shesheve publike dhe parkingjeve publike në vendbanime, </w:t>
      </w:r>
    </w:p>
    <w:p w14:paraId="5A0966C5" w14:textId="447790B8" w:rsidR="00D97BC3" w:rsidRPr="00C6278B" w:rsidRDefault="001875E1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hapësirave publike të </w:t>
      </w:r>
      <w:r w:rsidR="005E0FBC" w:rsidRPr="00C6278B">
        <w:rPr>
          <w:rFonts w:ascii="Garamond" w:hAnsi="Garamond"/>
          <w:sz w:val="24"/>
          <w:szCs w:val="24"/>
          <w:lang w:val="sq-AL"/>
        </w:rPr>
        <w:t>gjelbra</w:t>
      </w:r>
      <w:r w:rsidRPr="00C6278B">
        <w:rPr>
          <w:rFonts w:ascii="Garamond" w:hAnsi="Garamond"/>
          <w:sz w:val="24"/>
          <w:szCs w:val="24"/>
          <w:lang w:val="sq-AL"/>
        </w:rPr>
        <w:t xml:space="preserve"> në vendbanime,  gjelbërimit të shesheve në hapësirat publike, terreneve për rekreacion, shesheve lojërash për fëmijë, parqe, </w:t>
      </w:r>
      <w:r w:rsidR="006C46EC" w:rsidRPr="00C6278B">
        <w:rPr>
          <w:rFonts w:ascii="Garamond" w:hAnsi="Garamond"/>
          <w:sz w:val="24"/>
          <w:szCs w:val="24"/>
          <w:lang w:val="sq-AL"/>
        </w:rPr>
        <w:t>shëtitoreve</w:t>
      </w:r>
      <w:r w:rsidRPr="00C6278B">
        <w:rPr>
          <w:rFonts w:ascii="Garamond" w:hAnsi="Garamond"/>
          <w:sz w:val="24"/>
          <w:szCs w:val="24"/>
          <w:lang w:val="sq-AL"/>
        </w:rPr>
        <w:t xml:space="preserve"> dhe lëndinave,</w:t>
      </w:r>
      <w:r w:rsidR="00D97BC3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5E0FBC">
        <w:rPr>
          <w:rFonts w:ascii="Garamond" w:hAnsi="Garamond"/>
          <w:sz w:val="24"/>
          <w:szCs w:val="24"/>
          <w:lang w:val="sq-AL"/>
        </w:rPr>
        <w:t>shtigjet</w:t>
      </w:r>
      <w:r w:rsidR="00D97BC3" w:rsidRPr="00C6278B">
        <w:rPr>
          <w:rFonts w:ascii="Garamond" w:hAnsi="Garamond"/>
          <w:sz w:val="24"/>
          <w:szCs w:val="24"/>
          <w:lang w:val="sq-AL"/>
        </w:rPr>
        <w:t xml:space="preserve"> e </w:t>
      </w:r>
      <w:r w:rsidR="005E0FBC" w:rsidRPr="00C6278B">
        <w:rPr>
          <w:rFonts w:ascii="Garamond" w:hAnsi="Garamond"/>
          <w:sz w:val="24"/>
          <w:szCs w:val="24"/>
          <w:lang w:val="sq-AL"/>
        </w:rPr>
        <w:t>biçikletave</w:t>
      </w:r>
      <w:r w:rsidR="00D97BC3" w:rsidRPr="00C6278B">
        <w:rPr>
          <w:rFonts w:ascii="Garamond" w:hAnsi="Garamond"/>
          <w:sz w:val="24"/>
          <w:szCs w:val="24"/>
          <w:lang w:val="sq-AL"/>
        </w:rPr>
        <w:t>,</w:t>
      </w:r>
    </w:p>
    <w:p w14:paraId="41615652" w14:textId="77777777" w:rsidR="005C1BB5" w:rsidRPr="00C6278B" w:rsidRDefault="00AD662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objekteve për asgjësimin dhe trajtimin e mbeturinave jo të rrezikshme komunale dhe ndërtimore,</w:t>
      </w:r>
    </w:p>
    <w:p w14:paraId="0CB5FCA2" w14:textId="77777777" w:rsidR="008518AD" w:rsidRPr="00C6278B" w:rsidRDefault="00AD662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strehimore për kujdesin e kafshëve të braktisura dhe të humbura,</w:t>
      </w:r>
    </w:p>
    <w:p w14:paraId="33D3CDD7" w14:textId="77777777" w:rsidR="008518AD" w:rsidRPr="00C6278B" w:rsidRDefault="00AD662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tualete publike,</w:t>
      </w:r>
    </w:p>
    <w:p w14:paraId="08836056" w14:textId="77777777" w:rsidR="006232D6" w:rsidRPr="00C6278B" w:rsidRDefault="0094002A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objekteve tjera komunale dhe instalimeve të përcaktuara me ligjin dhe rregulloren e njësisë së vetëqeverisjes lokale me të cilin rregullohen veprimtaritë komunale, e përfshihen veprimtaritë komunale të shpenzimeve të përbashkëta komunale dhe</w:t>
      </w:r>
    </w:p>
    <w:p w14:paraId="78171123" w14:textId="0D033F6A" w:rsidR="00021038" w:rsidRPr="00C6278B" w:rsidRDefault="006232D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l</w:t>
      </w:r>
      <w:r w:rsidR="0094002A" w:rsidRPr="00C6278B">
        <w:rPr>
          <w:rFonts w:ascii="Garamond" w:hAnsi="Garamond"/>
          <w:sz w:val="24"/>
          <w:szCs w:val="24"/>
          <w:lang w:val="sq-AL"/>
        </w:rPr>
        <w:t xml:space="preserve">idhjeve të </w:t>
      </w:r>
      <w:r w:rsidR="006C46EC" w:rsidRPr="00C6278B">
        <w:rPr>
          <w:rFonts w:ascii="Garamond" w:hAnsi="Garamond"/>
          <w:sz w:val="24"/>
          <w:szCs w:val="24"/>
          <w:lang w:val="sq-AL"/>
        </w:rPr>
        <w:t>instilacioneve</w:t>
      </w:r>
      <w:r w:rsidR="0094002A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232E38" w:rsidRPr="00C6278B">
        <w:rPr>
          <w:rFonts w:ascii="Garamond" w:hAnsi="Garamond"/>
          <w:sz w:val="24"/>
          <w:szCs w:val="24"/>
          <w:lang w:val="sq-AL"/>
        </w:rPr>
        <w:t xml:space="preserve">komunale </w:t>
      </w:r>
      <w:r w:rsidR="006C46EC" w:rsidRPr="00C6278B">
        <w:rPr>
          <w:rFonts w:ascii="Garamond" w:hAnsi="Garamond"/>
          <w:sz w:val="24"/>
          <w:szCs w:val="24"/>
          <w:lang w:val="sq-AL"/>
        </w:rPr>
        <w:t>funksioni</w:t>
      </w:r>
      <w:r w:rsidR="00232E38" w:rsidRPr="00C6278B">
        <w:rPr>
          <w:rFonts w:ascii="Garamond" w:hAnsi="Garamond"/>
          <w:sz w:val="24"/>
          <w:szCs w:val="24"/>
          <w:lang w:val="sq-AL"/>
        </w:rPr>
        <w:t xml:space="preserve"> i të cilave mund të jetë me </w:t>
      </w:r>
      <w:r w:rsidR="00DD27B8" w:rsidRPr="00C6278B">
        <w:rPr>
          <w:rFonts w:ascii="Garamond" w:hAnsi="Garamond"/>
          <w:sz w:val="24"/>
          <w:szCs w:val="24"/>
          <w:lang w:val="sq-AL"/>
        </w:rPr>
        <w:t>rëndësi</w:t>
      </w:r>
      <w:r w:rsidR="00232E38" w:rsidRPr="00C6278B">
        <w:rPr>
          <w:rFonts w:ascii="Garamond" w:hAnsi="Garamond"/>
          <w:sz w:val="24"/>
          <w:szCs w:val="24"/>
          <w:lang w:val="sq-AL"/>
        </w:rPr>
        <w:t xml:space="preserve"> në kushtet </w:t>
      </w:r>
      <w:r w:rsidR="000252C9" w:rsidRPr="00C6278B">
        <w:rPr>
          <w:rFonts w:ascii="Garamond" w:hAnsi="Garamond"/>
          <w:sz w:val="24"/>
          <w:szCs w:val="24"/>
          <w:lang w:val="sq-AL"/>
        </w:rPr>
        <w:t xml:space="preserve">e shfaqjes, situatat e jashtëzakonshme ose fatkeqësive elementare. </w:t>
      </w:r>
    </w:p>
    <w:p w14:paraId="27F95451" w14:textId="77777777" w:rsidR="00917E67" w:rsidRPr="00C6278B" w:rsidRDefault="00917E67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5CF64C0" w14:textId="77777777" w:rsidR="00021038" w:rsidRPr="005E0FBC" w:rsidRDefault="00F563D1" w:rsidP="0044637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E0FBC">
        <w:rPr>
          <w:rFonts w:ascii="Garamond" w:hAnsi="Garamond"/>
          <w:b/>
          <w:bCs/>
          <w:sz w:val="24"/>
          <w:szCs w:val="24"/>
          <w:lang w:val="sq-AL"/>
        </w:rPr>
        <w:t>SHPENZIMET PËR SHERBIME</w:t>
      </w:r>
    </w:p>
    <w:p w14:paraId="1058EF8C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EA8083" w14:textId="7A052041" w:rsidR="00F563D1" w:rsidRPr="005E0FBC" w:rsidRDefault="00F563D1" w:rsidP="005E0FBC">
      <w:pPr>
        <w:pStyle w:val="NoSpacing"/>
        <w:numPr>
          <w:ilvl w:val="0"/>
          <w:numId w:val="14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E0FBC">
        <w:rPr>
          <w:rFonts w:ascii="Garamond" w:hAnsi="Garamond"/>
          <w:b/>
          <w:bCs/>
          <w:sz w:val="24"/>
          <w:szCs w:val="24"/>
          <w:lang w:val="sq-AL"/>
        </w:rPr>
        <w:t>Projektet</w:t>
      </w:r>
    </w:p>
    <w:p w14:paraId="6191A6E6" w14:textId="71F63579" w:rsidR="00244972" w:rsidRPr="00C6278B" w:rsidRDefault="0024497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B299237" w14:textId="3907D686" w:rsidR="00735D7B" w:rsidRPr="00C6278B" w:rsidRDefault="006232D6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Revizioni i </w:t>
      </w:r>
      <w:r w:rsidR="00735D7B" w:rsidRPr="00C6278B">
        <w:rPr>
          <w:rFonts w:ascii="Garamond" w:hAnsi="Garamond"/>
          <w:sz w:val="24"/>
          <w:szCs w:val="24"/>
          <w:lang w:val="sq-AL"/>
        </w:rPr>
        <w:t>urës së Zharnicës në lumi</w:t>
      </w:r>
      <w:r w:rsidR="0096625F" w:rsidRPr="00C6278B">
        <w:rPr>
          <w:rFonts w:ascii="Garamond" w:hAnsi="Garamond"/>
          <w:sz w:val="24"/>
          <w:szCs w:val="24"/>
          <w:lang w:val="sq-AL"/>
        </w:rPr>
        <w:t>n</w:t>
      </w:r>
      <w:r w:rsidR="00735D7B" w:rsidRPr="00C6278B">
        <w:rPr>
          <w:rFonts w:ascii="Garamond" w:hAnsi="Garamond"/>
          <w:sz w:val="24"/>
          <w:szCs w:val="24"/>
          <w:lang w:val="sq-AL"/>
        </w:rPr>
        <w:t xml:space="preserve"> Cem .................................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.......................</w:t>
      </w:r>
      <w:r w:rsidR="00735D7B" w:rsidRPr="00C6278B">
        <w:rPr>
          <w:rFonts w:ascii="Garamond" w:hAnsi="Garamond"/>
          <w:sz w:val="24"/>
          <w:szCs w:val="24"/>
          <w:lang w:val="sq-AL"/>
        </w:rPr>
        <w:t>......</w:t>
      </w:r>
      <w:r w:rsidR="00507CDA" w:rsidRPr="00C6278B">
        <w:rPr>
          <w:rFonts w:ascii="Garamond" w:hAnsi="Garamond"/>
          <w:sz w:val="24"/>
          <w:szCs w:val="24"/>
          <w:lang w:val="sq-AL"/>
        </w:rPr>
        <w:t>....</w:t>
      </w:r>
      <w:r w:rsidR="00735D7B" w:rsidRPr="00C6278B">
        <w:rPr>
          <w:rFonts w:ascii="Garamond" w:hAnsi="Garamond"/>
          <w:sz w:val="24"/>
          <w:szCs w:val="24"/>
          <w:lang w:val="sq-AL"/>
        </w:rPr>
        <w:t>.......7.000,00</w:t>
      </w:r>
      <w:r w:rsidR="0096625F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735D7B" w:rsidRPr="00C6278B">
        <w:rPr>
          <w:rFonts w:ascii="Garamond" w:hAnsi="Garamond"/>
          <w:sz w:val="24"/>
          <w:szCs w:val="24"/>
          <w:lang w:val="sq-AL"/>
        </w:rPr>
        <w:t>€</w:t>
      </w:r>
    </w:p>
    <w:p w14:paraId="49217100" w14:textId="2CC58CA6" w:rsidR="00735D7B" w:rsidRPr="00C6278B" w:rsidRDefault="00735D7B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kryesorë të ndërtesës së komunës ...................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</w:t>
      </w:r>
      <w:r w:rsidRPr="00C6278B">
        <w:rPr>
          <w:rFonts w:ascii="Garamond" w:hAnsi="Garamond"/>
          <w:sz w:val="24"/>
          <w:szCs w:val="24"/>
          <w:lang w:val="sq-AL"/>
        </w:rPr>
        <w:t>....</w:t>
      </w:r>
      <w:r w:rsidR="00507CDA" w:rsidRPr="00C6278B">
        <w:rPr>
          <w:rFonts w:ascii="Garamond" w:hAnsi="Garamond"/>
          <w:sz w:val="24"/>
          <w:szCs w:val="24"/>
          <w:lang w:val="sq-AL"/>
        </w:rPr>
        <w:t>....</w:t>
      </w:r>
      <w:r w:rsidRPr="00C6278B">
        <w:rPr>
          <w:rFonts w:ascii="Garamond" w:hAnsi="Garamond"/>
          <w:sz w:val="24"/>
          <w:szCs w:val="24"/>
          <w:lang w:val="sq-AL"/>
        </w:rPr>
        <w:t>...... 30.000,</w:t>
      </w:r>
      <w:r w:rsidR="0096625F" w:rsidRPr="00C6278B">
        <w:rPr>
          <w:rFonts w:ascii="Garamond" w:hAnsi="Garamond"/>
          <w:sz w:val="24"/>
          <w:szCs w:val="24"/>
          <w:lang w:val="sq-AL"/>
        </w:rPr>
        <w:t>00</w:t>
      </w:r>
      <w:r w:rsidRPr="00C6278B">
        <w:rPr>
          <w:rFonts w:ascii="Garamond" w:hAnsi="Garamond"/>
          <w:sz w:val="24"/>
          <w:szCs w:val="24"/>
          <w:lang w:val="sq-AL"/>
        </w:rPr>
        <w:t xml:space="preserve"> €</w:t>
      </w:r>
    </w:p>
    <w:p w14:paraId="13016FDF" w14:textId="5E8CEEFA" w:rsidR="0096625F" w:rsidRPr="00C6278B" w:rsidRDefault="0096625F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Revizioni i projektit kryesorë të ndërtesës së komunës</w:t>
      </w:r>
      <w:r w:rsidR="00405D3B" w:rsidRPr="00C6278B">
        <w:rPr>
          <w:rFonts w:ascii="Garamond" w:hAnsi="Garamond"/>
          <w:sz w:val="24"/>
          <w:szCs w:val="24"/>
          <w:lang w:val="sq-AL"/>
        </w:rPr>
        <w:t xml:space="preserve"> 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</w:t>
      </w:r>
      <w:r w:rsidR="00405D3B" w:rsidRPr="00C6278B">
        <w:rPr>
          <w:rFonts w:ascii="Garamond" w:hAnsi="Garamond"/>
          <w:sz w:val="24"/>
          <w:szCs w:val="24"/>
          <w:lang w:val="sq-AL"/>
        </w:rPr>
        <w:t>....</w:t>
      </w:r>
      <w:r w:rsidR="00507CDA" w:rsidRPr="00C6278B">
        <w:rPr>
          <w:rFonts w:ascii="Garamond" w:hAnsi="Garamond"/>
          <w:sz w:val="24"/>
          <w:szCs w:val="24"/>
          <w:lang w:val="sq-AL"/>
        </w:rPr>
        <w:t>....</w:t>
      </w:r>
      <w:r w:rsidR="00405D3B" w:rsidRPr="00C6278B">
        <w:rPr>
          <w:rFonts w:ascii="Garamond" w:hAnsi="Garamond"/>
          <w:sz w:val="24"/>
          <w:szCs w:val="24"/>
          <w:lang w:val="sq-AL"/>
        </w:rPr>
        <w:t>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405D3B" w:rsidRPr="00C6278B">
        <w:rPr>
          <w:rFonts w:ascii="Garamond" w:hAnsi="Garamond"/>
          <w:sz w:val="24"/>
          <w:szCs w:val="24"/>
          <w:lang w:val="sq-AL"/>
        </w:rPr>
        <w:t>7.000,00 €</w:t>
      </w:r>
    </w:p>
    <w:p w14:paraId="26E40E50" w14:textId="4828B6BE" w:rsidR="00507CDA" w:rsidRPr="00C6278B" w:rsidRDefault="00405D3B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kryesorë dhe revizioni i rrjetit të ujësjellësit në BL Triesh</w:t>
      </w:r>
      <w:r w:rsidR="00051C95">
        <w:rPr>
          <w:rFonts w:ascii="Garamond" w:hAnsi="Garamond"/>
          <w:sz w:val="24"/>
          <w:szCs w:val="24"/>
          <w:lang w:val="sq-AL"/>
        </w:rPr>
        <w:t xml:space="preserve"> ..............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25.000,00</w:t>
      </w:r>
      <w:r w:rsidR="00507CDA" w:rsidRPr="00C6278B">
        <w:rPr>
          <w:rFonts w:ascii="Garamond" w:hAnsi="Garamond"/>
          <w:sz w:val="24"/>
          <w:szCs w:val="24"/>
          <w:lang w:val="sq-AL"/>
        </w:rPr>
        <w:t xml:space="preserve"> €</w:t>
      </w:r>
    </w:p>
    <w:p w14:paraId="1605CA23" w14:textId="439F36BE" w:rsidR="00507CDA" w:rsidRPr="00C6278B" w:rsidRDefault="00507CDA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Hartimi i projektit kryesorë dhe revizioni i rrjetit të ujësjellësit në BL </w:t>
      </w:r>
      <w:r w:rsidR="00BF4DF4" w:rsidRPr="00C6278B">
        <w:rPr>
          <w:rFonts w:ascii="Garamond" w:hAnsi="Garamond"/>
          <w:sz w:val="24"/>
          <w:szCs w:val="24"/>
          <w:lang w:val="sq-AL"/>
        </w:rPr>
        <w:t>Rranxa e Sukës .............................................................................................................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..............................</w:t>
      </w:r>
      <w:r w:rsidR="00BF4DF4" w:rsidRPr="00C6278B">
        <w:rPr>
          <w:rFonts w:ascii="Garamond" w:hAnsi="Garamond"/>
          <w:sz w:val="24"/>
          <w:szCs w:val="24"/>
          <w:lang w:val="sq-AL"/>
        </w:rPr>
        <w:t>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25.000,00 € </w:t>
      </w:r>
    </w:p>
    <w:p w14:paraId="64F18242" w14:textId="5D13D723" w:rsidR="00BF4DF4" w:rsidRPr="00C6278B" w:rsidRDefault="00BF4DF4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kryesorë dhe revizioni i rrjetit të ujësjellësit në BL Kshevë</w:t>
      </w:r>
      <w:r w:rsidR="00051C95">
        <w:rPr>
          <w:rFonts w:ascii="Garamond" w:hAnsi="Garamond"/>
          <w:sz w:val="24"/>
          <w:szCs w:val="24"/>
          <w:lang w:val="sq-AL"/>
        </w:rPr>
        <w:t xml:space="preserve"> ............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25.000,00 € </w:t>
      </w:r>
    </w:p>
    <w:p w14:paraId="646DF98D" w14:textId="3C70465C" w:rsidR="00BF4DF4" w:rsidRPr="00C6278B" w:rsidRDefault="00BF4DF4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Hartimi i projektit kryesorë dhe revizioni i rrjetit të ujësjellësit në Skorraq Traboin i vjetër </w:t>
      </w:r>
      <w:r w:rsidR="00051C95">
        <w:rPr>
          <w:rFonts w:ascii="Garamond" w:hAnsi="Garamond"/>
          <w:sz w:val="24"/>
          <w:szCs w:val="24"/>
          <w:lang w:val="sq-AL"/>
        </w:rPr>
        <w:t xml:space="preserve">...................................................................................................................................................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 xml:space="preserve">20.000,00 € </w:t>
      </w:r>
    </w:p>
    <w:p w14:paraId="02CA8117" w14:textId="067A64BC" w:rsidR="00405D3B" w:rsidRPr="00C6278B" w:rsidRDefault="00BF19D6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 të</w:t>
      </w:r>
      <w:r w:rsidR="00373FA6" w:rsidRPr="00C6278B">
        <w:rPr>
          <w:rFonts w:ascii="Garamond" w:hAnsi="Garamond"/>
          <w:sz w:val="24"/>
          <w:szCs w:val="24"/>
          <w:lang w:val="sq-AL"/>
        </w:rPr>
        <w:t xml:space="preserve"> sheshit dhe parkut tek Gjimnazi </w:t>
      </w:r>
      <w:r w:rsidR="002A0B58">
        <w:rPr>
          <w:rFonts w:ascii="Garamond" w:hAnsi="Garamond"/>
          <w:sz w:val="24"/>
          <w:szCs w:val="24"/>
          <w:lang w:val="sq-AL"/>
        </w:rPr>
        <w:t>„</w:t>
      </w:r>
      <w:r w:rsidR="00373FA6" w:rsidRPr="00C6278B">
        <w:rPr>
          <w:rFonts w:ascii="Garamond" w:hAnsi="Garamond"/>
          <w:sz w:val="24"/>
          <w:szCs w:val="24"/>
          <w:lang w:val="sq-AL"/>
        </w:rPr>
        <w:t xml:space="preserve">25.Maji” </w:t>
      </w:r>
      <w:r w:rsidR="002A0B58">
        <w:rPr>
          <w:rFonts w:ascii="Garamond" w:hAnsi="Garamond"/>
          <w:sz w:val="24"/>
          <w:szCs w:val="24"/>
          <w:lang w:val="sq-AL"/>
        </w:rPr>
        <w:t xml:space="preserve">.................... </w:t>
      </w:r>
      <w:r w:rsidR="00373FA6" w:rsidRPr="00C6278B">
        <w:rPr>
          <w:rFonts w:ascii="Garamond" w:hAnsi="Garamond"/>
          <w:sz w:val="24"/>
          <w:szCs w:val="24"/>
          <w:lang w:val="sq-AL"/>
        </w:rPr>
        <w:t>24.000,00 €</w:t>
      </w:r>
    </w:p>
    <w:p w14:paraId="1CA6A61E" w14:textId="14C38D63" w:rsidR="00373FA6" w:rsidRPr="00C6278B" w:rsidRDefault="005F0826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Revizioni i projektit kryesorë të sheshit dhe parkut tek Gjimnazi </w:t>
      </w:r>
      <w:r w:rsidR="002A0B58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25.Maji”</w:t>
      </w:r>
      <w:r w:rsidR="002A0B58">
        <w:rPr>
          <w:rFonts w:ascii="Garamond" w:hAnsi="Garamond"/>
          <w:sz w:val="24"/>
          <w:szCs w:val="24"/>
          <w:lang w:val="sq-AL"/>
        </w:rPr>
        <w:t xml:space="preserve"> ...............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20.000,00 €</w:t>
      </w:r>
    </w:p>
    <w:p w14:paraId="73751C6C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06BB1BD" w14:textId="77777777" w:rsidR="0012439B" w:rsidRPr="002A0B58" w:rsidRDefault="00753527" w:rsidP="002A0B58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700DD2"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>183.000,00</w:t>
      </w:r>
      <w:r w:rsidR="00BE6C8A"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€</w:t>
      </w:r>
    </w:p>
    <w:p w14:paraId="03D36601" w14:textId="77777777" w:rsidR="0012439B" w:rsidRPr="00C6278B" w:rsidRDefault="0012439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57A03EF" w14:textId="4CA00976" w:rsidR="0012439B" w:rsidRPr="00C6278B" w:rsidRDefault="00C24826" w:rsidP="002A0B58">
      <w:pPr>
        <w:pStyle w:val="NoSpacing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E540C7">
        <w:rPr>
          <w:rFonts w:ascii="Garamond" w:hAnsi="Garamond"/>
          <w:b/>
          <w:bCs/>
          <w:sz w:val="24"/>
          <w:szCs w:val="24"/>
          <w:lang w:val="sq-AL"/>
        </w:rPr>
        <w:t>Inçizimet gjeode</w:t>
      </w:r>
      <w:r w:rsidR="00E540C7" w:rsidRPr="00E540C7">
        <w:rPr>
          <w:rFonts w:ascii="Garamond" w:hAnsi="Garamond"/>
          <w:b/>
          <w:bCs/>
          <w:sz w:val="24"/>
          <w:szCs w:val="24"/>
          <w:lang w:val="sq-AL"/>
        </w:rPr>
        <w:t>z</w:t>
      </w:r>
      <w:r w:rsidRPr="00E540C7">
        <w:rPr>
          <w:rFonts w:ascii="Garamond" w:hAnsi="Garamond"/>
          <w:b/>
          <w:bCs/>
          <w:sz w:val="24"/>
          <w:szCs w:val="24"/>
          <w:lang w:val="sq-AL"/>
        </w:rPr>
        <w:t>ike dhe mbikëqyrja</w:t>
      </w:r>
      <w:r w:rsidRPr="00C6278B">
        <w:rPr>
          <w:rFonts w:ascii="Garamond" w:hAnsi="Garamond"/>
          <w:sz w:val="24"/>
          <w:szCs w:val="24"/>
          <w:lang w:val="sq-AL"/>
        </w:rPr>
        <w:t xml:space="preserve">  </w:t>
      </w:r>
      <w:r w:rsidR="003B319F" w:rsidRPr="00C6278B">
        <w:rPr>
          <w:rFonts w:ascii="Garamond" w:hAnsi="Garamond"/>
          <w:sz w:val="24"/>
          <w:szCs w:val="24"/>
          <w:lang w:val="sq-AL"/>
        </w:rPr>
        <w:t>....................</w:t>
      </w:r>
      <w:r w:rsidR="00E540C7">
        <w:rPr>
          <w:rFonts w:ascii="Garamond" w:hAnsi="Garamond"/>
          <w:sz w:val="24"/>
          <w:szCs w:val="24"/>
          <w:lang w:val="sq-AL"/>
        </w:rPr>
        <w:t>..........................................</w:t>
      </w:r>
      <w:r w:rsidR="003B319F" w:rsidRPr="00C6278B">
        <w:rPr>
          <w:rFonts w:ascii="Garamond" w:hAnsi="Garamond"/>
          <w:sz w:val="24"/>
          <w:szCs w:val="24"/>
          <w:lang w:val="sq-AL"/>
        </w:rPr>
        <w:t>.............</w:t>
      </w:r>
      <w:r w:rsidR="00E540C7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10.000,00€</w:t>
      </w:r>
    </w:p>
    <w:p w14:paraId="486BAAF2" w14:textId="77777777" w:rsidR="00C24826" w:rsidRPr="00C6278B" w:rsidRDefault="00C24826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89E12D" w14:textId="27A38E84" w:rsidR="00C24826" w:rsidRPr="00E540C7" w:rsidRDefault="00C24826" w:rsidP="00E540C7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E540C7">
        <w:rPr>
          <w:rFonts w:ascii="Garamond" w:hAnsi="Garamond"/>
          <w:b/>
          <w:bCs/>
          <w:sz w:val="24"/>
          <w:szCs w:val="24"/>
          <w:u w:val="single"/>
          <w:lang w:val="sq-AL"/>
        </w:rPr>
        <w:t>TOTALI: 1</w:t>
      </w:r>
      <w:r w:rsidR="003B319F" w:rsidRPr="00E540C7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Pr="00E540C7">
        <w:rPr>
          <w:rFonts w:ascii="Garamond" w:hAnsi="Garamond"/>
          <w:b/>
          <w:bCs/>
          <w:sz w:val="24"/>
          <w:szCs w:val="24"/>
          <w:u w:val="single"/>
          <w:lang w:val="sq-AL"/>
        </w:rPr>
        <w:t>.000,00 €</w:t>
      </w:r>
    </w:p>
    <w:p w14:paraId="47A1A845" w14:textId="64F5E554" w:rsidR="00C24826" w:rsidRPr="00E540C7" w:rsidRDefault="00C24826" w:rsidP="00E540C7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  <w:sectPr w:rsidR="00C24826" w:rsidRPr="00E540C7" w:rsidSect="00837E58">
          <w:headerReference w:type="default" r:id="rId8"/>
          <w:footerReference w:type="default" r:id="rId9"/>
          <w:pgSz w:w="12240" w:h="15840"/>
          <w:pgMar w:top="780" w:right="1320" w:bottom="1180" w:left="1340" w:header="284" w:footer="998" w:gutter="0"/>
          <w:cols w:space="720"/>
        </w:sectPr>
      </w:pPr>
    </w:p>
    <w:p w14:paraId="1FC12C05" w14:textId="77777777" w:rsidR="00021038" w:rsidRPr="00B352E6" w:rsidRDefault="003C6F32" w:rsidP="0044637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352E6">
        <w:rPr>
          <w:rFonts w:ascii="Garamond" w:hAnsi="Garamond"/>
          <w:b/>
          <w:bCs/>
          <w:sz w:val="24"/>
          <w:szCs w:val="24"/>
          <w:lang w:val="sq-AL"/>
        </w:rPr>
        <w:lastRenderedPageBreak/>
        <w:t>SHPENZIMET KAPITALE</w:t>
      </w:r>
    </w:p>
    <w:p w14:paraId="50C28432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CDCEB24" w14:textId="0831AE87" w:rsidR="00CA3F55" w:rsidRPr="00B352E6" w:rsidRDefault="00334B78" w:rsidP="00B352E6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352E6">
        <w:rPr>
          <w:rFonts w:ascii="Garamond" w:hAnsi="Garamond"/>
          <w:b/>
          <w:bCs/>
          <w:sz w:val="24"/>
          <w:szCs w:val="24"/>
          <w:lang w:val="sq-AL"/>
        </w:rPr>
        <w:t>Shpenzimet për infrastrukturë</w:t>
      </w:r>
      <w:r w:rsidR="00B352E6" w:rsidRPr="00B352E6">
        <w:rPr>
          <w:rFonts w:ascii="Garamond" w:hAnsi="Garamond"/>
          <w:b/>
          <w:bCs/>
          <w:sz w:val="24"/>
          <w:szCs w:val="24"/>
          <w:lang w:val="sq-AL"/>
        </w:rPr>
        <w:t xml:space="preserve"> lokale</w:t>
      </w:r>
      <w:r w:rsidRPr="00B352E6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="00CA3F55" w:rsidRPr="00B352E6">
        <w:rPr>
          <w:rFonts w:ascii="Garamond" w:hAnsi="Garamond"/>
          <w:b/>
          <w:bCs/>
          <w:sz w:val="24"/>
          <w:szCs w:val="24"/>
          <w:lang w:val="sq-AL"/>
        </w:rPr>
        <w:t>(ndërtimi i rrjeti</w:t>
      </w:r>
      <w:r w:rsidRPr="00B352E6">
        <w:rPr>
          <w:rFonts w:ascii="Garamond" w:hAnsi="Garamond"/>
          <w:b/>
          <w:bCs/>
          <w:sz w:val="24"/>
          <w:szCs w:val="24"/>
          <w:lang w:val="sq-AL"/>
        </w:rPr>
        <w:t>t</w:t>
      </w:r>
      <w:r w:rsidR="00CA3F55" w:rsidRPr="00B352E6">
        <w:rPr>
          <w:rFonts w:ascii="Garamond" w:hAnsi="Garamond"/>
          <w:b/>
          <w:bCs/>
          <w:sz w:val="24"/>
          <w:szCs w:val="24"/>
          <w:lang w:val="sq-AL"/>
        </w:rPr>
        <w:t xml:space="preserve"> rrugor lokal)</w:t>
      </w:r>
    </w:p>
    <w:p w14:paraId="75DACD6E" w14:textId="77777777" w:rsidR="00334B78" w:rsidRPr="00C6278B" w:rsidRDefault="00334B7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603A12" w14:textId="5CE9BE56" w:rsidR="00F7621D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rrugës ngjitur me qendrën afariste </w:t>
      </w:r>
      <w:r w:rsidR="00E37325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Kovaçi” në Raki</w:t>
      </w:r>
      <w:r w:rsidR="00F7621D" w:rsidRPr="00C6278B">
        <w:rPr>
          <w:rFonts w:ascii="Garamond" w:hAnsi="Garamond"/>
          <w:sz w:val="24"/>
          <w:szCs w:val="24"/>
          <w:lang w:val="sq-AL"/>
        </w:rPr>
        <w:t>q,</w:t>
      </w:r>
      <w:r w:rsidRPr="00C6278B">
        <w:rPr>
          <w:rFonts w:ascii="Garamond" w:hAnsi="Garamond"/>
          <w:sz w:val="24"/>
          <w:szCs w:val="24"/>
          <w:lang w:val="sq-AL"/>
        </w:rPr>
        <w:t xml:space="preserve"> gjatësia 800m.</w:t>
      </w:r>
    </w:p>
    <w:p w14:paraId="0BA098F8" w14:textId="77777777" w:rsidR="006874B7" w:rsidRPr="00C6278B" w:rsidRDefault="006874B7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Novosel</w:t>
      </w:r>
      <w:r w:rsidRPr="00C6278B">
        <w:rPr>
          <w:rFonts w:ascii="Garamond" w:hAnsi="Garamond"/>
          <w:sz w:val="24"/>
          <w:szCs w:val="24"/>
          <w:lang w:val="sq-AL"/>
        </w:rPr>
        <w:t xml:space="preserve">l – </w:t>
      </w:r>
      <w:r w:rsidR="00CA3F55" w:rsidRPr="00C6278B">
        <w:rPr>
          <w:rFonts w:ascii="Garamond" w:hAnsi="Garamond"/>
          <w:sz w:val="24"/>
          <w:szCs w:val="24"/>
          <w:lang w:val="sq-AL"/>
        </w:rPr>
        <w:t>Omerboz</w:t>
      </w:r>
      <w:r w:rsidRPr="00C6278B">
        <w:rPr>
          <w:rFonts w:ascii="Garamond" w:hAnsi="Garamond"/>
          <w:sz w:val="24"/>
          <w:szCs w:val="24"/>
          <w:lang w:val="sq-AL"/>
        </w:rPr>
        <w:t>haj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1.0 km</w:t>
      </w:r>
    </w:p>
    <w:p w14:paraId="7F00F904" w14:textId="77777777" w:rsidR="006874B7" w:rsidRPr="00C6278B" w:rsidRDefault="006874B7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ura e </w:t>
      </w:r>
      <w:r w:rsidRPr="00C6278B">
        <w:rPr>
          <w:rFonts w:ascii="Garamond" w:hAnsi="Garamond"/>
          <w:sz w:val="24"/>
          <w:szCs w:val="24"/>
          <w:lang w:val="sq-AL"/>
        </w:rPr>
        <w:t xml:space="preserve">Urrelës </w:t>
      </w:r>
      <w:r w:rsidR="00CA3F55" w:rsidRPr="00C6278B">
        <w:rPr>
          <w:rFonts w:ascii="Garamond" w:hAnsi="Garamond"/>
          <w:sz w:val="24"/>
          <w:szCs w:val="24"/>
          <w:lang w:val="sq-AL"/>
        </w:rPr>
        <w:t>deri te kisha në Traboin, gjatësia 7.0 km.</w:t>
      </w:r>
    </w:p>
    <w:p w14:paraId="15D1B3CA" w14:textId="0C636CE2" w:rsidR="00CD0FCB" w:rsidRPr="00C6278B" w:rsidRDefault="006874B7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kthesa për </w:t>
      </w:r>
      <w:r w:rsidR="00CD0FCB" w:rsidRPr="00C6278B">
        <w:rPr>
          <w:rFonts w:ascii="Garamond" w:hAnsi="Garamond"/>
          <w:sz w:val="24"/>
          <w:szCs w:val="24"/>
          <w:lang w:val="sq-AL"/>
        </w:rPr>
        <w:t>Skorraq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deri te shkolla fillore </w:t>
      </w:r>
      <w:r w:rsidR="00E37325">
        <w:rPr>
          <w:rFonts w:ascii="Garamond" w:hAnsi="Garamond"/>
          <w:sz w:val="24"/>
          <w:szCs w:val="24"/>
          <w:lang w:val="sq-AL"/>
        </w:rPr>
        <w:t>„</w:t>
      </w:r>
      <w:r w:rsidR="00CD0FCB" w:rsidRPr="00C6278B">
        <w:rPr>
          <w:rFonts w:ascii="Garamond" w:hAnsi="Garamond"/>
          <w:sz w:val="24"/>
          <w:szCs w:val="24"/>
          <w:lang w:val="sq-AL"/>
        </w:rPr>
        <w:t>Bashkimi</w:t>
      </w:r>
      <w:r w:rsidR="00CA3F55" w:rsidRPr="00C6278B">
        <w:rPr>
          <w:rFonts w:ascii="Garamond" w:hAnsi="Garamond"/>
          <w:sz w:val="24"/>
          <w:szCs w:val="24"/>
          <w:lang w:val="sq-AL"/>
        </w:rPr>
        <w:t>”, gjatësia 600m.</w:t>
      </w:r>
    </w:p>
    <w:p w14:paraId="40EEEACE" w14:textId="77777777" w:rsidR="00CD0FCB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dhe tamponimi i rrugës Dinoshë-Pikal</w:t>
      </w:r>
      <w:r w:rsidR="00CD0FCB" w:rsidRPr="00C6278B">
        <w:rPr>
          <w:rFonts w:ascii="Garamond" w:hAnsi="Garamond"/>
          <w:sz w:val="24"/>
          <w:szCs w:val="24"/>
          <w:lang w:val="sq-AL"/>
        </w:rPr>
        <w:t>ë</w:t>
      </w:r>
      <w:r w:rsidRPr="00C6278B">
        <w:rPr>
          <w:rFonts w:ascii="Garamond" w:hAnsi="Garamond"/>
          <w:sz w:val="24"/>
          <w:szCs w:val="24"/>
          <w:lang w:val="sq-AL"/>
        </w:rPr>
        <w:t>-L</w:t>
      </w:r>
      <w:r w:rsidR="00CD0FCB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o</w:t>
      </w:r>
      <w:r w:rsidR="00CD0FCB" w:rsidRPr="00C6278B">
        <w:rPr>
          <w:rFonts w:ascii="Garamond" w:hAnsi="Garamond"/>
          <w:sz w:val="24"/>
          <w:szCs w:val="24"/>
          <w:lang w:val="sq-AL"/>
        </w:rPr>
        <w:t>f</w:t>
      </w:r>
      <w:r w:rsidRPr="00C6278B">
        <w:rPr>
          <w:rFonts w:ascii="Garamond" w:hAnsi="Garamond"/>
          <w:sz w:val="24"/>
          <w:szCs w:val="24"/>
          <w:lang w:val="sq-AL"/>
        </w:rPr>
        <w:t>kë me gjatësi 5.5 km.</w:t>
      </w:r>
    </w:p>
    <w:p w14:paraId="409DC0F9" w14:textId="77777777" w:rsidR="00CD0FCB" w:rsidRPr="00C6278B" w:rsidRDefault="00CD0FCB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përmes qendrës së Koderbudanit nga ura e </w:t>
      </w:r>
      <w:r w:rsidRPr="00C6278B">
        <w:rPr>
          <w:rFonts w:ascii="Garamond" w:hAnsi="Garamond"/>
          <w:sz w:val="24"/>
          <w:szCs w:val="24"/>
          <w:lang w:val="sq-AL"/>
        </w:rPr>
        <w:t>Urrelës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deri në kthesën për Sukruq, gjatësia 700 m.</w:t>
      </w:r>
    </w:p>
    <w:p w14:paraId="37BD3FFF" w14:textId="77777777" w:rsidR="0061062C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rrugës nga kthesa për rrugën Sukruq </w:t>
      </w:r>
      <w:r w:rsidR="0061062C" w:rsidRPr="00C6278B">
        <w:rPr>
          <w:rFonts w:ascii="Garamond" w:hAnsi="Garamond"/>
          <w:sz w:val="24"/>
          <w:szCs w:val="24"/>
          <w:lang w:val="sq-AL"/>
        </w:rPr>
        <w:t>deri te rruga e Narhelmit</w:t>
      </w:r>
      <w:r w:rsidRPr="00C6278B">
        <w:rPr>
          <w:rFonts w:ascii="Garamond" w:hAnsi="Garamond"/>
          <w:sz w:val="24"/>
          <w:szCs w:val="24"/>
          <w:lang w:val="sq-AL"/>
        </w:rPr>
        <w:t>, gjatësia 450 m.</w:t>
      </w:r>
    </w:p>
    <w:p w14:paraId="267CED73" w14:textId="1842E53E" w:rsidR="00A4566F" w:rsidRPr="00C6278B" w:rsidRDefault="00A4566F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shkolla fillore në Sukruq deri te </w:t>
      </w:r>
      <w:r w:rsidRPr="00C6278B">
        <w:rPr>
          <w:rFonts w:ascii="Garamond" w:hAnsi="Garamond"/>
          <w:sz w:val="24"/>
          <w:szCs w:val="24"/>
          <w:lang w:val="sq-AL"/>
        </w:rPr>
        <w:t>P</w:t>
      </w:r>
      <w:r w:rsidR="00CA3F55" w:rsidRPr="00C6278B">
        <w:rPr>
          <w:rFonts w:ascii="Garamond" w:hAnsi="Garamond"/>
          <w:sz w:val="24"/>
          <w:szCs w:val="24"/>
          <w:lang w:val="sq-AL"/>
        </w:rPr>
        <w:t>lantacion</w:t>
      </w:r>
      <w:r w:rsidRPr="00C6278B">
        <w:rPr>
          <w:rFonts w:ascii="Garamond" w:hAnsi="Garamond"/>
          <w:sz w:val="24"/>
          <w:szCs w:val="24"/>
          <w:lang w:val="sq-AL"/>
        </w:rPr>
        <w:t>et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E37325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13 korriku”, gjatësia 2.0 km.</w:t>
      </w:r>
    </w:p>
    <w:p w14:paraId="51C6764E" w14:textId="77777777" w:rsidR="00A4566F" w:rsidRPr="00C6278B" w:rsidRDefault="00A4566F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nga shkolla fillore në Sukruq deri në vendbanimin Koderbudan me gjatësi 1.0 km.</w:t>
      </w:r>
    </w:p>
    <w:p w14:paraId="3F140DA6" w14:textId="77777777" w:rsidR="00D74A6A" w:rsidRPr="00C6278B" w:rsidRDefault="00A4566F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nga ura në rrugën Tuz-Bozhaj deri te monumenti Vuksan</w:t>
      </w:r>
      <w:r w:rsidR="00D74A6A" w:rsidRPr="00C6278B">
        <w:rPr>
          <w:rFonts w:ascii="Garamond" w:hAnsi="Garamond"/>
          <w:sz w:val="24"/>
          <w:szCs w:val="24"/>
          <w:lang w:val="sq-AL"/>
        </w:rPr>
        <w:t>aj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1.6 km.</w:t>
      </w:r>
    </w:p>
    <w:p w14:paraId="253DF500" w14:textId="66914DE9" w:rsidR="00D74A6A" w:rsidRPr="00C6278B" w:rsidRDefault="00D74A6A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e rrugës nëpër vendbanimin e Ship</w:t>
      </w:r>
      <w:r w:rsidR="00635A9B">
        <w:rPr>
          <w:rFonts w:ascii="Garamond" w:hAnsi="Garamond"/>
          <w:sz w:val="24"/>
          <w:szCs w:val="24"/>
          <w:lang w:val="sq-AL"/>
        </w:rPr>
        <w:t>sh</w:t>
      </w:r>
      <w:r w:rsidR="00CA3F55" w:rsidRPr="00C6278B">
        <w:rPr>
          <w:rFonts w:ascii="Garamond" w:hAnsi="Garamond"/>
          <w:sz w:val="24"/>
          <w:szCs w:val="24"/>
          <w:lang w:val="sq-AL"/>
        </w:rPr>
        <w:t>anikut deri te kryqëzimi në rrugën Tuz-Mataguzh, gjatësia 1.7 km.</w:t>
      </w:r>
    </w:p>
    <w:p w14:paraId="285F7FE9" w14:textId="77777777" w:rsidR="00D74A6A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Rikonstruksioni i një rruge me kanal kullues në Dinoshë, gjatësia 200.</w:t>
      </w:r>
    </w:p>
    <w:p w14:paraId="0A4496A3" w14:textId="56267132" w:rsidR="00C0371C" w:rsidRPr="00C6278B" w:rsidRDefault="00D74A6A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Dushiq-Vuksan</w:t>
      </w:r>
      <w:r w:rsidRPr="00C6278B">
        <w:rPr>
          <w:rFonts w:ascii="Garamond" w:hAnsi="Garamond"/>
          <w:sz w:val="24"/>
          <w:szCs w:val="24"/>
          <w:lang w:val="sq-AL"/>
        </w:rPr>
        <w:t xml:space="preserve">aj </w:t>
      </w:r>
      <w:r w:rsidR="00CA3F55" w:rsidRPr="00C6278B">
        <w:rPr>
          <w:rFonts w:ascii="Garamond" w:hAnsi="Garamond"/>
          <w:sz w:val="24"/>
          <w:szCs w:val="24"/>
          <w:lang w:val="sq-AL"/>
        </w:rPr>
        <w:t>nga rruga Tuz-Matagu</w:t>
      </w:r>
      <w:r w:rsidRPr="00C6278B">
        <w:rPr>
          <w:rFonts w:ascii="Garamond" w:hAnsi="Garamond"/>
          <w:sz w:val="24"/>
          <w:szCs w:val="24"/>
          <w:lang w:val="sq-AL"/>
        </w:rPr>
        <w:t xml:space="preserve">zh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deri në </w:t>
      </w:r>
      <w:r w:rsidR="00C0371C" w:rsidRPr="00C6278B">
        <w:rPr>
          <w:rFonts w:ascii="Garamond" w:hAnsi="Garamond"/>
          <w:sz w:val="24"/>
          <w:szCs w:val="24"/>
          <w:lang w:val="sq-AL"/>
        </w:rPr>
        <w:t xml:space="preserve">Plantacionet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0371C" w:rsidRPr="00C6278B">
        <w:rPr>
          <w:rFonts w:ascii="Garamond" w:hAnsi="Garamond"/>
          <w:sz w:val="24"/>
          <w:szCs w:val="24"/>
          <w:lang w:val="sq-AL"/>
        </w:rPr>
        <w:t>13 korriku”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 1.0 km.</w:t>
      </w:r>
    </w:p>
    <w:p w14:paraId="5F2F82D0" w14:textId="77777777" w:rsidR="00C0371C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dhe tamponimi i rrugës lokale Dushiq-Sukruq me gjatësi 500m</w:t>
      </w:r>
      <w:r w:rsidR="00C0371C" w:rsidRPr="00C6278B">
        <w:rPr>
          <w:rFonts w:ascii="Garamond" w:hAnsi="Garamond"/>
          <w:sz w:val="24"/>
          <w:szCs w:val="24"/>
          <w:lang w:val="sq-AL"/>
        </w:rPr>
        <w:t>.</w:t>
      </w:r>
    </w:p>
    <w:p w14:paraId="6F9F8EE4" w14:textId="77777777" w:rsidR="00C0371C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dhe tamponimi i rrugës për në vendbanimin Lekaj me gjatësi 450m.</w:t>
      </w:r>
    </w:p>
    <w:p w14:paraId="61314856" w14:textId="77777777" w:rsidR="00AB0F79" w:rsidRPr="00C6278B" w:rsidRDefault="00C0371C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</w:t>
      </w:r>
      <w:r w:rsidR="00AB0F79" w:rsidRPr="00C6278B">
        <w:rPr>
          <w:rFonts w:ascii="Garamond" w:hAnsi="Garamond"/>
          <w:sz w:val="24"/>
          <w:szCs w:val="24"/>
          <w:lang w:val="sq-AL"/>
        </w:rPr>
        <w:t>ubla e Mileshit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deri te shkolla fillore në Kshevë, gjatësia 3.8 km.</w:t>
      </w:r>
    </w:p>
    <w:p w14:paraId="323DFA9B" w14:textId="77777777" w:rsidR="00AB0F79" w:rsidRPr="00C6278B" w:rsidRDefault="00AB0F79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nëpër vendbanimin në </w:t>
      </w:r>
      <w:r w:rsidRPr="00C6278B">
        <w:rPr>
          <w:rFonts w:ascii="Garamond" w:hAnsi="Garamond"/>
          <w:sz w:val="24"/>
          <w:szCs w:val="24"/>
          <w:lang w:val="sq-AL"/>
        </w:rPr>
        <w:t>Narhelm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në drejtim të Kodrabudanit deri te ura në </w:t>
      </w:r>
      <w:r w:rsidRPr="00C6278B">
        <w:rPr>
          <w:rFonts w:ascii="Garamond" w:hAnsi="Garamond"/>
          <w:sz w:val="24"/>
          <w:szCs w:val="24"/>
          <w:lang w:val="sq-AL"/>
        </w:rPr>
        <w:t>Urrelë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me gjatësi 1.7 km.</w:t>
      </w:r>
    </w:p>
    <w:p w14:paraId="1124CC4A" w14:textId="4ECB7E9E" w:rsidR="00BF2B68" w:rsidRPr="00C6278B" w:rsidRDefault="00AB0F79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i rrugës në </w:t>
      </w:r>
      <w:r w:rsidRPr="00C6278B">
        <w:rPr>
          <w:rFonts w:ascii="Garamond" w:hAnsi="Garamond"/>
          <w:sz w:val="24"/>
          <w:szCs w:val="24"/>
          <w:lang w:val="sq-AL"/>
        </w:rPr>
        <w:t xml:space="preserve">Narhelm në drejtim të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burimit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Kroni” </w:t>
      </w:r>
      <w:r w:rsidRPr="00C6278B">
        <w:rPr>
          <w:rFonts w:ascii="Garamond" w:hAnsi="Garamond"/>
          <w:sz w:val="24"/>
          <w:szCs w:val="24"/>
          <w:lang w:val="sq-AL"/>
        </w:rPr>
        <w:t xml:space="preserve">gjatësia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1.5km </w:t>
      </w:r>
    </w:p>
    <w:p w14:paraId="0B9C0641" w14:textId="77777777" w:rsidR="00BF2B68" w:rsidRPr="00C6278B" w:rsidRDefault="00BF2B68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kisha katolike në </w:t>
      </w:r>
      <w:r w:rsidRPr="00C6278B">
        <w:rPr>
          <w:rFonts w:ascii="Garamond" w:hAnsi="Garamond"/>
          <w:sz w:val="24"/>
          <w:szCs w:val="24"/>
          <w:lang w:val="sq-AL"/>
        </w:rPr>
        <w:t xml:space="preserve">Hakshabanaj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deri te ura e Zef Nikës në </w:t>
      </w:r>
      <w:r w:rsidRPr="00C6278B">
        <w:rPr>
          <w:rFonts w:ascii="Garamond" w:hAnsi="Garamond"/>
          <w:sz w:val="24"/>
          <w:szCs w:val="24"/>
          <w:lang w:val="sq-AL"/>
        </w:rPr>
        <w:t>Urrelë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2.2 km.</w:t>
      </w:r>
    </w:p>
    <w:p w14:paraId="263A6BA2" w14:textId="77777777" w:rsidR="00BF2B68" w:rsidRPr="00C6278B" w:rsidRDefault="00BF2B68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i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rrugës Tuz-Milesh-Dinoshë me gjatësi 4.5 km.</w:t>
      </w:r>
    </w:p>
    <w:p w14:paraId="55C7D53C" w14:textId="7DC6BF20" w:rsidR="00801542" w:rsidRPr="00C6278B" w:rsidRDefault="00801542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</w:t>
      </w:r>
      <w:r w:rsidRPr="00C6278B">
        <w:rPr>
          <w:rFonts w:ascii="Garamond" w:hAnsi="Garamond"/>
          <w:sz w:val="24"/>
          <w:szCs w:val="24"/>
          <w:lang w:val="sq-AL"/>
        </w:rPr>
        <w:t>lokali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Fantazija” deri te varrezat myslimane, gjatësia 240m.</w:t>
      </w:r>
    </w:p>
    <w:p w14:paraId="51EF3670" w14:textId="0F16EC52" w:rsidR="00BA7AC9" w:rsidRPr="00C6278B" w:rsidRDefault="00801542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shërbimi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Krni</w:t>
      </w:r>
      <w:r w:rsidRPr="00C6278B">
        <w:rPr>
          <w:rFonts w:ascii="Garamond" w:hAnsi="Garamond"/>
          <w:sz w:val="24"/>
          <w:szCs w:val="24"/>
          <w:lang w:val="sq-AL"/>
        </w:rPr>
        <w:t>q</w:t>
      </w:r>
      <w:r w:rsidR="00CA3F55" w:rsidRPr="00C6278B">
        <w:rPr>
          <w:rFonts w:ascii="Garamond" w:hAnsi="Garamond"/>
          <w:sz w:val="24"/>
          <w:szCs w:val="24"/>
          <w:lang w:val="sq-AL"/>
        </w:rPr>
        <w:t>” deri në qendrën e biznesit Kovaçi, gjatësia 1.0 km.</w:t>
      </w:r>
    </w:p>
    <w:p w14:paraId="19426A88" w14:textId="0424BE29" w:rsidR="00FC6A34" w:rsidRPr="00C6278B" w:rsidRDefault="001775D3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varrezat myslimane deri te qendra e biznesit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Rok</w:t>
      </w:r>
      <w:r w:rsidRPr="00C6278B">
        <w:rPr>
          <w:rFonts w:ascii="Garamond" w:hAnsi="Garamond"/>
          <w:sz w:val="24"/>
          <w:szCs w:val="24"/>
          <w:lang w:val="sq-AL"/>
        </w:rPr>
        <w:t>sh</w:t>
      </w:r>
      <w:r w:rsidR="00CA3F55" w:rsidRPr="00C6278B">
        <w:rPr>
          <w:rFonts w:ascii="Garamond" w:hAnsi="Garamond"/>
          <w:sz w:val="24"/>
          <w:szCs w:val="24"/>
          <w:lang w:val="sq-AL"/>
        </w:rPr>
        <w:t>ped”, gjatësia 1.6 km.</w:t>
      </w:r>
    </w:p>
    <w:p w14:paraId="2063AFE8" w14:textId="77777777" w:rsidR="00FC6A34" w:rsidRPr="00C6278B" w:rsidRDefault="00FC6A34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nga qendra e Vran</w:t>
      </w:r>
      <w:r w:rsidRPr="00C6278B">
        <w:rPr>
          <w:rFonts w:ascii="Garamond" w:hAnsi="Garamond"/>
          <w:sz w:val="24"/>
          <w:szCs w:val="24"/>
          <w:lang w:val="sq-AL"/>
        </w:rPr>
        <w:t>e</w:t>
      </w:r>
      <w:r w:rsidR="00CA3F55" w:rsidRPr="00C6278B">
        <w:rPr>
          <w:rFonts w:ascii="Garamond" w:hAnsi="Garamond"/>
          <w:sz w:val="24"/>
          <w:szCs w:val="24"/>
          <w:lang w:val="sq-AL"/>
        </w:rPr>
        <w:t>s deri në Mataguz</w:t>
      </w:r>
      <w:r w:rsidRPr="00C6278B">
        <w:rPr>
          <w:rFonts w:ascii="Garamond" w:hAnsi="Garamond"/>
          <w:sz w:val="24"/>
          <w:szCs w:val="24"/>
          <w:lang w:val="sq-AL"/>
        </w:rPr>
        <w:t>h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me gjatësi 1.0 km.</w:t>
      </w:r>
    </w:p>
    <w:p w14:paraId="6B8E8BD6" w14:textId="77777777" w:rsidR="00FC6A34" w:rsidRPr="00C6278B" w:rsidRDefault="00FC6A34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Mil</w:t>
      </w:r>
      <w:r w:rsidRPr="00C6278B">
        <w:rPr>
          <w:rFonts w:ascii="Garamond" w:hAnsi="Garamond"/>
          <w:sz w:val="24"/>
          <w:szCs w:val="24"/>
          <w:lang w:val="sq-AL"/>
        </w:rPr>
        <w:t>esh</w:t>
      </w:r>
      <w:r w:rsidR="00CA3F55" w:rsidRPr="00C6278B">
        <w:rPr>
          <w:rFonts w:ascii="Garamond" w:hAnsi="Garamond"/>
          <w:sz w:val="24"/>
          <w:szCs w:val="24"/>
          <w:lang w:val="sq-AL"/>
        </w:rPr>
        <w:t>-R</w:t>
      </w:r>
      <w:r w:rsidRPr="00C6278B">
        <w:rPr>
          <w:rFonts w:ascii="Garamond" w:hAnsi="Garamond"/>
          <w:sz w:val="24"/>
          <w:szCs w:val="24"/>
          <w:lang w:val="sq-AL"/>
        </w:rPr>
        <w:t>rogath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1.6 km</w:t>
      </w:r>
    </w:p>
    <w:p w14:paraId="72476D9C" w14:textId="77777777" w:rsidR="00345637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345637" w:rsidRPr="00C6278B">
        <w:rPr>
          <w:rFonts w:ascii="Garamond" w:hAnsi="Garamond"/>
          <w:sz w:val="24"/>
          <w:szCs w:val="24"/>
          <w:lang w:val="sq-AL"/>
        </w:rPr>
        <w:t xml:space="preserve">sanimi </w:t>
      </w:r>
      <w:r w:rsidRPr="00C6278B">
        <w:rPr>
          <w:rFonts w:ascii="Garamond" w:hAnsi="Garamond"/>
          <w:sz w:val="24"/>
          <w:szCs w:val="24"/>
          <w:lang w:val="sq-AL"/>
        </w:rPr>
        <w:t xml:space="preserve">i rrugëve lokale në </w:t>
      </w:r>
      <w:r w:rsidR="00345637" w:rsidRPr="00C6278B">
        <w:rPr>
          <w:rFonts w:ascii="Garamond" w:hAnsi="Garamond"/>
          <w:sz w:val="24"/>
          <w:szCs w:val="24"/>
          <w:lang w:val="sq-AL"/>
        </w:rPr>
        <w:t>BL</w:t>
      </w:r>
      <w:r w:rsidRPr="00C6278B">
        <w:rPr>
          <w:rFonts w:ascii="Garamond" w:hAnsi="Garamond"/>
          <w:sz w:val="24"/>
          <w:szCs w:val="24"/>
          <w:lang w:val="sq-AL"/>
        </w:rPr>
        <w:t xml:space="preserve"> Dinoshë, gjatësia 1.0 km.</w:t>
      </w:r>
    </w:p>
    <w:p w14:paraId="08A937E4" w14:textId="77777777" w:rsidR="00345637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345637" w:rsidRPr="00C6278B">
        <w:rPr>
          <w:rFonts w:ascii="Garamond" w:hAnsi="Garamond"/>
          <w:sz w:val="24"/>
          <w:szCs w:val="24"/>
          <w:lang w:val="sq-AL"/>
        </w:rPr>
        <w:t xml:space="preserve">sanimi </w:t>
      </w:r>
      <w:r w:rsidRPr="00C6278B">
        <w:rPr>
          <w:rFonts w:ascii="Garamond" w:hAnsi="Garamond"/>
          <w:sz w:val="24"/>
          <w:szCs w:val="24"/>
          <w:lang w:val="sq-AL"/>
        </w:rPr>
        <w:t xml:space="preserve">i rrugëve lokale në </w:t>
      </w:r>
      <w:r w:rsidR="00345637" w:rsidRPr="00C6278B">
        <w:rPr>
          <w:rFonts w:ascii="Garamond" w:hAnsi="Garamond"/>
          <w:sz w:val="24"/>
          <w:szCs w:val="24"/>
          <w:lang w:val="sq-AL"/>
        </w:rPr>
        <w:t>BL Rakiq</w:t>
      </w:r>
      <w:r w:rsidRPr="00C6278B">
        <w:rPr>
          <w:rFonts w:ascii="Garamond" w:hAnsi="Garamond"/>
          <w:sz w:val="24"/>
          <w:szCs w:val="24"/>
          <w:lang w:val="sq-AL"/>
        </w:rPr>
        <w:t xml:space="preserve"> me gjatësi 600m.</w:t>
      </w:r>
    </w:p>
    <w:p w14:paraId="310EAFC1" w14:textId="77777777" w:rsidR="00345637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345637" w:rsidRPr="00C6278B">
        <w:rPr>
          <w:rFonts w:ascii="Garamond" w:hAnsi="Garamond"/>
          <w:sz w:val="24"/>
          <w:szCs w:val="24"/>
          <w:lang w:val="sq-AL"/>
        </w:rPr>
        <w:t xml:space="preserve">sanimi </w:t>
      </w:r>
      <w:r w:rsidRPr="00C6278B">
        <w:rPr>
          <w:rFonts w:ascii="Garamond" w:hAnsi="Garamond"/>
          <w:sz w:val="24"/>
          <w:szCs w:val="24"/>
          <w:lang w:val="sq-AL"/>
        </w:rPr>
        <w:t xml:space="preserve">i rrugëve lokale në </w:t>
      </w:r>
      <w:r w:rsidR="00345637" w:rsidRPr="00C6278B">
        <w:rPr>
          <w:rFonts w:ascii="Garamond" w:hAnsi="Garamond"/>
          <w:sz w:val="24"/>
          <w:szCs w:val="24"/>
          <w:lang w:val="sq-AL"/>
        </w:rPr>
        <w:t>BL Vllanë</w:t>
      </w:r>
      <w:r w:rsidRPr="00C6278B">
        <w:rPr>
          <w:rFonts w:ascii="Garamond" w:hAnsi="Garamond"/>
          <w:sz w:val="24"/>
          <w:szCs w:val="24"/>
          <w:lang w:val="sq-AL"/>
        </w:rPr>
        <w:t>, gjatësia 1.3 km.</w:t>
      </w:r>
    </w:p>
    <w:p w14:paraId="196FA601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lastRenderedPageBreak/>
        <w:t>Rikonstruksioni i sinjalistikës vertikale në rrugën Vran</w:t>
      </w:r>
      <w:r w:rsidR="00CA10F2" w:rsidRPr="00C6278B">
        <w:rPr>
          <w:rFonts w:ascii="Garamond" w:hAnsi="Garamond"/>
          <w:sz w:val="24"/>
          <w:szCs w:val="24"/>
          <w:lang w:val="sq-AL"/>
        </w:rPr>
        <w:t>e</w:t>
      </w:r>
      <w:r w:rsidRPr="00C6278B">
        <w:rPr>
          <w:rFonts w:ascii="Garamond" w:hAnsi="Garamond"/>
          <w:sz w:val="24"/>
          <w:szCs w:val="24"/>
          <w:lang w:val="sq-AL"/>
        </w:rPr>
        <w:t>-Kurtaçe-Sukruq.</w:t>
      </w:r>
    </w:p>
    <w:p w14:paraId="6CE63961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Rikonstruksioni i sinjalistikës vertikale në rrugën Vuksan</w:t>
      </w:r>
      <w:r w:rsidR="00CA10F2" w:rsidRPr="00C6278B">
        <w:rPr>
          <w:rFonts w:ascii="Garamond" w:hAnsi="Garamond"/>
          <w:sz w:val="24"/>
          <w:szCs w:val="24"/>
          <w:lang w:val="sq-AL"/>
        </w:rPr>
        <w:t>aj</w:t>
      </w:r>
      <w:r w:rsidRPr="00C6278B">
        <w:rPr>
          <w:rFonts w:ascii="Garamond" w:hAnsi="Garamond"/>
          <w:sz w:val="24"/>
          <w:szCs w:val="24"/>
          <w:lang w:val="sq-AL"/>
        </w:rPr>
        <w:t>-Sukruq</w:t>
      </w:r>
    </w:p>
    <w:p w14:paraId="1CE5CDA9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rrugëve lokale në </w:t>
      </w:r>
      <w:r w:rsidR="00CA10F2" w:rsidRPr="00C6278B">
        <w:rPr>
          <w:rFonts w:ascii="Garamond" w:hAnsi="Garamond"/>
          <w:sz w:val="24"/>
          <w:szCs w:val="24"/>
          <w:lang w:val="sq-AL"/>
        </w:rPr>
        <w:t>BL Kojë</w:t>
      </w:r>
      <w:r w:rsidRPr="00C6278B">
        <w:rPr>
          <w:rFonts w:ascii="Garamond" w:hAnsi="Garamond"/>
          <w:sz w:val="24"/>
          <w:szCs w:val="24"/>
          <w:lang w:val="sq-AL"/>
        </w:rPr>
        <w:t xml:space="preserve"> me gjatësi 600m.</w:t>
      </w:r>
    </w:p>
    <w:p w14:paraId="52BF5139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rrugëve lokale në </w:t>
      </w:r>
      <w:r w:rsidR="00CA10F2" w:rsidRPr="00C6278B">
        <w:rPr>
          <w:rFonts w:ascii="Garamond" w:hAnsi="Garamond"/>
          <w:sz w:val="24"/>
          <w:szCs w:val="24"/>
          <w:lang w:val="sq-AL"/>
        </w:rPr>
        <w:t>BL Triesh</w:t>
      </w:r>
      <w:r w:rsidRPr="00C6278B">
        <w:rPr>
          <w:rFonts w:ascii="Garamond" w:hAnsi="Garamond"/>
          <w:sz w:val="24"/>
          <w:szCs w:val="24"/>
          <w:lang w:val="sq-AL"/>
        </w:rPr>
        <w:t>, gjatësia 600 m.</w:t>
      </w:r>
    </w:p>
    <w:p w14:paraId="51565DD6" w14:textId="24B1562F" w:rsidR="00021038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CA10F2" w:rsidRPr="00C6278B">
        <w:rPr>
          <w:rFonts w:ascii="Garamond" w:hAnsi="Garamond"/>
          <w:sz w:val="24"/>
          <w:szCs w:val="24"/>
          <w:lang w:val="sq-AL"/>
        </w:rPr>
        <w:t>sanimi</w:t>
      </w:r>
      <w:r w:rsidRPr="00C6278B">
        <w:rPr>
          <w:rFonts w:ascii="Garamond" w:hAnsi="Garamond"/>
          <w:sz w:val="24"/>
          <w:szCs w:val="24"/>
          <w:lang w:val="sq-AL"/>
        </w:rPr>
        <w:t xml:space="preserve"> i rrugëve lokale në </w:t>
      </w:r>
      <w:r w:rsidR="00CA10F2" w:rsidRPr="00C6278B">
        <w:rPr>
          <w:rFonts w:ascii="Garamond" w:hAnsi="Garamond"/>
          <w:sz w:val="24"/>
          <w:szCs w:val="24"/>
          <w:lang w:val="sq-AL"/>
        </w:rPr>
        <w:t>BL Dheu i Zi</w:t>
      </w:r>
      <w:r w:rsidRPr="00C6278B">
        <w:rPr>
          <w:rFonts w:ascii="Garamond" w:hAnsi="Garamond"/>
          <w:sz w:val="24"/>
          <w:szCs w:val="24"/>
          <w:lang w:val="sq-AL"/>
        </w:rPr>
        <w:t>, gjatësia 1.0 km</w:t>
      </w:r>
    </w:p>
    <w:p w14:paraId="5B40CBC3" w14:textId="77777777" w:rsidR="003B20B0" w:rsidRDefault="003B20B0" w:rsidP="003B20B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D87F3B" w14:textId="35AA2456" w:rsidR="00021038" w:rsidRPr="003B20B0" w:rsidRDefault="00753527" w:rsidP="003B20B0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CA5013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4.120.000</w:t>
      </w:r>
      <w:r w:rsidR="00B1039A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,00</w:t>
      </w:r>
      <w:r w:rsidR="00BE6C8A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6295E2E2" w14:textId="75D3F928" w:rsidR="00021038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00A7A2D" w14:textId="77777777" w:rsidR="0071122E" w:rsidRPr="00C6278B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F758F89" w14:textId="7796A5A5" w:rsidR="00210F1E" w:rsidRPr="00B4068B" w:rsidRDefault="00210F1E" w:rsidP="00B4068B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4068B">
        <w:rPr>
          <w:rFonts w:ascii="Garamond" w:hAnsi="Garamond"/>
          <w:b/>
          <w:bCs/>
          <w:sz w:val="24"/>
          <w:szCs w:val="24"/>
          <w:lang w:val="sq-AL"/>
        </w:rPr>
        <w:t>Shpenzimet për rrugët kryesore të qytetit dhe rregullimin (ndërtim dhe rikonstruksion sipas dokumentacionit të projektit)</w:t>
      </w:r>
    </w:p>
    <w:p w14:paraId="6C105B5A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A8D6AB4" w14:textId="2E49CE49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Rikonstruksioni i rrugës nga ndërtesa e komunës deri te rrethrrotullimi i planifikuar - Faza I (sipas </w:t>
      </w:r>
      <w:r w:rsidR="0071122E">
        <w:rPr>
          <w:rFonts w:ascii="Garamond" w:hAnsi="Garamond"/>
          <w:sz w:val="24"/>
          <w:szCs w:val="24"/>
          <w:lang w:val="sq-AL"/>
        </w:rPr>
        <w:t>PK</w:t>
      </w:r>
      <w:r w:rsidR="008B2DFB">
        <w:rPr>
          <w:rFonts w:ascii="Garamond" w:hAnsi="Garamond"/>
          <w:sz w:val="24"/>
          <w:szCs w:val="24"/>
          <w:lang w:val="sq-AL"/>
        </w:rPr>
        <w:t>)</w:t>
      </w:r>
      <w:r w:rsidR="00B4068B">
        <w:rPr>
          <w:rFonts w:ascii="Garamond" w:hAnsi="Garamond"/>
          <w:sz w:val="24"/>
          <w:szCs w:val="24"/>
          <w:lang w:val="sq-AL"/>
        </w:rPr>
        <w:t xml:space="preserve"> 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..............................................................................................................................</w:t>
      </w:r>
      <w:r w:rsidR="00B4068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325</w:t>
      </w:r>
      <w:r w:rsidR="0012084A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2E436185" w14:textId="33791DA3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Rikonstruksioni i rrugës nga rrethrrotullimi i planifikuar deri në kufirin e </w:t>
      </w:r>
      <w:r w:rsidR="0006046A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8B2DFB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 xml:space="preserve">Tuzi </w:t>
      </w:r>
      <w:r w:rsidR="0006046A" w:rsidRPr="00C6278B">
        <w:rPr>
          <w:rFonts w:ascii="Garamond" w:hAnsi="Garamond"/>
          <w:sz w:val="24"/>
          <w:szCs w:val="24"/>
          <w:lang w:val="sq-AL"/>
        </w:rPr>
        <w:t>Qendra</w:t>
      </w:r>
      <w:r w:rsidRPr="00C6278B">
        <w:rPr>
          <w:rFonts w:ascii="Garamond" w:hAnsi="Garamond"/>
          <w:sz w:val="24"/>
          <w:szCs w:val="24"/>
          <w:lang w:val="sq-AL"/>
        </w:rPr>
        <w:t xml:space="preserve">” dhe </w:t>
      </w:r>
      <w:r w:rsidR="00681DBE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681DBE" w:rsidRPr="00C6278B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 xml:space="preserve">Tuzi 3” (sipas </w:t>
      </w:r>
      <w:r w:rsidR="0071122E">
        <w:rPr>
          <w:rFonts w:ascii="Garamond" w:hAnsi="Garamond"/>
          <w:sz w:val="24"/>
          <w:szCs w:val="24"/>
          <w:lang w:val="sq-AL"/>
        </w:rPr>
        <w:t>PK</w:t>
      </w:r>
      <w:r w:rsidRPr="00C6278B">
        <w:rPr>
          <w:rFonts w:ascii="Garamond" w:hAnsi="Garamond"/>
          <w:sz w:val="24"/>
          <w:szCs w:val="24"/>
          <w:lang w:val="sq-AL"/>
        </w:rPr>
        <w:t>) .....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</w:t>
      </w:r>
      <w:r w:rsidR="008B2DFB">
        <w:rPr>
          <w:rFonts w:ascii="Garamond" w:hAnsi="Garamond"/>
          <w:sz w:val="24"/>
          <w:szCs w:val="24"/>
          <w:lang w:val="sq-AL"/>
        </w:rPr>
        <w:t>....</w:t>
      </w:r>
      <w:r w:rsidRPr="00C6278B">
        <w:rPr>
          <w:rFonts w:ascii="Garamond" w:hAnsi="Garamond"/>
          <w:sz w:val="24"/>
          <w:szCs w:val="24"/>
          <w:lang w:val="sq-AL"/>
        </w:rPr>
        <w:t>........ 968</w:t>
      </w:r>
      <w:r w:rsidR="008B2DF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500,00 €</w:t>
      </w:r>
    </w:p>
    <w:p w14:paraId="6A00F4E5" w14:textId="5106C294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Ndërtimi i </w:t>
      </w:r>
      <w:r w:rsidR="00681DBE" w:rsidRPr="00C6278B">
        <w:rPr>
          <w:rFonts w:ascii="Garamond" w:hAnsi="Garamond"/>
          <w:sz w:val="24"/>
          <w:szCs w:val="24"/>
          <w:lang w:val="sq-AL"/>
        </w:rPr>
        <w:t>s</w:t>
      </w:r>
      <w:r w:rsidRPr="00C6278B">
        <w:rPr>
          <w:rFonts w:ascii="Garamond" w:hAnsi="Garamond"/>
          <w:sz w:val="24"/>
          <w:szCs w:val="24"/>
          <w:lang w:val="sq-AL"/>
        </w:rPr>
        <w:t xml:space="preserve">heshit dhe </w:t>
      </w:r>
      <w:r w:rsidR="00681DBE" w:rsidRPr="00C6278B">
        <w:rPr>
          <w:rFonts w:ascii="Garamond" w:hAnsi="Garamond"/>
          <w:sz w:val="24"/>
          <w:szCs w:val="24"/>
          <w:lang w:val="sq-AL"/>
        </w:rPr>
        <w:t>p</w:t>
      </w:r>
      <w:r w:rsidRPr="00C6278B">
        <w:rPr>
          <w:rFonts w:ascii="Garamond" w:hAnsi="Garamond"/>
          <w:sz w:val="24"/>
          <w:szCs w:val="24"/>
          <w:lang w:val="sq-AL"/>
        </w:rPr>
        <w:t>arkut pranë gjimnazit ...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 600</w:t>
      </w:r>
      <w:r w:rsidR="00681DBE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41BFDD44" w14:textId="62CFE6D3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Ndërtimi i rrugës në afërsi të stadiumit K</w:t>
      </w:r>
      <w:r w:rsidR="00681DBE" w:rsidRPr="00C6278B">
        <w:rPr>
          <w:rFonts w:ascii="Garamond" w:hAnsi="Garamond"/>
          <w:sz w:val="24"/>
          <w:szCs w:val="24"/>
          <w:lang w:val="sq-AL"/>
        </w:rPr>
        <w:t>F</w:t>
      </w:r>
      <w:r w:rsidRPr="00C6278B">
        <w:rPr>
          <w:rFonts w:ascii="Garamond" w:hAnsi="Garamond"/>
          <w:sz w:val="24"/>
          <w:szCs w:val="24"/>
          <w:lang w:val="sq-AL"/>
        </w:rPr>
        <w:t xml:space="preserve"> Deçiq</w:t>
      </w:r>
      <w:r w:rsidR="008B2DF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...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.............. 460</w:t>
      </w:r>
      <w:r w:rsidR="00681DBE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78985F01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8819963" w14:textId="12F2B852" w:rsidR="00210F1E" w:rsidRPr="008B2DFB" w:rsidRDefault="00210F1E" w:rsidP="008B2DFB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TOTALI: 2</w:t>
      </w:r>
      <w:r w:rsidR="004C2B6E"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353</w:t>
      </w:r>
      <w:r w:rsidR="004C2B6E"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500,00 €</w:t>
      </w:r>
    </w:p>
    <w:p w14:paraId="6EE60D5B" w14:textId="0CFDF9ED" w:rsidR="00210F1E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669A9F4" w14:textId="77777777" w:rsidR="0071122E" w:rsidRPr="00C6278B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A9B4436" w14:textId="7B85CF18" w:rsidR="00210F1E" w:rsidRPr="008B2DFB" w:rsidRDefault="00210F1E" w:rsidP="008B2DFB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8B2DFB">
        <w:rPr>
          <w:rFonts w:ascii="Garamond" w:hAnsi="Garamond"/>
          <w:b/>
          <w:bCs/>
          <w:sz w:val="24"/>
          <w:szCs w:val="24"/>
          <w:lang w:val="sq-AL"/>
        </w:rPr>
        <w:t>Shpenzime për objekte ndërtimi dhe ujësjellës</w:t>
      </w:r>
    </w:p>
    <w:p w14:paraId="019491AE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BA56D52" w14:textId="4927D9B6" w:rsidR="00210F1E" w:rsidRPr="00C6278B" w:rsidRDefault="00210F1E" w:rsidP="00CE4FCE">
      <w:pPr>
        <w:pStyle w:val="NoSpacing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Ndërtimi i ujësjellësit </w:t>
      </w:r>
      <w:r w:rsidR="0012084A" w:rsidRPr="00C6278B">
        <w:rPr>
          <w:rFonts w:ascii="Garamond" w:hAnsi="Garamond"/>
          <w:sz w:val="24"/>
          <w:szCs w:val="24"/>
          <w:lang w:val="sq-AL"/>
        </w:rPr>
        <w:t>Qaf kish - Barllaj</w:t>
      </w:r>
      <w:r w:rsidRPr="00C6278B">
        <w:rPr>
          <w:rFonts w:ascii="Garamond" w:hAnsi="Garamond"/>
          <w:sz w:val="24"/>
          <w:szCs w:val="24"/>
          <w:lang w:val="sq-AL"/>
        </w:rPr>
        <w:t>, gjatësia 8.0 km ..........</w:t>
      </w:r>
      <w:r w:rsidR="00CE4FCE">
        <w:rPr>
          <w:rFonts w:ascii="Garamond" w:hAnsi="Garamond"/>
          <w:sz w:val="24"/>
          <w:szCs w:val="24"/>
          <w:lang w:val="sq-AL"/>
        </w:rPr>
        <w:t>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 410</w:t>
      </w:r>
      <w:r w:rsidR="0012084A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545FA39A" w14:textId="217A7933" w:rsidR="00210F1E" w:rsidRPr="00C6278B" w:rsidRDefault="00210F1E" w:rsidP="00CE4FCE">
      <w:pPr>
        <w:pStyle w:val="NoSpacing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Rikonstruksioni i Shtëpisë së </w:t>
      </w:r>
      <w:r w:rsidR="00452E58" w:rsidRPr="00C6278B">
        <w:rPr>
          <w:rFonts w:ascii="Garamond" w:hAnsi="Garamond"/>
          <w:sz w:val="24"/>
          <w:szCs w:val="24"/>
          <w:lang w:val="sq-AL"/>
        </w:rPr>
        <w:t>k</w:t>
      </w:r>
      <w:r w:rsidRPr="00C6278B">
        <w:rPr>
          <w:rFonts w:ascii="Garamond" w:hAnsi="Garamond"/>
          <w:sz w:val="24"/>
          <w:szCs w:val="24"/>
          <w:lang w:val="sq-AL"/>
        </w:rPr>
        <w:t xml:space="preserve">ulturës </w:t>
      </w:r>
      <w:r w:rsidR="00CE4FCE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Sukruq”...........................</w:t>
      </w:r>
      <w:r w:rsidR="00CE4FCE">
        <w:rPr>
          <w:rFonts w:ascii="Garamond" w:hAnsi="Garamond"/>
          <w:sz w:val="24"/>
          <w:szCs w:val="24"/>
          <w:lang w:val="sq-AL"/>
        </w:rPr>
        <w:t>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 50</w:t>
      </w:r>
      <w:r w:rsidR="00E21854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741434D1" w14:textId="73E9B41C" w:rsidR="00210F1E" w:rsidRPr="00C6278B" w:rsidRDefault="00210F1E" w:rsidP="00CE4FCE">
      <w:pPr>
        <w:pStyle w:val="NoSpacing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Rikonstruksioni i tribunave të F</w:t>
      </w:r>
      <w:r w:rsidR="00E21854" w:rsidRPr="00C6278B">
        <w:rPr>
          <w:rFonts w:ascii="Garamond" w:hAnsi="Garamond"/>
          <w:sz w:val="24"/>
          <w:szCs w:val="24"/>
          <w:lang w:val="sq-AL"/>
        </w:rPr>
        <w:t>K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CE4FCE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De</w:t>
      </w:r>
      <w:r w:rsidR="00E21854" w:rsidRPr="00C6278B">
        <w:rPr>
          <w:rFonts w:ascii="Garamond" w:hAnsi="Garamond"/>
          <w:sz w:val="24"/>
          <w:szCs w:val="24"/>
          <w:lang w:val="sq-AL"/>
        </w:rPr>
        <w:t>ç</w:t>
      </w:r>
      <w:r w:rsidRPr="00C6278B">
        <w:rPr>
          <w:rFonts w:ascii="Garamond" w:hAnsi="Garamond"/>
          <w:sz w:val="24"/>
          <w:szCs w:val="24"/>
          <w:lang w:val="sq-AL"/>
        </w:rPr>
        <w:t>iq” ...........</w:t>
      </w:r>
      <w:r w:rsidR="00992BFC">
        <w:rPr>
          <w:rFonts w:ascii="Garamond" w:hAnsi="Garamond"/>
          <w:sz w:val="24"/>
          <w:szCs w:val="24"/>
          <w:lang w:val="sq-AL"/>
        </w:rPr>
        <w:t>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.......................... 250</w:t>
      </w:r>
      <w:r w:rsidR="00E21854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463B2904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6A1584A" w14:textId="32F45C85" w:rsidR="00210F1E" w:rsidRPr="00992BFC" w:rsidRDefault="00210F1E" w:rsidP="00992BFC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92BFC">
        <w:rPr>
          <w:rFonts w:ascii="Garamond" w:hAnsi="Garamond"/>
          <w:b/>
          <w:bCs/>
          <w:sz w:val="24"/>
          <w:szCs w:val="24"/>
          <w:u w:val="single"/>
          <w:lang w:val="sq-AL"/>
        </w:rPr>
        <w:t>TOTALI: 710</w:t>
      </w:r>
      <w:r w:rsidR="00AB43E1" w:rsidRPr="00992BFC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992BFC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56C506EB" w14:textId="1EA9B99A" w:rsidR="00210F1E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042191E" w14:textId="77777777" w:rsidR="0071122E" w:rsidRPr="00C6278B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FA73EC2" w14:textId="5B2C35E7" w:rsidR="00210F1E" w:rsidRPr="00992BFC" w:rsidRDefault="00210F1E" w:rsidP="00992BFC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92BFC">
        <w:rPr>
          <w:rFonts w:ascii="Garamond" w:hAnsi="Garamond"/>
          <w:b/>
          <w:bCs/>
          <w:sz w:val="24"/>
          <w:szCs w:val="24"/>
          <w:lang w:val="sq-AL"/>
        </w:rPr>
        <w:t xml:space="preserve">Shpenzimet për pajisje komunale të </w:t>
      </w:r>
      <w:r w:rsidR="0014293D" w:rsidRPr="00992BFC">
        <w:rPr>
          <w:rFonts w:ascii="Garamond" w:hAnsi="Garamond"/>
          <w:b/>
          <w:bCs/>
          <w:sz w:val="24"/>
          <w:szCs w:val="24"/>
          <w:lang w:val="sq-AL"/>
        </w:rPr>
        <w:t>truallit</w:t>
      </w:r>
      <w:r w:rsidRPr="00992BFC">
        <w:rPr>
          <w:rFonts w:ascii="Garamond" w:hAnsi="Garamond"/>
          <w:b/>
          <w:bCs/>
          <w:sz w:val="24"/>
          <w:szCs w:val="24"/>
          <w:lang w:val="sq-AL"/>
        </w:rPr>
        <w:t xml:space="preserve"> ndërtimor</w:t>
      </w:r>
    </w:p>
    <w:p w14:paraId="2E1F8D11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B7390EF" w14:textId="533A6437" w:rsidR="00210F1E" w:rsidRPr="00C6278B" w:rsidRDefault="00210F1E" w:rsidP="00992BFC">
      <w:pPr>
        <w:pStyle w:val="NoSpacing"/>
        <w:numPr>
          <w:ilvl w:val="0"/>
          <w:numId w:val="21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Pajisja e lokacioneve në projektin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Tuzi - zona 19</w:t>
      </w:r>
      <w:r w:rsidR="00992BFC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14293D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="0014293D" w:rsidRPr="00C6278B">
        <w:rPr>
          <w:rFonts w:ascii="Garamond" w:hAnsi="Garamond"/>
          <w:sz w:val="24"/>
          <w:szCs w:val="24"/>
          <w:lang w:val="sq-AL"/>
        </w:rPr>
        <w:t>Dheu i Zi</w:t>
      </w:r>
      <w:r w:rsidR="00992BFC">
        <w:rPr>
          <w:rFonts w:ascii="Garamond" w:hAnsi="Garamond"/>
          <w:sz w:val="24"/>
          <w:szCs w:val="24"/>
          <w:lang w:val="sq-AL"/>
        </w:rPr>
        <w:t>”;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Tregu</w:t>
      </w:r>
      <w:r w:rsidR="00992BFC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14293D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="00671937" w:rsidRPr="00C6278B">
        <w:rPr>
          <w:rFonts w:ascii="Garamond" w:hAnsi="Garamond"/>
          <w:sz w:val="24"/>
          <w:szCs w:val="24"/>
          <w:lang w:val="sq-AL"/>
        </w:rPr>
        <w:t>Mali i Shipshaniku</w:t>
      </w:r>
      <w:r w:rsidR="00C53578" w:rsidRPr="00C6278B">
        <w:rPr>
          <w:rFonts w:ascii="Garamond" w:hAnsi="Garamond"/>
          <w:sz w:val="24"/>
          <w:szCs w:val="24"/>
          <w:lang w:val="sq-AL"/>
        </w:rPr>
        <w:t>t</w:t>
      </w:r>
      <w:r w:rsidRPr="00C6278B">
        <w:rPr>
          <w:rFonts w:ascii="Garamond" w:hAnsi="Garamond"/>
          <w:sz w:val="24"/>
          <w:szCs w:val="24"/>
          <w:lang w:val="sq-AL"/>
        </w:rPr>
        <w:t xml:space="preserve"> 1</w:t>
      </w:r>
      <w:r w:rsidR="00992BFC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71122E">
        <w:rPr>
          <w:rFonts w:ascii="Garamond" w:hAnsi="Garamond"/>
          <w:sz w:val="24"/>
          <w:szCs w:val="24"/>
          <w:lang w:val="sq-AL"/>
        </w:rPr>
        <w:t>PHU</w:t>
      </w:r>
      <w:r w:rsidR="00671937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Kryeqyteti Podgorica</w:t>
      </w:r>
      <w:r w:rsidR="00FC1934">
        <w:rPr>
          <w:rFonts w:ascii="Garamond" w:hAnsi="Garamond"/>
          <w:sz w:val="24"/>
          <w:szCs w:val="24"/>
          <w:lang w:val="sq-AL"/>
        </w:rPr>
        <w:t xml:space="preserve"> .....................................................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>850</w:t>
      </w:r>
      <w:r w:rsidR="00671937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</w:t>
      </w:r>
      <w:r w:rsidR="00671937" w:rsidRPr="00C6278B">
        <w:rPr>
          <w:rFonts w:ascii="Garamond" w:hAnsi="Garamond"/>
          <w:sz w:val="24"/>
          <w:szCs w:val="24"/>
          <w:lang w:val="sq-AL"/>
        </w:rPr>
        <w:t>,</w:t>
      </w:r>
      <w:r w:rsidRPr="00C6278B">
        <w:rPr>
          <w:rFonts w:ascii="Garamond" w:hAnsi="Garamond"/>
          <w:sz w:val="24"/>
          <w:szCs w:val="24"/>
          <w:lang w:val="sq-AL"/>
        </w:rPr>
        <w:t>00 €</w:t>
      </w:r>
    </w:p>
    <w:p w14:paraId="6B8BC670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C489791" w14:textId="6200C936" w:rsidR="00210F1E" w:rsidRPr="00FC1934" w:rsidRDefault="00210F1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TOTALI: 850</w:t>
      </w:r>
      <w:r w:rsidR="00452E58"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2BDBCF33" w14:textId="32CA7B60" w:rsidR="00FC1934" w:rsidRDefault="00FC193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CEBE5DF" w14:textId="77777777" w:rsidR="0071122E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3187389" w14:textId="575876E4" w:rsidR="00210F1E" w:rsidRPr="00FC1934" w:rsidRDefault="00210F1E" w:rsidP="00FC1934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lang w:val="sq-AL"/>
        </w:rPr>
        <w:t xml:space="preserve">Shpenzimet për </w:t>
      </w:r>
      <w:r w:rsidR="00452E58" w:rsidRPr="00FC1934">
        <w:rPr>
          <w:rFonts w:ascii="Garamond" w:hAnsi="Garamond"/>
          <w:b/>
          <w:bCs/>
          <w:sz w:val="24"/>
          <w:szCs w:val="24"/>
          <w:lang w:val="sq-AL"/>
        </w:rPr>
        <w:t xml:space="preserve">marrje në qira të truallit </w:t>
      </w:r>
    </w:p>
    <w:p w14:paraId="76A32A4F" w14:textId="77777777" w:rsidR="00FC1934" w:rsidRDefault="00FC193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C15430F" w14:textId="2C9F4983" w:rsidR="00210F1E" w:rsidRPr="00C6278B" w:rsidRDefault="00210F1E" w:rsidP="00FC1934">
      <w:pPr>
        <w:pStyle w:val="NoSpacing"/>
        <w:numPr>
          <w:ilvl w:val="0"/>
          <w:numId w:val="21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Blerja e tokës në kuadër të projektit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Tuzi - zona 19</w:t>
      </w:r>
      <w:r w:rsidR="00FC1934">
        <w:rPr>
          <w:rFonts w:ascii="Garamond" w:hAnsi="Garamond"/>
          <w:sz w:val="24"/>
          <w:szCs w:val="24"/>
          <w:lang w:val="sq-AL"/>
        </w:rPr>
        <w:t>”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; PDU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Dheu i Zi</w:t>
      </w:r>
      <w:r w:rsidR="00FC1934">
        <w:rPr>
          <w:rFonts w:ascii="Garamond" w:hAnsi="Garamond"/>
          <w:sz w:val="24"/>
          <w:szCs w:val="24"/>
          <w:lang w:val="sq-AL"/>
        </w:rPr>
        <w:t>”;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Tregu</w:t>
      </w:r>
      <w:r w:rsidR="00FC1934">
        <w:rPr>
          <w:rFonts w:ascii="Garamond" w:hAnsi="Garamond"/>
          <w:sz w:val="24"/>
          <w:szCs w:val="24"/>
          <w:lang w:val="sq-AL"/>
        </w:rPr>
        <w:t>”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; PDU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Mali i Shipshanikut 1</w:t>
      </w:r>
      <w:r w:rsidR="00FC1934">
        <w:rPr>
          <w:rFonts w:ascii="Garamond" w:hAnsi="Garamond"/>
          <w:sz w:val="24"/>
          <w:szCs w:val="24"/>
          <w:lang w:val="sq-AL"/>
        </w:rPr>
        <w:t>”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71122E">
        <w:rPr>
          <w:rFonts w:ascii="Garamond" w:hAnsi="Garamond"/>
          <w:sz w:val="24"/>
          <w:szCs w:val="24"/>
          <w:lang w:val="sq-AL"/>
        </w:rPr>
        <w:t>PHU</w:t>
      </w:r>
      <w:r w:rsidR="0071122E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FC1934" w:rsidRPr="00C6278B">
        <w:rPr>
          <w:rFonts w:ascii="Garamond" w:hAnsi="Garamond"/>
          <w:sz w:val="24"/>
          <w:szCs w:val="24"/>
          <w:lang w:val="sq-AL"/>
        </w:rPr>
        <w:t>Kryeqyteti Podgorica</w:t>
      </w:r>
      <w:r w:rsidR="00FC1934">
        <w:rPr>
          <w:rFonts w:ascii="Garamond" w:hAnsi="Garamond"/>
          <w:sz w:val="24"/>
          <w:szCs w:val="24"/>
          <w:lang w:val="sq-AL"/>
        </w:rPr>
        <w:t xml:space="preserve"> 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>100</w:t>
      </w:r>
      <w:r w:rsidR="00C53578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16BA6CB2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8E89EC4" w14:textId="03192EB9" w:rsidR="00210F1E" w:rsidRDefault="00210F1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TOTALI: 100</w:t>
      </w:r>
      <w:r w:rsidR="00C53578"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78223111" w14:textId="52C14C6B" w:rsidR="0071122E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5C9D7D5C" w14:textId="20DF201E" w:rsidR="0071122E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2ADFF5BE" w14:textId="6CE34181" w:rsidR="0071122E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6554D6A4" w14:textId="77777777" w:rsidR="0071122E" w:rsidRPr="00FC1934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5F1F7E39" w14:textId="7ADCCAA3" w:rsidR="00210F1E" w:rsidRPr="00FC1934" w:rsidRDefault="00210F1E" w:rsidP="00FC1934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lang w:val="sq-AL"/>
        </w:rPr>
        <w:t>Mirëmbajtja e investimeve</w:t>
      </w:r>
    </w:p>
    <w:p w14:paraId="563A3350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1CF5F67" w14:textId="450E0E5F" w:rsidR="00210F1E" w:rsidRPr="00C6278B" w:rsidRDefault="00210F1E" w:rsidP="00FC1934">
      <w:pPr>
        <w:pStyle w:val="NoSpacing"/>
        <w:numPr>
          <w:ilvl w:val="0"/>
          <w:numId w:val="21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modernizimi i rrugëve komunale dhe të pakategorizuara; mirëmbajtjen dhe mbrojtjen e rrugëve në të gjitha bashkësitë lokale; rikonstruksioni i objekteve për nevojat e </w:t>
      </w:r>
      <w:r w:rsidR="003C0046" w:rsidRPr="00C6278B">
        <w:rPr>
          <w:rFonts w:ascii="Garamond" w:hAnsi="Garamond"/>
          <w:sz w:val="24"/>
          <w:szCs w:val="24"/>
          <w:lang w:val="sq-AL"/>
        </w:rPr>
        <w:t>BL</w:t>
      </w:r>
      <w:r w:rsidRPr="00C6278B">
        <w:rPr>
          <w:rFonts w:ascii="Garamond" w:hAnsi="Garamond"/>
          <w:sz w:val="24"/>
          <w:szCs w:val="24"/>
          <w:lang w:val="sq-AL"/>
        </w:rPr>
        <w:t>; mirëmbajtjen, rregullimin dhe mbrojtjen e hapësirave të gjelbra dhe publike; kryerja e punimeve në hapësira publike; ndërtimi dhe rikonstruksioni i ndriçimit publik; mirëmbajtja e ndriçimit publik; mirëmbajtja e parqeve dhe këndeve të lojërave për fëmijë; rindërtimi i terreneve sportive; aktivitetet në rrjetin rrugor me qëllim të ruajtjes dhe përmirësimit të gjendjes së rrugëve; instalimi i sinjalizimit horizontal dhe vertikal; prokurimi dhe instalimi i mobileve komunale; prokurimi dhe vendosja e policëve të shtrirë dhe punë dhe aktivitete tjera të ngjashme në të gjitha bashkësitë lokale në komunën e Tuzit</w:t>
      </w:r>
      <w:r w:rsidR="00FC1934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>191</w:t>
      </w:r>
      <w:r w:rsidR="00D774DB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326,43 €</w:t>
      </w:r>
    </w:p>
    <w:p w14:paraId="5B8BB600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9D21810" w14:textId="6DAA7333" w:rsidR="00210F1E" w:rsidRPr="00FC1934" w:rsidRDefault="00210F1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TOTALI: 191</w:t>
      </w:r>
      <w:r w:rsidR="00D774DB"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326,43 €</w:t>
      </w:r>
    </w:p>
    <w:p w14:paraId="2BF1CD2B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98D69EC" w14:textId="77777777" w:rsidR="005B3E2D" w:rsidRDefault="00210F1E" w:rsidP="00446372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B3E2D">
        <w:rPr>
          <w:rFonts w:ascii="Garamond" w:hAnsi="Garamond"/>
          <w:b/>
          <w:bCs/>
          <w:sz w:val="24"/>
          <w:szCs w:val="24"/>
          <w:lang w:val="sq-AL"/>
        </w:rPr>
        <w:t>Transferta për projekte (IPA, LEC, ADRIA, PAST4Future)</w:t>
      </w:r>
    </w:p>
    <w:p w14:paraId="5B7DE8B6" w14:textId="77777777" w:rsidR="005B3E2D" w:rsidRDefault="005B3E2D" w:rsidP="005B3E2D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ACD8270" w14:textId="3DBBCB1F" w:rsidR="00210F1E" w:rsidRPr="005B3E2D" w:rsidRDefault="00210F1E" w:rsidP="005B3E2D">
      <w:pPr>
        <w:pStyle w:val="NoSpacing"/>
        <w:numPr>
          <w:ilvl w:val="0"/>
          <w:numId w:val="2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B3E2D">
        <w:rPr>
          <w:rFonts w:ascii="Garamond" w:hAnsi="Garamond"/>
          <w:sz w:val="24"/>
          <w:szCs w:val="24"/>
          <w:lang w:val="sq-AL"/>
        </w:rPr>
        <w:t xml:space="preserve">Mbrojtja e mjedisit </w:t>
      </w:r>
      <w:r w:rsidR="004072F0" w:rsidRPr="005B3E2D">
        <w:rPr>
          <w:rFonts w:ascii="Garamond" w:hAnsi="Garamond"/>
          <w:sz w:val="24"/>
          <w:szCs w:val="24"/>
          <w:lang w:val="sq-AL"/>
        </w:rPr>
        <w:t xml:space="preserve">jetësor </w:t>
      </w:r>
      <w:r w:rsidRPr="005B3E2D">
        <w:rPr>
          <w:rFonts w:ascii="Garamond" w:hAnsi="Garamond"/>
          <w:sz w:val="24"/>
          <w:szCs w:val="24"/>
          <w:lang w:val="sq-AL"/>
        </w:rPr>
        <w:t xml:space="preserve">dhe </w:t>
      </w:r>
      <w:r w:rsidR="004072F0" w:rsidRPr="005B3E2D">
        <w:rPr>
          <w:rFonts w:ascii="Garamond" w:hAnsi="Garamond"/>
          <w:sz w:val="24"/>
          <w:szCs w:val="24"/>
          <w:lang w:val="sq-AL"/>
        </w:rPr>
        <w:t xml:space="preserve">efikasiteti </w:t>
      </w:r>
      <w:r w:rsidRPr="005B3E2D">
        <w:rPr>
          <w:rFonts w:ascii="Garamond" w:hAnsi="Garamond"/>
          <w:sz w:val="24"/>
          <w:szCs w:val="24"/>
          <w:lang w:val="sq-AL"/>
        </w:rPr>
        <w:t>e energjisë</w:t>
      </w:r>
      <w:r w:rsidR="005B3E2D">
        <w:rPr>
          <w:rFonts w:ascii="Garamond" w:hAnsi="Garamond"/>
          <w:sz w:val="24"/>
          <w:szCs w:val="24"/>
          <w:lang w:val="sq-AL"/>
        </w:rPr>
        <w:t xml:space="preserve"> </w:t>
      </w:r>
      <w:r w:rsidRPr="005B3E2D">
        <w:rPr>
          <w:rFonts w:ascii="Garamond" w:hAnsi="Garamond"/>
          <w:sz w:val="24"/>
          <w:szCs w:val="24"/>
          <w:lang w:val="sq-AL"/>
        </w:rPr>
        <w:t>.</w:t>
      </w:r>
      <w:r w:rsidR="005B3E2D">
        <w:rPr>
          <w:rFonts w:ascii="Garamond" w:hAnsi="Garamond"/>
          <w:sz w:val="24"/>
          <w:szCs w:val="24"/>
          <w:lang w:val="sq-AL"/>
        </w:rPr>
        <w:t>.......................................</w:t>
      </w:r>
      <w:r w:rsidRPr="005B3E2D">
        <w:rPr>
          <w:rFonts w:ascii="Garamond" w:hAnsi="Garamond"/>
          <w:sz w:val="24"/>
          <w:szCs w:val="24"/>
          <w:lang w:val="sq-AL"/>
        </w:rPr>
        <w:t>............. 816</w:t>
      </w:r>
      <w:r w:rsidR="00D774DB" w:rsidRPr="005B3E2D">
        <w:rPr>
          <w:rFonts w:ascii="Garamond" w:hAnsi="Garamond"/>
          <w:sz w:val="24"/>
          <w:szCs w:val="24"/>
          <w:lang w:val="sq-AL"/>
        </w:rPr>
        <w:t>.</w:t>
      </w:r>
      <w:r w:rsidRPr="005B3E2D">
        <w:rPr>
          <w:rFonts w:ascii="Garamond" w:hAnsi="Garamond"/>
          <w:sz w:val="24"/>
          <w:szCs w:val="24"/>
          <w:lang w:val="sq-AL"/>
        </w:rPr>
        <w:t>000,00 €</w:t>
      </w:r>
    </w:p>
    <w:p w14:paraId="3911F062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03FB673" w14:textId="692E1D42" w:rsidR="00210F1E" w:rsidRPr="005B3E2D" w:rsidRDefault="00210F1E" w:rsidP="005B3E2D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5B3E2D">
        <w:rPr>
          <w:rFonts w:ascii="Garamond" w:hAnsi="Garamond"/>
          <w:b/>
          <w:bCs/>
          <w:sz w:val="24"/>
          <w:szCs w:val="24"/>
          <w:u w:val="single"/>
          <w:lang w:val="sq-AL"/>
        </w:rPr>
        <w:t>TOTALI: 816</w:t>
      </w:r>
      <w:r w:rsidR="004072F0" w:rsidRPr="005B3E2D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5B3E2D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2746FAE6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91407F8" w14:textId="772DCBE4" w:rsidR="00210F1E" w:rsidRPr="00CD1D8D" w:rsidRDefault="00210F1E" w:rsidP="00CD1D8D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5B3E2D" w:rsidRPr="00CD1D8D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GJITHSEJ </w:t>
      </w:r>
      <w:r w:rsidRPr="00CD1D8D">
        <w:rPr>
          <w:rFonts w:ascii="Garamond" w:hAnsi="Garamond"/>
          <w:b/>
          <w:bCs/>
          <w:sz w:val="24"/>
          <w:szCs w:val="24"/>
          <w:u w:val="single"/>
          <w:lang w:val="sq-AL"/>
        </w:rPr>
        <w:t>(1 + 2 + 1 + 2 + 3 + 4 + 5 + 6 + 7): 9.333.826,43 €</w:t>
      </w:r>
    </w:p>
    <w:p w14:paraId="4082A915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F9D6B5C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52C955F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EE214EA" w14:textId="7C765A8B" w:rsidR="00210F1E" w:rsidRPr="00CD1D8D" w:rsidRDefault="00210F1E" w:rsidP="00CD1D8D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DISPOZITAT KALIMTARE DHE PËRFUNDIMTARE</w:t>
      </w:r>
    </w:p>
    <w:p w14:paraId="12491DFE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DE478DA" w14:textId="1A8D6A51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Ky program hyn në fuqi në ditën e tetë nga dita e botimit në </w:t>
      </w:r>
      <w:r w:rsidR="00CD1D8D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Flet</w:t>
      </w:r>
      <w:r w:rsidR="00CD1D8D">
        <w:rPr>
          <w:rFonts w:ascii="Garamond" w:hAnsi="Garamond"/>
          <w:sz w:val="24"/>
          <w:szCs w:val="24"/>
          <w:lang w:val="sq-AL"/>
        </w:rPr>
        <w:t xml:space="preserve">ën </w:t>
      </w:r>
      <w:r w:rsidR="002F7ACA" w:rsidRPr="00C6278B">
        <w:rPr>
          <w:rFonts w:ascii="Garamond" w:hAnsi="Garamond"/>
          <w:sz w:val="24"/>
          <w:szCs w:val="24"/>
          <w:lang w:val="sq-AL"/>
        </w:rPr>
        <w:t>z</w:t>
      </w:r>
      <w:r w:rsidRPr="00C6278B">
        <w:rPr>
          <w:rFonts w:ascii="Garamond" w:hAnsi="Garamond"/>
          <w:sz w:val="24"/>
          <w:szCs w:val="24"/>
          <w:lang w:val="sq-AL"/>
        </w:rPr>
        <w:t>yrtare të Malit të Zi -</w:t>
      </w:r>
      <w:r w:rsidR="002F7ACA" w:rsidRPr="00C6278B">
        <w:rPr>
          <w:rFonts w:ascii="Garamond" w:hAnsi="Garamond"/>
          <w:sz w:val="24"/>
          <w:szCs w:val="24"/>
          <w:lang w:val="sq-AL"/>
        </w:rPr>
        <w:t xml:space="preserve"> dispozitat</w:t>
      </w:r>
      <w:r w:rsidRPr="00C6278B">
        <w:rPr>
          <w:rFonts w:ascii="Garamond" w:hAnsi="Garamond"/>
          <w:sz w:val="24"/>
          <w:szCs w:val="24"/>
          <w:lang w:val="sq-AL"/>
        </w:rPr>
        <w:t xml:space="preserve"> komunale”.</w:t>
      </w:r>
    </w:p>
    <w:p w14:paraId="40FD3037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C2F92E9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76B50B7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Numri: 02-030 / 21-</w:t>
      </w:r>
    </w:p>
    <w:p w14:paraId="5B0431C1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Tuzi, ____ 12.2021</w:t>
      </w:r>
    </w:p>
    <w:p w14:paraId="4AF59892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4AEB029D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A908C93" w14:textId="126F791E" w:rsidR="00210F1E" w:rsidRPr="00CD1D8D" w:rsidRDefault="002F7ACA" w:rsidP="00CD1D8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266DCAE1" w14:textId="2A829DA3" w:rsidR="00210F1E" w:rsidRPr="00CD1D8D" w:rsidRDefault="002F7ACA" w:rsidP="00CD1D8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KRYETARI</w:t>
      </w:r>
      <w:r w:rsidR="00210F1E" w:rsidRPr="00CD1D8D">
        <w:rPr>
          <w:rFonts w:ascii="Garamond" w:hAnsi="Garamond"/>
          <w:b/>
          <w:bCs/>
          <w:sz w:val="24"/>
          <w:szCs w:val="24"/>
          <w:lang w:val="sq-AL"/>
        </w:rPr>
        <w:t>,</w:t>
      </w:r>
    </w:p>
    <w:p w14:paraId="21D1A4F3" w14:textId="5D0CEDA8" w:rsidR="00021038" w:rsidRPr="00CD1D8D" w:rsidRDefault="00210F1E" w:rsidP="00CD1D8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  <w:sectPr w:rsidR="00021038" w:rsidRPr="00CD1D8D" w:rsidSect="00837E58">
          <w:pgSz w:w="12240" w:h="15840"/>
          <w:pgMar w:top="851" w:right="1320" w:bottom="1180" w:left="1340" w:header="284" w:footer="998" w:gutter="0"/>
          <w:cols w:space="720"/>
        </w:sect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02B1B56E" w14:textId="77777777" w:rsidR="00021038" w:rsidRPr="00CD1D8D" w:rsidRDefault="005A3D02" w:rsidP="00CD1D8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lastRenderedPageBreak/>
        <w:t>A</w:t>
      </w:r>
      <w:r w:rsidR="00083215" w:rsidRPr="00CD1D8D">
        <w:rPr>
          <w:rFonts w:ascii="Garamond" w:hAnsi="Garamond"/>
          <w:b/>
          <w:bCs/>
          <w:sz w:val="24"/>
          <w:szCs w:val="24"/>
          <w:lang w:val="sq-AL"/>
        </w:rPr>
        <w:t xml:space="preserve"> R S Y E T I M</w:t>
      </w:r>
    </w:p>
    <w:p w14:paraId="7689E472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30DDF0E" w14:textId="5346134F" w:rsidR="0070615D" w:rsidRPr="00C6278B" w:rsidRDefault="0016676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Baza ligjore për sjelljen e Programit të rregullimit</w:t>
      </w:r>
      <w:r w:rsidR="00E12915" w:rsidRPr="00C6278B">
        <w:rPr>
          <w:rFonts w:ascii="Garamond" w:hAnsi="Garamond"/>
          <w:sz w:val="24"/>
          <w:szCs w:val="24"/>
          <w:lang w:val="sq-AL"/>
        </w:rPr>
        <w:t xml:space="preserve"> hapësinor të Komunës së Tuzit për vitin 202</w:t>
      </w:r>
      <w:r w:rsidR="00BE6F92" w:rsidRPr="00C6278B">
        <w:rPr>
          <w:rFonts w:ascii="Garamond" w:hAnsi="Garamond"/>
          <w:sz w:val="24"/>
          <w:szCs w:val="24"/>
          <w:lang w:val="sq-AL"/>
        </w:rPr>
        <w:t>2</w:t>
      </w:r>
      <w:r w:rsidR="00243AFF" w:rsidRPr="00C6278B">
        <w:rPr>
          <w:rFonts w:ascii="Garamond" w:hAnsi="Garamond"/>
          <w:sz w:val="24"/>
          <w:szCs w:val="24"/>
          <w:lang w:val="sq-AL"/>
        </w:rPr>
        <w:t xml:space="preserve">, përmbahet në nenin 244 të Ligjit mbi planifikimin hapësinor dhe </w:t>
      </w:r>
      <w:r w:rsidR="00F14BC5" w:rsidRPr="00C6278B">
        <w:rPr>
          <w:rFonts w:ascii="Garamond" w:hAnsi="Garamond"/>
          <w:sz w:val="24"/>
          <w:szCs w:val="24"/>
          <w:lang w:val="sq-AL"/>
        </w:rPr>
        <w:t>ndërtimin</w:t>
      </w:r>
      <w:r w:rsidR="00243AFF" w:rsidRPr="00C6278B">
        <w:rPr>
          <w:rFonts w:ascii="Garamond" w:hAnsi="Garamond"/>
          <w:sz w:val="24"/>
          <w:szCs w:val="24"/>
          <w:lang w:val="sq-AL"/>
        </w:rPr>
        <w:t xml:space="preserve"> e objekteve (</w:t>
      </w:r>
      <w:r w:rsidR="00A81652">
        <w:rPr>
          <w:rFonts w:ascii="Garamond" w:hAnsi="Garamond"/>
          <w:sz w:val="24"/>
          <w:szCs w:val="24"/>
          <w:lang w:val="sq-AL"/>
        </w:rPr>
        <w:t>„</w:t>
      </w:r>
      <w:r w:rsidR="00243AFF" w:rsidRPr="00C6278B">
        <w:rPr>
          <w:rFonts w:ascii="Garamond" w:hAnsi="Garamond"/>
          <w:sz w:val="24"/>
          <w:szCs w:val="24"/>
          <w:lang w:val="sq-AL"/>
        </w:rPr>
        <w:t xml:space="preserve">Fleta zyrtare e </w:t>
      </w:r>
      <w:r w:rsidR="00243AFF" w:rsidRPr="00A81652">
        <w:rPr>
          <w:rFonts w:ascii="Garamond" w:hAnsi="Garamond"/>
          <w:sz w:val="24"/>
          <w:szCs w:val="24"/>
          <w:lang w:val="sq-AL"/>
        </w:rPr>
        <w:t xml:space="preserve">MZ”, </w:t>
      </w:r>
      <w:r w:rsidR="00F14BC5" w:rsidRPr="00A81652">
        <w:rPr>
          <w:rFonts w:ascii="Garamond" w:hAnsi="Garamond"/>
          <w:sz w:val="24"/>
          <w:szCs w:val="24"/>
          <w:lang w:val="sq-AL"/>
        </w:rPr>
        <w:t>numër 64/17, 44/18</w:t>
      </w:r>
      <w:r w:rsidR="008E268D" w:rsidRPr="00A81652">
        <w:rPr>
          <w:rFonts w:ascii="Garamond" w:hAnsi="Garamond"/>
          <w:sz w:val="24"/>
          <w:szCs w:val="24"/>
          <w:lang w:val="sq-AL"/>
        </w:rPr>
        <w:t>, 11/19 dhe 82/20</w:t>
      </w:r>
      <w:r w:rsidR="00F14BC5" w:rsidRPr="00A81652">
        <w:rPr>
          <w:rFonts w:ascii="Garamond" w:hAnsi="Garamond"/>
          <w:sz w:val="24"/>
          <w:szCs w:val="24"/>
          <w:lang w:val="sq-AL"/>
        </w:rPr>
        <w:t xml:space="preserve">) me të cilin është rregulluar që deri në sjelljen e Planit </w:t>
      </w:r>
      <w:r w:rsidR="00B43EB9" w:rsidRPr="00A81652">
        <w:rPr>
          <w:rFonts w:ascii="Garamond" w:hAnsi="Garamond"/>
          <w:sz w:val="24"/>
          <w:szCs w:val="24"/>
          <w:lang w:val="sq-AL"/>
        </w:rPr>
        <w:t>të</w:t>
      </w:r>
      <w:r w:rsidR="00B43EB9" w:rsidRPr="00C6278B">
        <w:rPr>
          <w:rFonts w:ascii="Garamond" w:hAnsi="Garamond"/>
          <w:sz w:val="24"/>
          <w:szCs w:val="24"/>
          <w:lang w:val="sq-AL"/>
        </w:rPr>
        <w:t xml:space="preserve"> rregullimit gjeneral do të zbatohet neni 16 i Ligjit mbi rregullimin hapësinor </w:t>
      </w:r>
      <w:r w:rsidR="0070615D" w:rsidRPr="00C6278B">
        <w:rPr>
          <w:rFonts w:ascii="Garamond" w:hAnsi="Garamond"/>
          <w:sz w:val="24"/>
          <w:szCs w:val="24"/>
          <w:lang w:val="sq-AL"/>
        </w:rPr>
        <w:t>dhe ndërtimin e objekteve (</w:t>
      </w:r>
      <w:r w:rsidR="00535405">
        <w:rPr>
          <w:rFonts w:ascii="Garamond" w:hAnsi="Garamond"/>
          <w:sz w:val="24"/>
          <w:szCs w:val="24"/>
          <w:lang w:val="sq-AL"/>
        </w:rPr>
        <w:t>„</w:t>
      </w:r>
      <w:r w:rsidR="00BE6F92" w:rsidRPr="00C6278B">
        <w:rPr>
          <w:rFonts w:ascii="Garamond" w:hAnsi="Garamond"/>
          <w:sz w:val="24"/>
          <w:szCs w:val="24"/>
          <w:lang w:val="sq-AL"/>
        </w:rPr>
        <w:t>Fleta zyrtare e MZ</w:t>
      </w:r>
      <w:r w:rsidR="0070615D" w:rsidRPr="00C6278B">
        <w:rPr>
          <w:rFonts w:ascii="Garamond" w:hAnsi="Garamond"/>
          <w:sz w:val="24"/>
          <w:szCs w:val="24"/>
          <w:lang w:val="sq-AL"/>
        </w:rPr>
        <w:t xml:space="preserve">”, numër </w:t>
      </w:r>
      <w:r w:rsidR="00A81652" w:rsidRPr="00C6278B">
        <w:rPr>
          <w:rFonts w:ascii="Garamond" w:hAnsi="Garamond"/>
          <w:sz w:val="24"/>
          <w:szCs w:val="24"/>
          <w:lang w:val="sq-AL"/>
        </w:rPr>
        <w:t>51/08, 40/10, 34/11, 40/11, 47/11, 35/13, 39/13, 33/14, 64/17, 11/19</w:t>
      </w:r>
      <w:r w:rsidR="0070615D" w:rsidRPr="00C6278B">
        <w:rPr>
          <w:rFonts w:ascii="Garamond" w:hAnsi="Garamond"/>
          <w:sz w:val="24"/>
          <w:szCs w:val="24"/>
          <w:lang w:val="sq-AL"/>
        </w:rPr>
        <w:t>).</w:t>
      </w:r>
    </w:p>
    <w:p w14:paraId="6632ED62" w14:textId="77777777" w:rsidR="00166764" w:rsidRPr="00C6278B" w:rsidRDefault="0070615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34DF756C" w14:textId="77777777" w:rsidR="00EB34FE" w:rsidRPr="00C6278B" w:rsidRDefault="00EB34F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Sipas nenit 16 është paraparë që Kuvendi i vetëqeverisjes lokale sjellë planin njëvjeçar të rregullimit hapësinor. Ligji më tej parasheh që Programi duhet të përmbaj: vlerësimin e </w:t>
      </w:r>
      <w:r w:rsidR="001D2868" w:rsidRPr="00C6278B">
        <w:rPr>
          <w:rFonts w:ascii="Garamond" w:hAnsi="Garamond"/>
          <w:sz w:val="24"/>
          <w:szCs w:val="24"/>
          <w:lang w:val="sq-AL"/>
        </w:rPr>
        <w:t>nevojës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B85874" w:rsidRPr="00C6278B">
        <w:rPr>
          <w:rFonts w:ascii="Garamond" w:hAnsi="Garamond"/>
          <w:sz w:val="24"/>
          <w:szCs w:val="24"/>
          <w:lang w:val="sq-AL"/>
        </w:rPr>
        <w:t xml:space="preserve">së hartimit të dokumenteve të reja planore, vlerësimin e nevojës së hartimit të ndryshimeve dhe plotësimeve të planeve dokumentuese ekzistuese dhe masës me </w:t>
      </w:r>
      <w:r w:rsidR="001D2868" w:rsidRPr="00C6278B">
        <w:rPr>
          <w:rFonts w:ascii="Garamond" w:hAnsi="Garamond"/>
          <w:sz w:val="24"/>
          <w:szCs w:val="24"/>
          <w:lang w:val="sq-AL"/>
        </w:rPr>
        <w:t>rëndësi</w:t>
      </w:r>
      <w:r w:rsidR="00B85874" w:rsidRPr="00C6278B">
        <w:rPr>
          <w:rFonts w:ascii="Garamond" w:hAnsi="Garamond"/>
          <w:sz w:val="24"/>
          <w:szCs w:val="24"/>
          <w:lang w:val="sq-AL"/>
        </w:rPr>
        <w:t xml:space="preserve"> për hartimin dhe sjelljen e </w:t>
      </w:r>
      <w:r w:rsidR="001D2868" w:rsidRPr="00C6278B">
        <w:rPr>
          <w:rFonts w:ascii="Garamond" w:hAnsi="Garamond"/>
          <w:sz w:val="24"/>
          <w:szCs w:val="24"/>
          <w:lang w:val="sq-AL"/>
        </w:rPr>
        <w:t>dokumenteve</w:t>
      </w:r>
      <w:r w:rsidR="00B85874" w:rsidRPr="00C6278B">
        <w:rPr>
          <w:rFonts w:ascii="Garamond" w:hAnsi="Garamond"/>
          <w:sz w:val="24"/>
          <w:szCs w:val="24"/>
          <w:lang w:val="sq-AL"/>
        </w:rPr>
        <w:t xml:space="preserve"> planore. </w:t>
      </w:r>
    </w:p>
    <w:p w14:paraId="7BA87A1C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9618820" w14:textId="4DC5EC20" w:rsidR="00FC7CBC" w:rsidRPr="000C0DD8" w:rsidRDefault="00FC7CBC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0C0DD8">
        <w:rPr>
          <w:rFonts w:ascii="Garamond" w:hAnsi="Garamond"/>
          <w:sz w:val="24"/>
          <w:szCs w:val="24"/>
          <w:lang w:val="sq-AL"/>
        </w:rPr>
        <w:t>B</w:t>
      </w:r>
      <w:r w:rsidR="00113545" w:rsidRPr="000C0DD8">
        <w:rPr>
          <w:rFonts w:ascii="Garamond" w:hAnsi="Garamond"/>
          <w:sz w:val="24"/>
          <w:szCs w:val="24"/>
          <w:lang w:val="sq-AL"/>
        </w:rPr>
        <w:t>a</w:t>
      </w:r>
      <w:r w:rsidRPr="000C0DD8">
        <w:rPr>
          <w:rFonts w:ascii="Garamond" w:hAnsi="Garamond"/>
          <w:sz w:val="24"/>
          <w:szCs w:val="24"/>
          <w:lang w:val="sq-AL"/>
        </w:rPr>
        <w:t xml:space="preserve">za ligjore për sjelljen e Programit përmbahet edhe në nenin 38 paragrafin 1 pikën 6 të Ligjit mbi vetëqeverisjen </w:t>
      </w:r>
      <w:r w:rsidR="00113545" w:rsidRPr="000C0DD8">
        <w:rPr>
          <w:rFonts w:ascii="Garamond" w:hAnsi="Garamond"/>
          <w:sz w:val="24"/>
          <w:szCs w:val="24"/>
          <w:lang w:val="sq-AL"/>
        </w:rPr>
        <w:t>lokale</w:t>
      </w:r>
      <w:r w:rsidRPr="000C0DD8">
        <w:rPr>
          <w:rFonts w:ascii="Garamond" w:hAnsi="Garamond"/>
          <w:sz w:val="24"/>
          <w:szCs w:val="24"/>
          <w:lang w:val="sq-AL"/>
        </w:rPr>
        <w:t xml:space="preserve"> (</w:t>
      </w:r>
      <w:r w:rsidR="00535405" w:rsidRPr="000C0DD8">
        <w:rPr>
          <w:rFonts w:ascii="Garamond" w:hAnsi="Garamond"/>
          <w:sz w:val="24"/>
          <w:szCs w:val="24"/>
          <w:lang w:val="sq-AL"/>
        </w:rPr>
        <w:t>„</w:t>
      </w:r>
      <w:r w:rsidR="00BC2E1C" w:rsidRPr="000C0DD8">
        <w:rPr>
          <w:rFonts w:ascii="Garamond" w:hAnsi="Garamond"/>
          <w:sz w:val="24"/>
          <w:szCs w:val="24"/>
          <w:lang w:val="sq-AL"/>
        </w:rPr>
        <w:t>Fleta zyrtare e MZ</w:t>
      </w:r>
      <w:r w:rsidRPr="000C0DD8">
        <w:rPr>
          <w:rFonts w:ascii="Garamond" w:hAnsi="Garamond"/>
          <w:sz w:val="24"/>
          <w:szCs w:val="24"/>
          <w:lang w:val="sq-AL"/>
        </w:rPr>
        <w:t>”, nr</w:t>
      </w:r>
      <w:r w:rsidR="001D2868" w:rsidRPr="000C0DD8">
        <w:rPr>
          <w:rFonts w:ascii="Garamond" w:hAnsi="Garamond"/>
          <w:sz w:val="24"/>
          <w:szCs w:val="24"/>
          <w:lang w:val="sq-AL"/>
        </w:rPr>
        <w:t>.</w:t>
      </w:r>
      <w:r w:rsidRPr="000C0DD8">
        <w:rPr>
          <w:rFonts w:ascii="Garamond" w:hAnsi="Garamond"/>
          <w:sz w:val="24"/>
          <w:szCs w:val="24"/>
          <w:lang w:val="sq-AL"/>
        </w:rPr>
        <w:t xml:space="preserve"> </w:t>
      </w:r>
      <w:r w:rsidR="000A779C" w:rsidRPr="000C0DD8">
        <w:rPr>
          <w:rFonts w:ascii="Garamond" w:hAnsi="Garamond"/>
          <w:sz w:val="24"/>
          <w:szCs w:val="24"/>
          <w:lang w:val="sq-AL"/>
        </w:rPr>
        <w:t>0</w:t>
      </w:r>
      <w:r w:rsidRPr="000C0DD8">
        <w:rPr>
          <w:rFonts w:ascii="Garamond" w:hAnsi="Garamond"/>
          <w:sz w:val="24"/>
          <w:szCs w:val="24"/>
          <w:lang w:val="sq-AL"/>
        </w:rPr>
        <w:t>2/18</w:t>
      </w:r>
      <w:r w:rsidR="000A779C" w:rsidRPr="000C0DD8">
        <w:rPr>
          <w:rFonts w:ascii="Garamond" w:hAnsi="Garamond"/>
          <w:sz w:val="24"/>
          <w:szCs w:val="24"/>
          <w:lang w:val="sq-AL"/>
        </w:rPr>
        <w:t xml:space="preserve">, </w:t>
      </w:r>
      <w:r w:rsidR="004455ED" w:rsidRPr="000C0DD8">
        <w:rPr>
          <w:rFonts w:ascii="Garamond" w:hAnsi="Garamond"/>
          <w:sz w:val="24"/>
          <w:szCs w:val="24"/>
          <w:lang w:val="sq-AL"/>
        </w:rPr>
        <w:t>34/19</w:t>
      </w:r>
      <w:r w:rsidR="00535405" w:rsidRPr="000C0DD8">
        <w:rPr>
          <w:rFonts w:ascii="Garamond" w:hAnsi="Garamond"/>
          <w:sz w:val="24"/>
          <w:szCs w:val="24"/>
          <w:lang w:val="sq-AL"/>
        </w:rPr>
        <w:t xml:space="preserve"> dhe </w:t>
      </w:r>
      <w:r w:rsidR="000A779C" w:rsidRPr="000C0DD8">
        <w:rPr>
          <w:rFonts w:ascii="Garamond" w:hAnsi="Garamond"/>
          <w:sz w:val="24"/>
          <w:szCs w:val="24"/>
          <w:lang w:val="sq-AL"/>
        </w:rPr>
        <w:t>38/20</w:t>
      </w:r>
      <w:r w:rsidR="001D2868" w:rsidRPr="000C0DD8">
        <w:rPr>
          <w:rFonts w:ascii="Garamond" w:hAnsi="Garamond"/>
          <w:sz w:val="24"/>
          <w:szCs w:val="24"/>
          <w:lang w:val="sq-AL"/>
        </w:rPr>
        <w:t xml:space="preserve">) </w:t>
      </w:r>
      <w:r w:rsidR="00113545" w:rsidRPr="000C0DD8">
        <w:rPr>
          <w:rFonts w:ascii="Garamond" w:hAnsi="Garamond"/>
          <w:sz w:val="24"/>
          <w:szCs w:val="24"/>
          <w:lang w:val="sq-AL"/>
        </w:rPr>
        <w:t>me të cilin është paraparë që Kuvendi i Komunës sjellë programin e rregullimit hapësinor</w:t>
      </w:r>
      <w:r w:rsidR="000A779C" w:rsidRPr="000C0DD8">
        <w:rPr>
          <w:rFonts w:ascii="Garamond" w:hAnsi="Garamond"/>
          <w:sz w:val="24"/>
          <w:szCs w:val="24"/>
          <w:lang w:val="sq-AL"/>
        </w:rPr>
        <w:t xml:space="preserve">, gjegjësisht planin </w:t>
      </w:r>
      <w:r w:rsidR="00151095" w:rsidRPr="000C0DD8">
        <w:rPr>
          <w:rFonts w:ascii="Garamond" w:hAnsi="Garamond"/>
          <w:sz w:val="24"/>
          <w:szCs w:val="24"/>
          <w:lang w:val="sq-AL"/>
        </w:rPr>
        <w:t>e pajisjes</w:t>
      </w:r>
      <w:r w:rsidR="00AA0AE2" w:rsidRPr="000C0DD8">
        <w:rPr>
          <w:rFonts w:ascii="Garamond" w:hAnsi="Garamond"/>
          <w:sz w:val="24"/>
          <w:szCs w:val="24"/>
          <w:lang w:val="sq-AL"/>
        </w:rPr>
        <w:t xml:space="preserve"> komunale.</w:t>
      </w:r>
    </w:p>
    <w:p w14:paraId="2B087352" w14:textId="7E3CC888" w:rsidR="002C6BB8" w:rsidRPr="000C0DD8" w:rsidRDefault="002C6BB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CE60F00" w14:textId="51D8ED37" w:rsidR="002C6BB8" w:rsidRPr="00C6278B" w:rsidRDefault="002C6BB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0C0DD8">
        <w:rPr>
          <w:rFonts w:ascii="Garamond" w:hAnsi="Garamond"/>
          <w:sz w:val="24"/>
          <w:szCs w:val="24"/>
          <w:lang w:val="sq-AL"/>
        </w:rPr>
        <w:t>Me nenin 53 paragrafin 1 pikën 6 të Statutit të Komunës së Tuzit</w:t>
      </w:r>
      <w:r w:rsidR="00C5430C" w:rsidRPr="000C0DD8">
        <w:rPr>
          <w:rFonts w:ascii="Garamond" w:hAnsi="Garamond"/>
          <w:sz w:val="24"/>
          <w:szCs w:val="24"/>
          <w:lang w:val="sq-AL"/>
        </w:rPr>
        <w:t xml:space="preserve"> </w:t>
      </w:r>
      <w:r w:rsidRPr="000C0DD8">
        <w:rPr>
          <w:rFonts w:ascii="Garamond" w:hAnsi="Garamond"/>
          <w:sz w:val="24"/>
          <w:szCs w:val="24"/>
          <w:lang w:val="sq-AL"/>
        </w:rPr>
        <w:t>(</w:t>
      </w:r>
      <w:r w:rsidR="00535405" w:rsidRPr="000C0DD8">
        <w:rPr>
          <w:rFonts w:ascii="Garamond" w:hAnsi="Garamond"/>
          <w:sz w:val="24"/>
          <w:szCs w:val="24"/>
          <w:lang w:val="sq-AL"/>
        </w:rPr>
        <w:t>„</w:t>
      </w:r>
      <w:r w:rsidR="00C5430C" w:rsidRPr="000C0DD8">
        <w:rPr>
          <w:rFonts w:ascii="Garamond" w:hAnsi="Garamond"/>
          <w:sz w:val="24"/>
          <w:szCs w:val="24"/>
          <w:lang w:val="sq-AL"/>
        </w:rPr>
        <w:t xml:space="preserve">Fleta zyrtare e MZ </w:t>
      </w:r>
      <w:r w:rsidRPr="000C0DD8">
        <w:rPr>
          <w:rFonts w:ascii="Garamond" w:hAnsi="Garamond"/>
          <w:sz w:val="24"/>
          <w:szCs w:val="24"/>
          <w:lang w:val="sq-AL"/>
        </w:rPr>
        <w:t>- dispozitat komunale”, nr. 24</w:t>
      </w:r>
      <w:r w:rsidR="00DD5183" w:rsidRPr="000C0DD8">
        <w:rPr>
          <w:rFonts w:ascii="Garamond" w:hAnsi="Garamond"/>
          <w:sz w:val="24"/>
          <w:szCs w:val="24"/>
          <w:lang w:val="sq-AL"/>
        </w:rPr>
        <w:t xml:space="preserve">/19 dhe 05/20) është </w:t>
      </w:r>
      <w:r w:rsidR="00FC2D7B" w:rsidRPr="000C0DD8">
        <w:rPr>
          <w:rFonts w:ascii="Garamond" w:hAnsi="Garamond"/>
          <w:sz w:val="24"/>
          <w:szCs w:val="24"/>
          <w:lang w:val="sq-AL"/>
        </w:rPr>
        <w:t xml:space="preserve">përcaktuar që në kryerjen e punëve </w:t>
      </w:r>
      <w:r w:rsidR="00DA392C" w:rsidRPr="000C0DD8">
        <w:rPr>
          <w:rFonts w:ascii="Garamond" w:hAnsi="Garamond"/>
          <w:sz w:val="24"/>
          <w:szCs w:val="24"/>
          <w:lang w:val="sq-AL"/>
        </w:rPr>
        <w:t>nga</w:t>
      </w:r>
      <w:r w:rsidR="00FC2D7B" w:rsidRPr="000C0DD8">
        <w:rPr>
          <w:rFonts w:ascii="Garamond" w:hAnsi="Garamond"/>
          <w:sz w:val="24"/>
          <w:szCs w:val="24"/>
          <w:lang w:val="sq-AL"/>
        </w:rPr>
        <w:t xml:space="preserve"> kompetencat e tyre Kuvendi i Komunës sjellë programin e rregullimit hap</w:t>
      </w:r>
      <w:r w:rsidR="007E313B" w:rsidRPr="000C0DD8">
        <w:rPr>
          <w:rFonts w:ascii="Garamond" w:hAnsi="Garamond"/>
          <w:sz w:val="24"/>
          <w:szCs w:val="24"/>
          <w:lang w:val="sq-AL"/>
        </w:rPr>
        <w:t>ësinor, gjegjësisht planin e paj</w:t>
      </w:r>
      <w:r w:rsidR="00151095" w:rsidRPr="000C0DD8">
        <w:rPr>
          <w:rFonts w:ascii="Garamond" w:hAnsi="Garamond"/>
          <w:sz w:val="24"/>
          <w:szCs w:val="24"/>
          <w:lang w:val="sq-AL"/>
        </w:rPr>
        <w:t xml:space="preserve">isjes </w:t>
      </w:r>
      <w:r w:rsidR="007E313B" w:rsidRPr="000C0DD8">
        <w:rPr>
          <w:rFonts w:ascii="Garamond" w:hAnsi="Garamond"/>
          <w:sz w:val="24"/>
          <w:szCs w:val="24"/>
          <w:lang w:val="sq-AL"/>
        </w:rPr>
        <w:t>komunale.</w:t>
      </w:r>
    </w:p>
    <w:p w14:paraId="7DAFE227" w14:textId="77777777" w:rsidR="00113545" w:rsidRPr="00C6278B" w:rsidRDefault="00113545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FEA61BB" w14:textId="38B9BF8A" w:rsidR="00667ECD" w:rsidRPr="00C6278B" w:rsidRDefault="00667EC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Programi i rregullimit hapësinor i Komunës së T</w:t>
      </w:r>
      <w:r w:rsidR="00394DCC" w:rsidRPr="00C6278B">
        <w:rPr>
          <w:rFonts w:ascii="Garamond" w:hAnsi="Garamond"/>
          <w:sz w:val="24"/>
          <w:szCs w:val="24"/>
          <w:lang w:val="sq-AL"/>
        </w:rPr>
        <w:t>uzit për vitin 202</w:t>
      </w:r>
      <w:r w:rsidR="00584A05" w:rsidRPr="00C6278B">
        <w:rPr>
          <w:rFonts w:ascii="Garamond" w:hAnsi="Garamond"/>
          <w:sz w:val="24"/>
          <w:szCs w:val="24"/>
          <w:lang w:val="sq-AL"/>
        </w:rPr>
        <w:t>2</w:t>
      </w:r>
      <w:r w:rsidR="00394DCC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FC2D7B" w:rsidRPr="00C6278B">
        <w:rPr>
          <w:rFonts w:ascii="Garamond" w:hAnsi="Garamond"/>
          <w:sz w:val="24"/>
          <w:szCs w:val="24"/>
          <w:lang w:val="sq-AL"/>
        </w:rPr>
        <w:t>sjellët</w:t>
      </w:r>
      <w:r w:rsidRPr="00C6278B">
        <w:rPr>
          <w:rFonts w:ascii="Garamond" w:hAnsi="Garamond"/>
          <w:sz w:val="24"/>
          <w:szCs w:val="24"/>
          <w:lang w:val="sq-AL"/>
        </w:rPr>
        <w:t xml:space="preserve"> në bazë të raportit mbi gjendjen e rregullimit hapësinor të Komunës së Tuzit për vitin paraprak</w:t>
      </w:r>
      <w:r w:rsidR="00FE3842" w:rsidRPr="00C6278B">
        <w:rPr>
          <w:rFonts w:ascii="Garamond" w:hAnsi="Garamond"/>
          <w:sz w:val="24"/>
          <w:szCs w:val="24"/>
          <w:lang w:val="sq-AL"/>
        </w:rPr>
        <w:t>, me të cilin, para së gjithash sigurohet organizimi racional, shfrytëzimi i qëllimeve dhe hapësirës, e me qellim të menaxhimit më të mirë të hapësirës së kësaj komune.</w:t>
      </w:r>
    </w:p>
    <w:p w14:paraId="2DB3EA92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A3AC03F" w14:textId="52A95426" w:rsidR="00394DCC" w:rsidRPr="00C6278B" w:rsidRDefault="00394DCC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Mjetet e nevojshme për realizimin e këtij programi në vlerën prej </w:t>
      </w:r>
      <w:r w:rsidR="00584A05" w:rsidRPr="000C0DD8">
        <w:rPr>
          <w:rFonts w:ascii="Garamond" w:hAnsi="Garamond"/>
          <w:sz w:val="24"/>
          <w:szCs w:val="24"/>
          <w:u w:val="single"/>
          <w:lang w:val="sq-AL"/>
        </w:rPr>
        <w:t>9.333.826,43</w:t>
      </w:r>
      <w:r w:rsidR="000C0DD8" w:rsidRPr="000C0DD8">
        <w:rPr>
          <w:rFonts w:ascii="Garamond" w:hAnsi="Garamond"/>
          <w:sz w:val="24"/>
          <w:szCs w:val="24"/>
          <w:u w:val="single"/>
          <w:lang w:val="sq-AL"/>
        </w:rPr>
        <w:t xml:space="preserve"> </w:t>
      </w:r>
      <w:r w:rsidRPr="000C0DD8">
        <w:rPr>
          <w:rFonts w:ascii="Garamond" w:hAnsi="Garamond"/>
          <w:sz w:val="24"/>
          <w:szCs w:val="24"/>
          <w:u w:val="single"/>
          <w:lang w:val="sq-AL"/>
        </w:rPr>
        <w:t>€</w:t>
      </w:r>
      <w:r w:rsidRPr="00C6278B">
        <w:rPr>
          <w:rFonts w:ascii="Garamond" w:hAnsi="Garamond"/>
          <w:sz w:val="24"/>
          <w:szCs w:val="24"/>
          <w:lang w:val="sq-AL"/>
        </w:rPr>
        <w:t xml:space="preserve">  do të sigurohen nga Buxheti i Komunës së Tuzit, donacionet, mjetet e </w:t>
      </w:r>
      <w:r w:rsidR="00622B71" w:rsidRPr="00C6278B">
        <w:rPr>
          <w:rFonts w:ascii="Garamond" w:hAnsi="Garamond"/>
          <w:sz w:val="24"/>
          <w:szCs w:val="24"/>
          <w:lang w:val="sq-AL"/>
        </w:rPr>
        <w:t>ndërmarrjeve</w:t>
      </w:r>
      <w:r w:rsidRPr="00C6278B">
        <w:rPr>
          <w:rFonts w:ascii="Garamond" w:hAnsi="Garamond"/>
          <w:sz w:val="24"/>
          <w:szCs w:val="24"/>
          <w:lang w:val="sq-AL"/>
        </w:rPr>
        <w:t xml:space="preserve"> publike</w:t>
      </w:r>
      <w:r w:rsidR="00622B71" w:rsidRPr="00C6278B">
        <w:rPr>
          <w:rFonts w:ascii="Garamond" w:hAnsi="Garamond"/>
          <w:sz w:val="24"/>
          <w:szCs w:val="24"/>
          <w:lang w:val="sq-AL"/>
        </w:rPr>
        <w:t xml:space="preserve">, ministrive </w:t>
      </w:r>
      <w:r w:rsidR="00A87FF5" w:rsidRPr="00C6278B">
        <w:rPr>
          <w:rFonts w:ascii="Garamond" w:hAnsi="Garamond"/>
          <w:sz w:val="24"/>
          <w:szCs w:val="24"/>
          <w:lang w:val="sq-AL"/>
        </w:rPr>
        <w:t xml:space="preserve">përkatëse gjegjësisht </w:t>
      </w:r>
      <w:r w:rsidR="00C53087" w:rsidRPr="00C6278B">
        <w:rPr>
          <w:rFonts w:ascii="Garamond" w:hAnsi="Garamond"/>
          <w:sz w:val="24"/>
          <w:szCs w:val="24"/>
          <w:lang w:val="sq-AL"/>
        </w:rPr>
        <w:t xml:space="preserve">Qeverisë së Malit të Zi, mjetet </w:t>
      </w:r>
      <w:r w:rsidR="00F77889" w:rsidRPr="00C6278B">
        <w:rPr>
          <w:rFonts w:ascii="Garamond" w:hAnsi="Garamond"/>
          <w:sz w:val="24"/>
          <w:szCs w:val="24"/>
          <w:lang w:val="sq-AL"/>
        </w:rPr>
        <w:t xml:space="preserve">e shfrytëzuesve hapësinor, mjeteve të realizuara nga kompensimet për pajisje komunale të truallit </w:t>
      </w:r>
      <w:r w:rsidR="005D1C9B" w:rsidRPr="00C6278B">
        <w:rPr>
          <w:rFonts w:ascii="Garamond" w:hAnsi="Garamond"/>
          <w:sz w:val="24"/>
          <w:szCs w:val="24"/>
          <w:lang w:val="sq-AL"/>
        </w:rPr>
        <w:t>ndërtimor</w:t>
      </w:r>
      <w:r w:rsidR="00F77889" w:rsidRPr="00C6278B">
        <w:rPr>
          <w:rFonts w:ascii="Garamond" w:hAnsi="Garamond"/>
          <w:sz w:val="24"/>
          <w:szCs w:val="24"/>
          <w:lang w:val="sq-AL"/>
        </w:rPr>
        <w:t xml:space="preserve">, kompensim për </w:t>
      </w:r>
      <w:r w:rsidR="005D1C9B" w:rsidRPr="00C6278B">
        <w:rPr>
          <w:rFonts w:ascii="Garamond" w:hAnsi="Garamond"/>
          <w:sz w:val="24"/>
          <w:szCs w:val="24"/>
          <w:lang w:val="sq-AL"/>
        </w:rPr>
        <w:t>pajisje</w:t>
      </w:r>
      <w:r w:rsidR="00F77889" w:rsidRPr="00C6278B">
        <w:rPr>
          <w:rFonts w:ascii="Garamond" w:hAnsi="Garamond"/>
          <w:sz w:val="24"/>
          <w:szCs w:val="24"/>
          <w:lang w:val="sq-AL"/>
        </w:rPr>
        <w:t xml:space="preserve"> komunale të </w:t>
      </w:r>
      <w:r w:rsidR="005D1C9B" w:rsidRPr="00C6278B">
        <w:rPr>
          <w:rFonts w:ascii="Garamond" w:hAnsi="Garamond"/>
          <w:sz w:val="24"/>
          <w:szCs w:val="24"/>
          <w:lang w:val="sq-AL"/>
        </w:rPr>
        <w:t>truallit</w:t>
      </w:r>
      <w:r w:rsidR="00F77889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5D1C9B" w:rsidRPr="00C6278B">
        <w:rPr>
          <w:rFonts w:ascii="Garamond" w:hAnsi="Garamond"/>
          <w:sz w:val="24"/>
          <w:szCs w:val="24"/>
          <w:lang w:val="sq-AL"/>
        </w:rPr>
        <w:t>ndërtimor</w:t>
      </w:r>
      <w:r w:rsidR="00F77889" w:rsidRPr="00C6278B">
        <w:rPr>
          <w:rFonts w:ascii="Garamond" w:hAnsi="Garamond"/>
          <w:sz w:val="24"/>
          <w:szCs w:val="24"/>
          <w:lang w:val="sq-AL"/>
        </w:rPr>
        <w:t xml:space="preserve"> për objektet e paligjshme dhe </w:t>
      </w:r>
      <w:r w:rsidR="005D1C9B" w:rsidRPr="00C6278B">
        <w:rPr>
          <w:rFonts w:ascii="Garamond" w:hAnsi="Garamond"/>
          <w:sz w:val="24"/>
          <w:szCs w:val="24"/>
          <w:lang w:val="sq-AL"/>
        </w:rPr>
        <w:t>burimeve të tjera.</w:t>
      </w:r>
    </w:p>
    <w:p w14:paraId="6AEE2F97" w14:textId="77777777" w:rsidR="005D1C9B" w:rsidRPr="00C6278B" w:rsidRDefault="005D1C9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A4939D" w14:textId="77777777" w:rsidR="00021038" w:rsidRPr="00C6278B" w:rsidRDefault="00CB28EA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Përderisa tregohet nevoja për </w:t>
      </w:r>
      <w:r w:rsidR="004B1D8D" w:rsidRPr="00C6278B">
        <w:rPr>
          <w:rFonts w:ascii="Garamond" w:hAnsi="Garamond"/>
          <w:sz w:val="24"/>
          <w:szCs w:val="24"/>
          <w:lang w:val="sq-AL"/>
        </w:rPr>
        <w:t xml:space="preserve">realizimin e aktiviteteve të tjera </w:t>
      </w:r>
      <w:r w:rsidR="00A20A5F" w:rsidRPr="00C6278B">
        <w:rPr>
          <w:rFonts w:ascii="Garamond" w:hAnsi="Garamond"/>
          <w:sz w:val="24"/>
          <w:szCs w:val="24"/>
          <w:lang w:val="sq-AL"/>
        </w:rPr>
        <w:t xml:space="preserve">dhe të sigurohen mjetet e nevojshme, është e mundur të bëhen ndryshimet dhe plotësimet e Programit ose të ndryshohen prioritetet e cekura, duke lajmëruar </w:t>
      </w:r>
      <w:r w:rsidR="00F63192" w:rsidRPr="00C6278B">
        <w:rPr>
          <w:rFonts w:ascii="Garamond" w:hAnsi="Garamond"/>
          <w:sz w:val="24"/>
          <w:szCs w:val="24"/>
          <w:lang w:val="sq-AL"/>
        </w:rPr>
        <w:t xml:space="preserve">Kuvendin e Komunës së Tuzit. </w:t>
      </w:r>
    </w:p>
    <w:p w14:paraId="1ABFCD46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B32A4BC" w14:textId="2350206D" w:rsidR="00F63192" w:rsidRPr="00C6278B" w:rsidRDefault="00F6319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Sipas atyre që u thanë më lart, e duke pasur parasysh dispozitat e cituara</w:t>
      </w:r>
      <w:r w:rsidR="002D35EF" w:rsidRPr="00C6278B">
        <w:rPr>
          <w:rFonts w:ascii="Garamond" w:hAnsi="Garamond"/>
          <w:sz w:val="24"/>
          <w:szCs w:val="24"/>
          <w:lang w:val="sq-AL"/>
        </w:rPr>
        <w:t xml:space="preserve"> të Ligjit, u propozojmë këshilltarëve të Kuvendit të Komunës ës Tuzit që Programi i rregullimit hapësinor i Komunës së Tuzit për vitin 202</w:t>
      </w:r>
      <w:r w:rsidR="00235740" w:rsidRPr="00C6278B">
        <w:rPr>
          <w:rFonts w:ascii="Garamond" w:hAnsi="Garamond"/>
          <w:sz w:val="24"/>
          <w:szCs w:val="24"/>
          <w:lang w:val="sq-AL"/>
        </w:rPr>
        <w:t>2</w:t>
      </w:r>
      <w:r w:rsidR="002D35EF" w:rsidRPr="00C6278B">
        <w:rPr>
          <w:rFonts w:ascii="Garamond" w:hAnsi="Garamond"/>
          <w:sz w:val="24"/>
          <w:szCs w:val="24"/>
          <w:lang w:val="sq-AL"/>
        </w:rPr>
        <w:t>,</w:t>
      </w:r>
      <w:r w:rsidR="00645946" w:rsidRPr="00C6278B">
        <w:rPr>
          <w:rFonts w:ascii="Garamond" w:hAnsi="Garamond"/>
          <w:sz w:val="24"/>
          <w:szCs w:val="24"/>
          <w:lang w:val="sq-AL"/>
        </w:rPr>
        <w:t xml:space="preserve"> të miratohet si në propozim.</w:t>
      </w:r>
      <w:r w:rsidR="002D35EF"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0AD42A86" w14:textId="0870067D" w:rsidR="002B6DF5" w:rsidRPr="00C6278B" w:rsidRDefault="002B6DF5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CB5988A" w14:textId="6DA9C9A3" w:rsidR="002B6DF5" w:rsidRPr="00C6278B" w:rsidRDefault="002B6DF5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5A95473" w14:textId="6C197859" w:rsidR="002B6DF5" w:rsidRPr="00C6278B" w:rsidRDefault="002B6DF5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0E6A3E0" w14:textId="6AA28794" w:rsidR="00C220C2" w:rsidRDefault="00C220C2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br w:type="page"/>
      </w:r>
    </w:p>
    <w:p w14:paraId="01E4359A" w14:textId="73CC4489" w:rsidR="00C220C2" w:rsidRDefault="00C220C2" w:rsidP="00C220C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noProof/>
          <w:sz w:val="24"/>
          <w:szCs w:val="24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438002C6" wp14:editId="1A04FD7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12896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128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D97828" w14:textId="1A77246D" w:rsidR="00021038" w:rsidRPr="00C6278B" w:rsidRDefault="00C220C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noProof/>
          <w:sz w:val="24"/>
          <w:szCs w:val="24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67BD2B88" wp14:editId="6886743D">
            <wp:simplePos x="0" y="0"/>
            <wp:positionH relativeFrom="page">
              <wp:posOffset>-38100</wp:posOffset>
            </wp:positionH>
            <wp:positionV relativeFrom="margin">
              <wp:posOffset>-1016000</wp:posOffset>
            </wp:positionV>
            <wp:extent cx="7800975" cy="1115441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115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21038" w:rsidRPr="00C6278B" w:rsidSect="00837E58">
      <w:pgSz w:w="12240" w:h="15840"/>
      <w:pgMar w:top="1300" w:right="1320" w:bottom="1180" w:left="1340" w:header="284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CB5A" w14:textId="77777777" w:rsidR="00545595" w:rsidRDefault="00545595" w:rsidP="00021038">
      <w:r>
        <w:separator/>
      </w:r>
    </w:p>
  </w:endnote>
  <w:endnote w:type="continuationSeparator" w:id="0">
    <w:p w14:paraId="47AC9503" w14:textId="77777777" w:rsidR="00545595" w:rsidRDefault="00545595" w:rsidP="000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3591" w14:textId="49EF6ADD" w:rsidR="00F16BE1" w:rsidRDefault="007E5C06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142836" wp14:editId="5CF1F922">
              <wp:simplePos x="0" y="0"/>
              <wp:positionH relativeFrom="page">
                <wp:posOffset>6751320</wp:posOffset>
              </wp:positionH>
              <wp:positionV relativeFrom="page">
                <wp:posOffset>9284970</wp:posOffset>
              </wp:positionV>
              <wp:extent cx="14605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7817A" w14:textId="77777777" w:rsidR="00F16BE1" w:rsidRDefault="001526BA">
                          <w:pPr>
                            <w:spacing w:before="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16BE1">
                            <w:rPr>
                              <w:color w:val="808080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878">
                            <w:rPr>
                              <w:noProof/>
                              <w:color w:val="808080"/>
                              <w:w w:val="98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42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1.1pt;width:11.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" filled="f" stroked="f">
              <v:textbox inset="0,0,0,0">
                <w:txbxContent>
                  <w:p w14:paraId="0F57817A" w14:textId="77777777" w:rsidR="00F16BE1" w:rsidRDefault="001526BA">
                    <w:pPr>
                      <w:spacing w:before="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16BE1">
                      <w:rPr>
                        <w:color w:val="808080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878">
                      <w:rPr>
                        <w:noProof/>
                        <w:color w:val="808080"/>
                        <w:w w:val="98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E342" w14:textId="77777777" w:rsidR="00545595" w:rsidRDefault="00545595" w:rsidP="00021038">
      <w:r>
        <w:separator/>
      </w:r>
    </w:p>
  </w:footnote>
  <w:footnote w:type="continuationSeparator" w:id="0">
    <w:p w14:paraId="3C2558BB" w14:textId="77777777" w:rsidR="00545595" w:rsidRDefault="00545595" w:rsidP="0002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b/>
        <w:bCs/>
        <w:sz w:val="20"/>
        <w:szCs w:val="20"/>
      </w:rPr>
      <w:alias w:val="Title"/>
      <w:id w:val="77738743"/>
      <w:placeholder>
        <w:docPart w:val="856528241CFE47639244FDB2BDA61E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80C5B7" w14:textId="492FF38A" w:rsidR="0012682D" w:rsidRPr="00837E58" w:rsidRDefault="0012682D" w:rsidP="00A31EF9">
        <w:pPr>
          <w:pStyle w:val="Header"/>
          <w:pBdr>
            <w:bottom w:val="thickThinSmallGap" w:sz="24" w:space="7" w:color="622423" w:themeColor="accent2" w:themeShade="7F"/>
          </w:pBdr>
          <w:jc w:val="center"/>
          <w:rPr>
            <w:rFonts w:ascii="Garamond" w:hAnsi="Garamond"/>
            <w:b/>
            <w:bCs/>
            <w:sz w:val="20"/>
            <w:szCs w:val="20"/>
          </w:rPr>
        </w:pPr>
        <w:r w:rsidRPr="000E45E2">
          <w:rPr>
            <w:rFonts w:ascii="Garamond" w:hAnsi="Garamond"/>
            <w:b/>
            <w:bCs/>
            <w:sz w:val="20"/>
            <w:szCs w:val="20"/>
          </w:rPr>
          <w:t>PROGRAMI</w:t>
        </w:r>
        <w:r w:rsidR="00022738" w:rsidRPr="000E45E2">
          <w:rPr>
            <w:rFonts w:ascii="Garamond" w:hAnsi="Garamond"/>
            <w:b/>
            <w:bCs/>
            <w:sz w:val="20"/>
            <w:szCs w:val="20"/>
          </w:rPr>
          <w:t xml:space="preserve"> </w:t>
        </w:r>
        <w:r w:rsidR="00245312" w:rsidRPr="000E45E2">
          <w:rPr>
            <w:rFonts w:ascii="Garamond" w:hAnsi="Garamond"/>
            <w:b/>
            <w:bCs/>
            <w:sz w:val="20"/>
            <w:szCs w:val="20"/>
          </w:rPr>
          <w:t xml:space="preserve">I </w:t>
        </w:r>
        <w:r w:rsidRPr="000E45E2">
          <w:rPr>
            <w:rFonts w:ascii="Garamond" w:hAnsi="Garamond"/>
            <w:b/>
            <w:bCs/>
            <w:sz w:val="20"/>
            <w:szCs w:val="20"/>
          </w:rPr>
          <w:t>RREGULLIMIT HAPSINOR TË KOMUNËS SË TUZIT PËR VITIN 2022</w:t>
        </w:r>
      </w:p>
    </w:sdtContent>
  </w:sdt>
  <w:p w14:paraId="372DC5A3" w14:textId="77777777" w:rsidR="0012682D" w:rsidRDefault="0012682D" w:rsidP="0012682D">
    <w:pPr>
      <w:pStyle w:val="Header"/>
    </w:pPr>
  </w:p>
  <w:p w14:paraId="37956698" w14:textId="77777777" w:rsidR="0012682D" w:rsidRDefault="0012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A2D"/>
    <w:multiLevelType w:val="hybridMultilevel"/>
    <w:tmpl w:val="41DE51E2"/>
    <w:lvl w:ilvl="0" w:tplc="B9C673C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534AD34A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52305DCA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797CF0B6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0B96E3CC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CC4E42BC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9B0A6590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CA5CDC56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55504760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168E02BA"/>
    <w:multiLevelType w:val="hybridMultilevel"/>
    <w:tmpl w:val="AC46A9CC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F53"/>
    <w:multiLevelType w:val="hybridMultilevel"/>
    <w:tmpl w:val="9D8EF63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E84"/>
    <w:multiLevelType w:val="hybridMultilevel"/>
    <w:tmpl w:val="1340E31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3E9C"/>
    <w:multiLevelType w:val="hybridMultilevel"/>
    <w:tmpl w:val="61D8040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895"/>
    <w:multiLevelType w:val="hybridMultilevel"/>
    <w:tmpl w:val="5F2230B2"/>
    <w:lvl w:ilvl="0" w:tplc="7B001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1365"/>
    <w:multiLevelType w:val="hybridMultilevel"/>
    <w:tmpl w:val="5708247A"/>
    <w:lvl w:ilvl="0" w:tplc="EB245D4A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109"/>
    <w:multiLevelType w:val="hybridMultilevel"/>
    <w:tmpl w:val="0780FCA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E6DFD"/>
    <w:multiLevelType w:val="hybridMultilevel"/>
    <w:tmpl w:val="C08EAA2E"/>
    <w:lvl w:ilvl="0" w:tplc="4270401E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12A0FC22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298C2FD2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F58E100C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1EF60E70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5D480588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7B68DB72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4E323DEC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D110F286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9" w15:restartNumberingAfterBreak="0">
    <w:nsid w:val="465C77EE"/>
    <w:multiLevelType w:val="hybridMultilevel"/>
    <w:tmpl w:val="679ADA56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73EB"/>
    <w:multiLevelType w:val="hybridMultilevel"/>
    <w:tmpl w:val="BD748A2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D55FF"/>
    <w:multiLevelType w:val="hybridMultilevel"/>
    <w:tmpl w:val="32460748"/>
    <w:lvl w:ilvl="0" w:tplc="6BBA5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5A52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3" w15:restartNumberingAfterBreak="0">
    <w:nsid w:val="55816D9C"/>
    <w:multiLevelType w:val="hybridMultilevel"/>
    <w:tmpl w:val="85020EA2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6332"/>
    <w:multiLevelType w:val="hybridMultilevel"/>
    <w:tmpl w:val="77F44AC4"/>
    <w:lvl w:ilvl="0" w:tplc="B256426E">
      <w:start w:val="1"/>
      <w:numFmt w:val="upperRoman"/>
      <w:lvlText w:val="%1"/>
      <w:lvlJc w:val="left"/>
      <w:pPr>
        <w:ind w:left="227" w:hanging="128"/>
      </w:pPr>
      <w:rPr>
        <w:rFonts w:ascii="Trebuchet MS" w:eastAsia="Trebuchet MS" w:hAnsi="Trebuchet MS" w:cs="Trebuchet MS" w:hint="default"/>
        <w:b/>
        <w:bCs/>
        <w:w w:val="93"/>
        <w:sz w:val="24"/>
        <w:szCs w:val="24"/>
        <w:lang w:val="hr-HR" w:eastAsia="en-US" w:bidi="ar-SA"/>
      </w:rPr>
    </w:lvl>
    <w:lvl w:ilvl="1" w:tplc="F96AE286">
      <w:numFmt w:val="bullet"/>
      <w:lvlText w:val="•"/>
      <w:lvlJc w:val="left"/>
      <w:pPr>
        <w:ind w:left="1156" w:hanging="128"/>
      </w:pPr>
      <w:rPr>
        <w:rFonts w:hint="default"/>
        <w:lang w:val="hr-HR" w:eastAsia="en-US" w:bidi="ar-SA"/>
      </w:rPr>
    </w:lvl>
    <w:lvl w:ilvl="2" w:tplc="C4849AE0">
      <w:numFmt w:val="bullet"/>
      <w:lvlText w:val="•"/>
      <w:lvlJc w:val="left"/>
      <w:pPr>
        <w:ind w:left="2092" w:hanging="128"/>
      </w:pPr>
      <w:rPr>
        <w:rFonts w:hint="default"/>
        <w:lang w:val="hr-HR" w:eastAsia="en-US" w:bidi="ar-SA"/>
      </w:rPr>
    </w:lvl>
    <w:lvl w:ilvl="3" w:tplc="125A714C">
      <w:numFmt w:val="bullet"/>
      <w:lvlText w:val="•"/>
      <w:lvlJc w:val="left"/>
      <w:pPr>
        <w:ind w:left="3028" w:hanging="128"/>
      </w:pPr>
      <w:rPr>
        <w:rFonts w:hint="default"/>
        <w:lang w:val="hr-HR" w:eastAsia="en-US" w:bidi="ar-SA"/>
      </w:rPr>
    </w:lvl>
    <w:lvl w:ilvl="4" w:tplc="EA86DE70">
      <w:numFmt w:val="bullet"/>
      <w:lvlText w:val="•"/>
      <w:lvlJc w:val="left"/>
      <w:pPr>
        <w:ind w:left="3964" w:hanging="128"/>
      </w:pPr>
      <w:rPr>
        <w:rFonts w:hint="default"/>
        <w:lang w:val="hr-HR" w:eastAsia="en-US" w:bidi="ar-SA"/>
      </w:rPr>
    </w:lvl>
    <w:lvl w:ilvl="5" w:tplc="308E01D0">
      <w:numFmt w:val="bullet"/>
      <w:lvlText w:val="•"/>
      <w:lvlJc w:val="left"/>
      <w:pPr>
        <w:ind w:left="4900" w:hanging="128"/>
      </w:pPr>
      <w:rPr>
        <w:rFonts w:hint="default"/>
        <w:lang w:val="hr-HR" w:eastAsia="en-US" w:bidi="ar-SA"/>
      </w:rPr>
    </w:lvl>
    <w:lvl w:ilvl="6" w:tplc="0032C580">
      <w:numFmt w:val="bullet"/>
      <w:lvlText w:val="•"/>
      <w:lvlJc w:val="left"/>
      <w:pPr>
        <w:ind w:left="5836" w:hanging="128"/>
      </w:pPr>
      <w:rPr>
        <w:rFonts w:hint="default"/>
        <w:lang w:val="hr-HR" w:eastAsia="en-US" w:bidi="ar-SA"/>
      </w:rPr>
    </w:lvl>
    <w:lvl w:ilvl="7" w:tplc="64F2FC9A">
      <w:numFmt w:val="bullet"/>
      <w:lvlText w:val="•"/>
      <w:lvlJc w:val="left"/>
      <w:pPr>
        <w:ind w:left="6772" w:hanging="128"/>
      </w:pPr>
      <w:rPr>
        <w:rFonts w:hint="default"/>
        <w:lang w:val="hr-HR" w:eastAsia="en-US" w:bidi="ar-SA"/>
      </w:rPr>
    </w:lvl>
    <w:lvl w:ilvl="8" w:tplc="4BD81E96">
      <w:numFmt w:val="bullet"/>
      <w:lvlText w:val="•"/>
      <w:lvlJc w:val="left"/>
      <w:pPr>
        <w:ind w:left="7708" w:hanging="128"/>
      </w:pPr>
      <w:rPr>
        <w:rFonts w:hint="default"/>
        <w:lang w:val="hr-HR" w:eastAsia="en-US" w:bidi="ar-SA"/>
      </w:rPr>
    </w:lvl>
  </w:abstractNum>
  <w:abstractNum w:abstractNumId="15" w15:restartNumberingAfterBreak="0">
    <w:nsid w:val="572E38A6"/>
    <w:multiLevelType w:val="hybridMultilevel"/>
    <w:tmpl w:val="E5EC4298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617A"/>
    <w:multiLevelType w:val="hybridMultilevel"/>
    <w:tmpl w:val="AA0897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47CE"/>
    <w:multiLevelType w:val="hybridMultilevel"/>
    <w:tmpl w:val="D4160098"/>
    <w:lvl w:ilvl="0" w:tplc="3BD23844">
      <w:numFmt w:val="bullet"/>
      <w:lvlText w:val="-"/>
      <w:lvlJc w:val="left"/>
      <w:pPr>
        <w:ind w:left="100" w:hanging="284"/>
      </w:pPr>
      <w:rPr>
        <w:rFonts w:ascii="Arial" w:eastAsia="Arial" w:hAnsi="Arial" w:cs="Arial" w:hint="default"/>
        <w:spacing w:val="-3"/>
        <w:w w:val="78"/>
        <w:sz w:val="24"/>
        <w:szCs w:val="24"/>
        <w:lang w:val="hr-HR" w:eastAsia="en-US" w:bidi="ar-SA"/>
      </w:rPr>
    </w:lvl>
    <w:lvl w:ilvl="1" w:tplc="DF14868C">
      <w:numFmt w:val="bullet"/>
      <w:lvlText w:val="•"/>
      <w:lvlJc w:val="left"/>
      <w:pPr>
        <w:ind w:left="1048" w:hanging="284"/>
      </w:pPr>
      <w:rPr>
        <w:rFonts w:hint="default"/>
        <w:lang w:val="hr-HR" w:eastAsia="en-US" w:bidi="ar-SA"/>
      </w:rPr>
    </w:lvl>
    <w:lvl w:ilvl="2" w:tplc="236E7F22">
      <w:numFmt w:val="bullet"/>
      <w:lvlText w:val="•"/>
      <w:lvlJc w:val="left"/>
      <w:pPr>
        <w:ind w:left="1996" w:hanging="284"/>
      </w:pPr>
      <w:rPr>
        <w:rFonts w:hint="default"/>
        <w:lang w:val="hr-HR" w:eastAsia="en-US" w:bidi="ar-SA"/>
      </w:rPr>
    </w:lvl>
    <w:lvl w:ilvl="3" w:tplc="D0D61D4C">
      <w:numFmt w:val="bullet"/>
      <w:lvlText w:val="•"/>
      <w:lvlJc w:val="left"/>
      <w:pPr>
        <w:ind w:left="2944" w:hanging="284"/>
      </w:pPr>
      <w:rPr>
        <w:rFonts w:hint="default"/>
        <w:lang w:val="hr-HR" w:eastAsia="en-US" w:bidi="ar-SA"/>
      </w:rPr>
    </w:lvl>
    <w:lvl w:ilvl="4" w:tplc="65BA1D82">
      <w:numFmt w:val="bullet"/>
      <w:lvlText w:val="•"/>
      <w:lvlJc w:val="left"/>
      <w:pPr>
        <w:ind w:left="3892" w:hanging="284"/>
      </w:pPr>
      <w:rPr>
        <w:rFonts w:hint="default"/>
        <w:lang w:val="hr-HR" w:eastAsia="en-US" w:bidi="ar-SA"/>
      </w:rPr>
    </w:lvl>
    <w:lvl w:ilvl="5" w:tplc="53008310">
      <w:numFmt w:val="bullet"/>
      <w:lvlText w:val="•"/>
      <w:lvlJc w:val="left"/>
      <w:pPr>
        <w:ind w:left="4840" w:hanging="284"/>
      </w:pPr>
      <w:rPr>
        <w:rFonts w:hint="default"/>
        <w:lang w:val="hr-HR" w:eastAsia="en-US" w:bidi="ar-SA"/>
      </w:rPr>
    </w:lvl>
    <w:lvl w:ilvl="6" w:tplc="84AAE046">
      <w:numFmt w:val="bullet"/>
      <w:lvlText w:val="•"/>
      <w:lvlJc w:val="left"/>
      <w:pPr>
        <w:ind w:left="5788" w:hanging="284"/>
      </w:pPr>
      <w:rPr>
        <w:rFonts w:hint="default"/>
        <w:lang w:val="hr-HR" w:eastAsia="en-US" w:bidi="ar-SA"/>
      </w:rPr>
    </w:lvl>
    <w:lvl w:ilvl="7" w:tplc="6EBA4A28">
      <w:numFmt w:val="bullet"/>
      <w:lvlText w:val="•"/>
      <w:lvlJc w:val="left"/>
      <w:pPr>
        <w:ind w:left="6736" w:hanging="284"/>
      </w:pPr>
      <w:rPr>
        <w:rFonts w:hint="default"/>
        <w:lang w:val="hr-HR" w:eastAsia="en-US" w:bidi="ar-SA"/>
      </w:rPr>
    </w:lvl>
    <w:lvl w:ilvl="8" w:tplc="6FF0D428">
      <w:numFmt w:val="bullet"/>
      <w:lvlText w:val="•"/>
      <w:lvlJc w:val="left"/>
      <w:pPr>
        <w:ind w:left="7684" w:hanging="284"/>
      </w:pPr>
      <w:rPr>
        <w:rFonts w:hint="default"/>
        <w:lang w:val="hr-HR" w:eastAsia="en-US" w:bidi="ar-SA"/>
      </w:rPr>
    </w:lvl>
  </w:abstractNum>
  <w:abstractNum w:abstractNumId="18" w15:restartNumberingAfterBreak="0">
    <w:nsid w:val="60060069"/>
    <w:multiLevelType w:val="hybridMultilevel"/>
    <w:tmpl w:val="0B9E2C1A"/>
    <w:lvl w:ilvl="0" w:tplc="2EDE412E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63FA2CB4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554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20" w15:restartNumberingAfterBreak="0">
    <w:nsid w:val="69D60A41"/>
    <w:multiLevelType w:val="hybridMultilevel"/>
    <w:tmpl w:val="09961BA2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449B1"/>
    <w:multiLevelType w:val="hybridMultilevel"/>
    <w:tmpl w:val="0B3C5E80"/>
    <w:lvl w:ilvl="0" w:tplc="ACFE1D32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hr-HR" w:eastAsia="en-US" w:bidi="ar-SA"/>
      </w:rPr>
    </w:lvl>
    <w:lvl w:ilvl="1" w:tplc="48FED072">
      <w:numFmt w:val="bullet"/>
      <w:lvlText w:val="-"/>
      <w:lvlJc w:val="left"/>
      <w:pPr>
        <w:ind w:left="666" w:hanging="284"/>
      </w:pPr>
      <w:rPr>
        <w:rFonts w:ascii="Times New Roman" w:eastAsia="Times New Roman" w:hAnsi="Times New Roman" w:cs="Times New Roman" w:hint="default"/>
        <w:b/>
        <w:bCs/>
        <w:spacing w:val="-2"/>
        <w:w w:val="76"/>
        <w:sz w:val="24"/>
        <w:szCs w:val="24"/>
        <w:lang w:val="hr-HR" w:eastAsia="en-US" w:bidi="ar-SA"/>
      </w:rPr>
    </w:lvl>
    <w:lvl w:ilvl="2" w:tplc="49CEED5E">
      <w:numFmt w:val="bullet"/>
      <w:lvlText w:val="•"/>
      <w:lvlJc w:val="left"/>
      <w:pPr>
        <w:ind w:left="1651" w:hanging="284"/>
      </w:pPr>
      <w:rPr>
        <w:rFonts w:hint="default"/>
        <w:lang w:val="hr-HR" w:eastAsia="en-US" w:bidi="ar-SA"/>
      </w:rPr>
    </w:lvl>
    <w:lvl w:ilvl="3" w:tplc="CD969BA6">
      <w:numFmt w:val="bullet"/>
      <w:lvlText w:val="•"/>
      <w:lvlJc w:val="left"/>
      <w:pPr>
        <w:ind w:left="2642" w:hanging="284"/>
      </w:pPr>
      <w:rPr>
        <w:rFonts w:hint="default"/>
        <w:lang w:val="hr-HR" w:eastAsia="en-US" w:bidi="ar-SA"/>
      </w:rPr>
    </w:lvl>
    <w:lvl w:ilvl="4" w:tplc="95BAA774">
      <w:numFmt w:val="bullet"/>
      <w:lvlText w:val="•"/>
      <w:lvlJc w:val="left"/>
      <w:pPr>
        <w:ind w:left="3633" w:hanging="284"/>
      </w:pPr>
      <w:rPr>
        <w:rFonts w:hint="default"/>
        <w:lang w:val="hr-HR" w:eastAsia="en-US" w:bidi="ar-SA"/>
      </w:rPr>
    </w:lvl>
    <w:lvl w:ilvl="5" w:tplc="9CFA88EE">
      <w:numFmt w:val="bullet"/>
      <w:lvlText w:val="•"/>
      <w:lvlJc w:val="left"/>
      <w:pPr>
        <w:ind w:left="4624" w:hanging="284"/>
      </w:pPr>
      <w:rPr>
        <w:rFonts w:hint="default"/>
        <w:lang w:val="hr-HR" w:eastAsia="en-US" w:bidi="ar-SA"/>
      </w:rPr>
    </w:lvl>
    <w:lvl w:ilvl="6" w:tplc="8BBC3698">
      <w:numFmt w:val="bullet"/>
      <w:lvlText w:val="•"/>
      <w:lvlJc w:val="left"/>
      <w:pPr>
        <w:ind w:left="5615" w:hanging="284"/>
      </w:pPr>
      <w:rPr>
        <w:rFonts w:hint="default"/>
        <w:lang w:val="hr-HR" w:eastAsia="en-US" w:bidi="ar-SA"/>
      </w:rPr>
    </w:lvl>
    <w:lvl w:ilvl="7" w:tplc="BEE25A2C">
      <w:numFmt w:val="bullet"/>
      <w:lvlText w:val="•"/>
      <w:lvlJc w:val="left"/>
      <w:pPr>
        <w:ind w:left="6606" w:hanging="284"/>
      </w:pPr>
      <w:rPr>
        <w:rFonts w:hint="default"/>
        <w:lang w:val="hr-HR" w:eastAsia="en-US" w:bidi="ar-SA"/>
      </w:rPr>
    </w:lvl>
    <w:lvl w:ilvl="8" w:tplc="D206B85C">
      <w:numFmt w:val="bullet"/>
      <w:lvlText w:val="•"/>
      <w:lvlJc w:val="left"/>
      <w:pPr>
        <w:ind w:left="7597" w:hanging="284"/>
      </w:pPr>
      <w:rPr>
        <w:rFonts w:hint="default"/>
        <w:lang w:val="hr-HR" w:eastAsia="en-US" w:bidi="ar-SA"/>
      </w:rPr>
    </w:lvl>
  </w:abstractNum>
  <w:abstractNum w:abstractNumId="22" w15:restartNumberingAfterBreak="0">
    <w:nsid w:val="7C51112E"/>
    <w:multiLevelType w:val="hybridMultilevel"/>
    <w:tmpl w:val="653ACE96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8"/>
  </w:num>
  <w:num w:numId="5">
    <w:abstractNumId w:val="17"/>
  </w:num>
  <w:num w:numId="6">
    <w:abstractNumId w:val="14"/>
  </w:num>
  <w:num w:numId="7">
    <w:abstractNumId w:val="19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5"/>
  </w:num>
  <w:num w:numId="15">
    <w:abstractNumId w:val="20"/>
  </w:num>
  <w:num w:numId="16">
    <w:abstractNumId w:val="4"/>
  </w:num>
  <w:num w:numId="17">
    <w:abstractNumId w:val="22"/>
  </w:num>
  <w:num w:numId="18">
    <w:abstractNumId w:val="13"/>
  </w:num>
  <w:num w:numId="19">
    <w:abstractNumId w:val="7"/>
  </w:num>
  <w:num w:numId="20">
    <w:abstractNumId w:val="6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8"/>
    <w:rsid w:val="0000179B"/>
    <w:rsid w:val="00001DCE"/>
    <w:rsid w:val="0000579F"/>
    <w:rsid w:val="00006A60"/>
    <w:rsid w:val="00010FEE"/>
    <w:rsid w:val="00021038"/>
    <w:rsid w:val="00022738"/>
    <w:rsid w:val="000252C9"/>
    <w:rsid w:val="0002776B"/>
    <w:rsid w:val="00042304"/>
    <w:rsid w:val="00051C95"/>
    <w:rsid w:val="0006046A"/>
    <w:rsid w:val="0007407C"/>
    <w:rsid w:val="00076A4B"/>
    <w:rsid w:val="00081149"/>
    <w:rsid w:val="00083215"/>
    <w:rsid w:val="0008385B"/>
    <w:rsid w:val="00090D0D"/>
    <w:rsid w:val="00094B13"/>
    <w:rsid w:val="000A779C"/>
    <w:rsid w:val="000B4A03"/>
    <w:rsid w:val="000B4E7D"/>
    <w:rsid w:val="000C0DD8"/>
    <w:rsid w:val="000C2AC4"/>
    <w:rsid w:val="000C76AE"/>
    <w:rsid w:val="000D1451"/>
    <w:rsid w:val="000D3CEE"/>
    <w:rsid w:val="000E45E2"/>
    <w:rsid w:val="000E5798"/>
    <w:rsid w:val="000F516E"/>
    <w:rsid w:val="00104E16"/>
    <w:rsid w:val="00113545"/>
    <w:rsid w:val="0012084A"/>
    <w:rsid w:val="0012439B"/>
    <w:rsid w:val="0012682D"/>
    <w:rsid w:val="001306FA"/>
    <w:rsid w:val="001314E4"/>
    <w:rsid w:val="001333F1"/>
    <w:rsid w:val="0014293D"/>
    <w:rsid w:val="00150F7D"/>
    <w:rsid w:val="00151095"/>
    <w:rsid w:val="001526BA"/>
    <w:rsid w:val="001633E7"/>
    <w:rsid w:val="00166764"/>
    <w:rsid w:val="001775D3"/>
    <w:rsid w:val="00183999"/>
    <w:rsid w:val="001848B3"/>
    <w:rsid w:val="001875E1"/>
    <w:rsid w:val="00194C37"/>
    <w:rsid w:val="001B63D3"/>
    <w:rsid w:val="001D2868"/>
    <w:rsid w:val="001D3B8D"/>
    <w:rsid w:val="001D4EA7"/>
    <w:rsid w:val="001D5E08"/>
    <w:rsid w:val="001E236A"/>
    <w:rsid w:val="00201200"/>
    <w:rsid w:val="00210F1E"/>
    <w:rsid w:val="00214B56"/>
    <w:rsid w:val="00223D74"/>
    <w:rsid w:val="00232E38"/>
    <w:rsid w:val="00233DA4"/>
    <w:rsid w:val="00235740"/>
    <w:rsid w:val="00236CD3"/>
    <w:rsid w:val="00243AFF"/>
    <w:rsid w:val="00244972"/>
    <w:rsid w:val="00245312"/>
    <w:rsid w:val="00253956"/>
    <w:rsid w:val="002634FD"/>
    <w:rsid w:val="00267748"/>
    <w:rsid w:val="00273255"/>
    <w:rsid w:val="00275389"/>
    <w:rsid w:val="0029074D"/>
    <w:rsid w:val="002A0B58"/>
    <w:rsid w:val="002A1272"/>
    <w:rsid w:val="002A1B08"/>
    <w:rsid w:val="002B01EF"/>
    <w:rsid w:val="002B0F80"/>
    <w:rsid w:val="002B6DF5"/>
    <w:rsid w:val="002C1364"/>
    <w:rsid w:val="002C2CE0"/>
    <w:rsid w:val="002C6BB8"/>
    <w:rsid w:val="002D35EF"/>
    <w:rsid w:val="002E0699"/>
    <w:rsid w:val="002E3AFA"/>
    <w:rsid w:val="002E4A09"/>
    <w:rsid w:val="002F00EF"/>
    <w:rsid w:val="002F7ACA"/>
    <w:rsid w:val="003100DB"/>
    <w:rsid w:val="003137FF"/>
    <w:rsid w:val="00315D9B"/>
    <w:rsid w:val="00317CC7"/>
    <w:rsid w:val="00324E9D"/>
    <w:rsid w:val="00334B78"/>
    <w:rsid w:val="00345637"/>
    <w:rsid w:val="003462DB"/>
    <w:rsid w:val="003463A7"/>
    <w:rsid w:val="00351471"/>
    <w:rsid w:val="003645B0"/>
    <w:rsid w:val="00373FA6"/>
    <w:rsid w:val="0038239C"/>
    <w:rsid w:val="0038278E"/>
    <w:rsid w:val="00386D37"/>
    <w:rsid w:val="003903B1"/>
    <w:rsid w:val="00394DCC"/>
    <w:rsid w:val="003A2EAA"/>
    <w:rsid w:val="003A41B0"/>
    <w:rsid w:val="003A4922"/>
    <w:rsid w:val="003A4FAB"/>
    <w:rsid w:val="003B20B0"/>
    <w:rsid w:val="003B2C96"/>
    <w:rsid w:val="003B319F"/>
    <w:rsid w:val="003B3680"/>
    <w:rsid w:val="003C0046"/>
    <w:rsid w:val="003C6F32"/>
    <w:rsid w:val="003D13BD"/>
    <w:rsid w:val="003E79F0"/>
    <w:rsid w:val="00405D3B"/>
    <w:rsid w:val="004072F0"/>
    <w:rsid w:val="00407BBB"/>
    <w:rsid w:val="00425C38"/>
    <w:rsid w:val="00430A9A"/>
    <w:rsid w:val="004326CC"/>
    <w:rsid w:val="004344FF"/>
    <w:rsid w:val="00436521"/>
    <w:rsid w:val="004455ED"/>
    <w:rsid w:val="00446372"/>
    <w:rsid w:val="00452E58"/>
    <w:rsid w:val="00477301"/>
    <w:rsid w:val="0048065E"/>
    <w:rsid w:val="00490551"/>
    <w:rsid w:val="0049228E"/>
    <w:rsid w:val="00496CF4"/>
    <w:rsid w:val="004A10A9"/>
    <w:rsid w:val="004B1D8D"/>
    <w:rsid w:val="004C2B6E"/>
    <w:rsid w:val="004E259C"/>
    <w:rsid w:val="004E5350"/>
    <w:rsid w:val="004F4878"/>
    <w:rsid w:val="004F6434"/>
    <w:rsid w:val="00507CDA"/>
    <w:rsid w:val="005174EA"/>
    <w:rsid w:val="00524D3F"/>
    <w:rsid w:val="00535405"/>
    <w:rsid w:val="00545595"/>
    <w:rsid w:val="0055007B"/>
    <w:rsid w:val="00551B82"/>
    <w:rsid w:val="0055280D"/>
    <w:rsid w:val="0056059F"/>
    <w:rsid w:val="005616B0"/>
    <w:rsid w:val="00565D35"/>
    <w:rsid w:val="00574E6B"/>
    <w:rsid w:val="00577B26"/>
    <w:rsid w:val="00580E57"/>
    <w:rsid w:val="00584A05"/>
    <w:rsid w:val="005A21D3"/>
    <w:rsid w:val="005A3D02"/>
    <w:rsid w:val="005A5B54"/>
    <w:rsid w:val="005A6651"/>
    <w:rsid w:val="005B3E2D"/>
    <w:rsid w:val="005C1BB5"/>
    <w:rsid w:val="005D1C9B"/>
    <w:rsid w:val="005D4315"/>
    <w:rsid w:val="005D52D7"/>
    <w:rsid w:val="005E0FBC"/>
    <w:rsid w:val="005E72D6"/>
    <w:rsid w:val="005F0826"/>
    <w:rsid w:val="005F540A"/>
    <w:rsid w:val="005F73DE"/>
    <w:rsid w:val="0061062C"/>
    <w:rsid w:val="00622B71"/>
    <w:rsid w:val="006232D6"/>
    <w:rsid w:val="00626AD2"/>
    <w:rsid w:val="00633B73"/>
    <w:rsid w:val="0063504A"/>
    <w:rsid w:val="00635A9B"/>
    <w:rsid w:val="006400A2"/>
    <w:rsid w:val="006402E6"/>
    <w:rsid w:val="00640A11"/>
    <w:rsid w:val="00640F92"/>
    <w:rsid w:val="006448E6"/>
    <w:rsid w:val="00645946"/>
    <w:rsid w:val="0064712E"/>
    <w:rsid w:val="00661A51"/>
    <w:rsid w:val="00665CFC"/>
    <w:rsid w:val="00667ECD"/>
    <w:rsid w:val="00671937"/>
    <w:rsid w:val="00675AD6"/>
    <w:rsid w:val="00680951"/>
    <w:rsid w:val="00681DBE"/>
    <w:rsid w:val="00686AEC"/>
    <w:rsid w:val="00687121"/>
    <w:rsid w:val="006874B7"/>
    <w:rsid w:val="00690C89"/>
    <w:rsid w:val="00697086"/>
    <w:rsid w:val="006A22ED"/>
    <w:rsid w:val="006A5585"/>
    <w:rsid w:val="006B3517"/>
    <w:rsid w:val="006C46EC"/>
    <w:rsid w:val="006C595F"/>
    <w:rsid w:val="006D287C"/>
    <w:rsid w:val="006E4E2E"/>
    <w:rsid w:val="006E686F"/>
    <w:rsid w:val="006F5045"/>
    <w:rsid w:val="006F7392"/>
    <w:rsid w:val="00700DD2"/>
    <w:rsid w:val="0070615D"/>
    <w:rsid w:val="00706B30"/>
    <w:rsid w:val="00710612"/>
    <w:rsid w:val="0071122E"/>
    <w:rsid w:val="007150DF"/>
    <w:rsid w:val="00723E46"/>
    <w:rsid w:val="00731ED4"/>
    <w:rsid w:val="00735D7B"/>
    <w:rsid w:val="00740553"/>
    <w:rsid w:val="007426E1"/>
    <w:rsid w:val="0074544D"/>
    <w:rsid w:val="00753527"/>
    <w:rsid w:val="00757B07"/>
    <w:rsid w:val="00766913"/>
    <w:rsid w:val="00775432"/>
    <w:rsid w:val="00783713"/>
    <w:rsid w:val="00784CEB"/>
    <w:rsid w:val="00792A0B"/>
    <w:rsid w:val="007A42E8"/>
    <w:rsid w:val="007C2022"/>
    <w:rsid w:val="007E313B"/>
    <w:rsid w:val="007E5C06"/>
    <w:rsid w:val="00801542"/>
    <w:rsid w:val="0080192F"/>
    <w:rsid w:val="0081127B"/>
    <w:rsid w:val="00814CA8"/>
    <w:rsid w:val="0082133E"/>
    <w:rsid w:val="0082592A"/>
    <w:rsid w:val="00830F24"/>
    <w:rsid w:val="00837E58"/>
    <w:rsid w:val="0084220C"/>
    <w:rsid w:val="00844BF2"/>
    <w:rsid w:val="008518AD"/>
    <w:rsid w:val="0085436F"/>
    <w:rsid w:val="00862264"/>
    <w:rsid w:val="00873EAB"/>
    <w:rsid w:val="00874AA9"/>
    <w:rsid w:val="00876E2B"/>
    <w:rsid w:val="00881431"/>
    <w:rsid w:val="008852C1"/>
    <w:rsid w:val="008858CA"/>
    <w:rsid w:val="00886382"/>
    <w:rsid w:val="00890E22"/>
    <w:rsid w:val="00895C92"/>
    <w:rsid w:val="008979E8"/>
    <w:rsid w:val="008A2EB1"/>
    <w:rsid w:val="008B14A7"/>
    <w:rsid w:val="008B2DFB"/>
    <w:rsid w:val="008B7523"/>
    <w:rsid w:val="008B7A97"/>
    <w:rsid w:val="008C2788"/>
    <w:rsid w:val="008C57C5"/>
    <w:rsid w:val="008D40BC"/>
    <w:rsid w:val="008E268D"/>
    <w:rsid w:val="008F307E"/>
    <w:rsid w:val="008F7972"/>
    <w:rsid w:val="00917E67"/>
    <w:rsid w:val="009213E2"/>
    <w:rsid w:val="00922B93"/>
    <w:rsid w:val="009230D7"/>
    <w:rsid w:val="0093216C"/>
    <w:rsid w:val="00937DE2"/>
    <w:rsid w:val="0094002A"/>
    <w:rsid w:val="00965057"/>
    <w:rsid w:val="0096573E"/>
    <w:rsid w:val="0096625F"/>
    <w:rsid w:val="00967F31"/>
    <w:rsid w:val="00976AB4"/>
    <w:rsid w:val="0097710A"/>
    <w:rsid w:val="009804A1"/>
    <w:rsid w:val="00984E83"/>
    <w:rsid w:val="00990187"/>
    <w:rsid w:val="00992BFC"/>
    <w:rsid w:val="00994C6F"/>
    <w:rsid w:val="009957C5"/>
    <w:rsid w:val="009964E4"/>
    <w:rsid w:val="009972F0"/>
    <w:rsid w:val="009A51B9"/>
    <w:rsid w:val="009C26A0"/>
    <w:rsid w:val="009C34E6"/>
    <w:rsid w:val="009C3B32"/>
    <w:rsid w:val="009C608E"/>
    <w:rsid w:val="009D6394"/>
    <w:rsid w:val="009E6748"/>
    <w:rsid w:val="009F257A"/>
    <w:rsid w:val="009F2DC0"/>
    <w:rsid w:val="009F5958"/>
    <w:rsid w:val="00A00738"/>
    <w:rsid w:val="00A00C51"/>
    <w:rsid w:val="00A20A5F"/>
    <w:rsid w:val="00A25213"/>
    <w:rsid w:val="00A31EF9"/>
    <w:rsid w:val="00A4566F"/>
    <w:rsid w:val="00A47E63"/>
    <w:rsid w:val="00A51265"/>
    <w:rsid w:val="00A537F8"/>
    <w:rsid w:val="00A552CB"/>
    <w:rsid w:val="00A56F40"/>
    <w:rsid w:val="00A603BD"/>
    <w:rsid w:val="00A71C37"/>
    <w:rsid w:val="00A76641"/>
    <w:rsid w:val="00A81652"/>
    <w:rsid w:val="00A87FF5"/>
    <w:rsid w:val="00A912C0"/>
    <w:rsid w:val="00A913D3"/>
    <w:rsid w:val="00A96FCD"/>
    <w:rsid w:val="00AA0AE2"/>
    <w:rsid w:val="00AA31C7"/>
    <w:rsid w:val="00AA4EFE"/>
    <w:rsid w:val="00AB0F79"/>
    <w:rsid w:val="00AB137C"/>
    <w:rsid w:val="00AB43E1"/>
    <w:rsid w:val="00AC45D2"/>
    <w:rsid w:val="00AC6202"/>
    <w:rsid w:val="00AD5290"/>
    <w:rsid w:val="00AD625B"/>
    <w:rsid w:val="00AD6626"/>
    <w:rsid w:val="00AD7579"/>
    <w:rsid w:val="00AE02A4"/>
    <w:rsid w:val="00AF190A"/>
    <w:rsid w:val="00AF29D7"/>
    <w:rsid w:val="00AF4DED"/>
    <w:rsid w:val="00AF571D"/>
    <w:rsid w:val="00B04533"/>
    <w:rsid w:val="00B1039A"/>
    <w:rsid w:val="00B176F5"/>
    <w:rsid w:val="00B26431"/>
    <w:rsid w:val="00B33257"/>
    <w:rsid w:val="00B352E6"/>
    <w:rsid w:val="00B4068B"/>
    <w:rsid w:val="00B42B86"/>
    <w:rsid w:val="00B43EB9"/>
    <w:rsid w:val="00B4412E"/>
    <w:rsid w:val="00B4415D"/>
    <w:rsid w:val="00B4589C"/>
    <w:rsid w:val="00B54BCB"/>
    <w:rsid w:val="00B57DE4"/>
    <w:rsid w:val="00B608AD"/>
    <w:rsid w:val="00B61029"/>
    <w:rsid w:val="00B63370"/>
    <w:rsid w:val="00B65141"/>
    <w:rsid w:val="00B66DD4"/>
    <w:rsid w:val="00B676BA"/>
    <w:rsid w:val="00B74987"/>
    <w:rsid w:val="00B85874"/>
    <w:rsid w:val="00B931F5"/>
    <w:rsid w:val="00B93DF1"/>
    <w:rsid w:val="00BA6C04"/>
    <w:rsid w:val="00BA7AC9"/>
    <w:rsid w:val="00BB344B"/>
    <w:rsid w:val="00BB6A1A"/>
    <w:rsid w:val="00BB6ABD"/>
    <w:rsid w:val="00BC2E1C"/>
    <w:rsid w:val="00BD0F98"/>
    <w:rsid w:val="00BD63D5"/>
    <w:rsid w:val="00BE6C8A"/>
    <w:rsid w:val="00BE6F92"/>
    <w:rsid w:val="00BF19D6"/>
    <w:rsid w:val="00BF2B68"/>
    <w:rsid w:val="00BF4DF4"/>
    <w:rsid w:val="00C0371C"/>
    <w:rsid w:val="00C055F5"/>
    <w:rsid w:val="00C1204E"/>
    <w:rsid w:val="00C17A54"/>
    <w:rsid w:val="00C220C2"/>
    <w:rsid w:val="00C24826"/>
    <w:rsid w:val="00C361F4"/>
    <w:rsid w:val="00C44C66"/>
    <w:rsid w:val="00C45B3A"/>
    <w:rsid w:val="00C53087"/>
    <w:rsid w:val="00C53578"/>
    <w:rsid w:val="00C5430C"/>
    <w:rsid w:val="00C6278B"/>
    <w:rsid w:val="00C76392"/>
    <w:rsid w:val="00C81072"/>
    <w:rsid w:val="00C86A0F"/>
    <w:rsid w:val="00C8741F"/>
    <w:rsid w:val="00CA10F2"/>
    <w:rsid w:val="00CA3F55"/>
    <w:rsid w:val="00CA4681"/>
    <w:rsid w:val="00CA5013"/>
    <w:rsid w:val="00CA7155"/>
    <w:rsid w:val="00CA770A"/>
    <w:rsid w:val="00CB18B5"/>
    <w:rsid w:val="00CB28EA"/>
    <w:rsid w:val="00CB3C5C"/>
    <w:rsid w:val="00CC6AA2"/>
    <w:rsid w:val="00CD0FCB"/>
    <w:rsid w:val="00CD1D8D"/>
    <w:rsid w:val="00CE48DB"/>
    <w:rsid w:val="00CE4FCE"/>
    <w:rsid w:val="00D0396C"/>
    <w:rsid w:val="00D14F73"/>
    <w:rsid w:val="00D215B7"/>
    <w:rsid w:val="00D27695"/>
    <w:rsid w:val="00D462A5"/>
    <w:rsid w:val="00D6114E"/>
    <w:rsid w:val="00D62B75"/>
    <w:rsid w:val="00D642DD"/>
    <w:rsid w:val="00D64DF3"/>
    <w:rsid w:val="00D74A6A"/>
    <w:rsid w:val="00D774DB"/>
    <w:rsid w:val="00D82FC7"/>
    <w:rsid w:val="00D9500C"/>
    <w:rsid w:val="00D97BC3"/>
    <w:rsid w:val="00DA392C"/>
    <w:rsid w:val="00DB12D0"/>
    <w:rsid w:val="00DB3AC4"/>
    <w:rsid w:val="00DC4DE3"/>
    <w:rsid w:val="00DC6FEA"/>
    <w:rsid w:val="00DD27B8"/>
    <w:rsid w:val="00DD5183"/>
    <w:rsid w:val="00DD52A6"/>
    <w:rsid w:val="00DE5A9F"/>
    <w:rsid w:val="00DF56EB"/>
    <w:rsid w:val="00E0256A"/>
    <w:rsid w:val="00E11CAC"/>
    <w:rsid w:val="00E12915"/>
    <w:rsid w:val="00E21854"/>
    <w:rsid w:val="00E2420F"/>
    <w:rsid w:val="00E31303"/>
    <w:rsid w:val="00E34C55"/>
    <w:rsid w:val="00E36A53"/>
    <w:rsid w:val="00E37325"/>
    <w:rsid w:val="00E4450F"/>
    <w:rsid w:val="00E540C7"/>
    <w:rsid w:val="00E55B4F"/>
    <w:rsid w:val="00E706FB"/>
    <w:rsid w:val="00E711AB"/>
    <w:rsid w:val="00E737BB"/>
    <w:rsid w:val="00E82A7C"/>
    <w:rsid w:val="00EB0B7D"/>
    <w:rsid w:val="00EB34FE"/>
    <w:rsid w:val="00EB7DE4"/>
    <w:rsid w:val="00EC5654"/>
    <w:rsid w:val="00EC69D0"/>
    <w:rsid w:val="00ED1421"/>
    <w:rsid w:val="00EE1534"/>
    <w:rsid w:val="00EE6C9B"/>
    <w:rsid w:val="00EF07D2"/>
    <w:rsid w:val="00EF2137"/>
    <w:rsid w:val="00EF4288"/>
    <w:rsid w:val="00EF4B1B"/>
    <w:rsid w:val="00F1344D"/>
    <w:rsid w:val="00F14BC5"/>
    <w:rsid w:val="00F16BE1"/>
    <w:rsid w:val="00F214D6"/>
    <w:rsid w:val="00F32F8A"/>
    <w:rsid w:val="00F40372"/>
    <w:rsid w:val="00F475C1"/>
    <w:rsid w:val="00F563D1"/>
    <w:rsid w:val="00F60CCF"/>
    <w:rsid w:val="00F63192"/>
    <w:rsid w:val="00F65B66"/>
    <w:rsid w:val="00F7621D"/>
    <w:rsid w:val="00F77889"/>
    <w:rsid w:val="00F9661A"/>
    <w:rsid w:val="00FA1877"/>
    <w:rsid w:val="00FA482D"/>
    <w:rsid w:val="00FB6BB0"/>
    <w:rsid w:val="00FC1934"/>
    <w:rsid w:val="00FC2D7B"/>
    <w:rsid w:val="00FC2EEE"/>
    <w:rsid w:val="00FC6A34"/>
    <w:rsid w:val="00FC7CBC"/>
    <w:rsid w:val="00FE3842"/>
    <w:rsid w:val="00FF1EA1"/>
    <w:rsid w:val="00FF285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68EC5"/>
  <w15:docId w15:val="{481F2B1A-B2C3-485D-A462-72976A1B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038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021038"/>
    <w:pPr>
      <w:spacing w:line="315" w:lineRule="exact"/>
      <w:ind w:left="2355" w:right="237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21038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38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038"/>
    <w:pPr>
      <w:ind w:left="666" w:hanging="284"/>
    </w:pPr>
  </w:style>
  <w:style w:type="paragraph" w:customStyle="1" w:styleId="TableParagraph">
    <w:name w:val="Table Paragraph"/>
    <w:basedOn w:val="Normal"/>
    <w:uiPriority w:val="1"/>
    <w:qFormat/>
    <w:rsid w:val="00021038"/>
  </w:style>
  <w:style w:type="character" w:customStyle="1" w:styleId="Heading2Char">
    <w:name w:val="Heading 2 Char"/>
    <w:basedOn w:val="DefaultParagraphFont"/>
    <w:link w:val="Heading2"/>
    <w:uiPriority w:val="1"/>
    <w:rsid w:val="00C24826"/>
    <w:rPr>
      <w:rFonts w:ascii="Trebuchet MS" w:eastAsia="Trebuchet MS" w:hAnsi="Trebuchet MS" w:cs="Trebuchet MS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6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2D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6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2D"/>
    <w:rPr>
      <w:rFonts w:ascii="Arial" w:eastAsia="Arial" w:hAnsi="Arial" w:cs="Arial"/>
      <w:lang w:val="hr-HR"/>
    </w:rPr>
  </w:style>
  <w:style w:type="paragraph" w:styleId="NoSpacing">
    <w:name w:val="No Spacing"/>
    <w:uiPriority w:val="1"/>
    <w:qFormat/>
    <w:rsid w:val="00446372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6528241CFE47639244FDB2BDA6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7357-A9F3-46F5-A7B5-57FC840CA146}"/>
      </w:docPartPr>
      <w:docPartBody>
        <w:p w:rsidR="008D7B7B" w:rsidRDefault="0004270A" w:rsidP="0004270A">
          <w:pPr>
            <w:pStyle w:val="856528241CFE47639244FDB2BDA61E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0A"/>
    <w:rsid w:val="0004270A"/>
    <w:rsid w:val="00053864"/>
    <w:rsid w:val="008D7B7B"/>
    <w:rsid w:val="00BB451D"/>
    <w:rsid w:val="00E85AE3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6528241CFE47639244FDB2BDA61ED3">
    <w:name w:val="856528241CFE47639244FDB2BDA61ED3"/>
    <w:rsid w:val="00042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I RREGULLIMIT HAPSINOR TË KOMUNËS SË TUZIT PËR VITIN 2022</dc:title>
  <dc:creator>SZU_SS</dc:creator>
  <cp:lastModifiedBy>LONATRADE</cp:lastModifiedBy>
  <cp:revision>4</cp:revision>
  <cp:lastPrinted>2020-01-31T11:39:00Z</cp:lastPrinted>
  <dcterms:created xsi:type="dcterms:W3CDTF">2021-12-17T08:21:00Z</dcterms:created>
  <dcterms:modified xsi:type="dcterms:W3CDTF">2021-12-17T13:09:00Z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