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B08EA" w14:textId="04EC2BCB" w:rsidR="00593216" w:rsidRDefault="00593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358B1C8" wp14:editId="711CD354">
            <wp:simplePos x="0" y="0"/>
            <wp:positionH relativeFrom="page">
              <wp:align>left</wp:align>
            </wp:positionH>
            <wp:positionV relativeFrom="margin">
              <wp:posOffset>-1028700</wp:posOffset>
            </wp:positionV>
            <wp:extent cx="7562215" cy="1097280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5A93FB0" w14:textId="189A2852" w:rsidR="00C653A4" w:rsidRPr="00A67A9B" w:rsidRDefault="00C653A4" w:rsidP="00C653A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A67A9B">
        <w:rPr>
          <w:rFonts w:ascii="Times New Roman" w:hAnsi="Times New Roman" w:cs="Times New Roman"/>
          <w:sz w:val="28"/>
          <w:szCs w:val="28"/>
        </w:rPr>
        <w:lastRenderedPageBreak/>
        <w:t xml:space="preserve">Në bazë të nenit </w:t>
      </w:r>
      <w:r>
        <w:rPr>
          <w:rFonts w:ascii="Times New Roman" w:hAnsi="Times New Roman" w:cs="Times New Roman"/>
          <w:sz w:val="28"/>
          <w:szCs w:val="28"/>
        </w:rPr>
        <w:t xml:space="preserve">38 paragrafi 1 pika 2 e </w:t>
      </w:r>
      <w:r w:rsidRPr="00A67A9B">
        <w:rPr>
          <w:rFonts w:ascii="Times New Roman" w:hAnsi="Times New Roman" w:cs="Times New Roman"/>
          <w:sz w:val="28"/>
          <w:szCs w:val="28"/>
        </w:rPr>
        <w:t>Ligjit mbi vetëqeverisjen lokale („Fleta zyrtare e MZ”, nr. 02/18, 34/19, 38/20)</w:t>
      </w:r>
      <w:r w:rsidR="00EA2A45">
        <w:rPr>
          <w:rFonts w:ascii="Times New Roman" w:hAnsi="Times New Roman" w:cs="Times New Roman"/>
          <w:sz w:val="28"/>
          <w:szCs w:val="28"/>
        </w:rPr>
        <w:t>, nenit 38 paragrafi 1 pika 2 e Statutit t</w:t>
      </w:r>
      <w:r w:rsidR="00EA2A45">
        <w:rPr>
          <w:rFonts w:ascii="Times New Roman" w:hAnsi="Times New Roman" w:cs="Times New Roman"/>
          <w:sz w:val="28"/>
          <w:szCs w:val="28"/>
          <w:lang w:val="en-US"/>
        </w:rPr>
        <w:t xml:space="preserve">ë </w:t>
      </w:r>
      <w:proofErr w:type="spellStart"/>
      <w:r w:rsidR="00EA2A45">
        <w:rPr>
          <w:rFonts w:ascii="Times New Roman" w:hAnsi="Times New Roman" w:cs="Times New Roman"/>
          <w:sz w:val="28"/>
          <w:szCs w:val="28"/>
          <w:lang w:val="en-US"/>
        </w:rPr>
        <w:t>Komunës</w:t>
      </w:r>
      <w:proofErr w:type="spellEnd"/>
      <w:r w:rsidR="00EA2A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A2A45">
        <w:rPr>
          <w:rFonts w:ascii="Times New Roman" w:hAnsi="Times New Roman" w:cs="Times New Roman"/>
          <w:sz w:val="28"/>
          <w:szCs w:val="28"/>
          <w:lang w:val="en-US"/>
        </w:rPr>
        <w:t>së</w:t>
      </w:r>
      <w:proofErr w:type="spellEnd"/>
      <w:r w:rsidR="00EA2A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A2A45">
        <w:rPr>
          <w:rFonts w:ascii="Times New Roman" w:hAnsi="Times New Roman" w:cs="Times New Roman"/>
          <w:sz w:val="28"/>
          <w:szCs w:val="28"/>
          <w:lang w:val="en-US"/>
        </w:rPr>
        <w:t>Tuzit</w:t>
      </w:r>
      <w:proofErr w:type="spellEnd"/>
      <w:r w:rsidR="00EA2A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67A9B">
        <w:rPr>
          <w:rFonts w:ascii="Times New Roman" w:hAnsi="Times New Roman" w:cs="Times New Roman"/>
          <w:sz w:val="28"/>
          <w:szCs w:val="28"/>
        </w:rPr>
        <w:t>(„Fleta zyrtare e M</w:t>
      </w:r>
      <w:r w:rsidR="00EA2A45">
        <w:rPr>
          <w:rFonts w:ascii="Times New Roman" w:hAnsi="Times New Roman" w:cs="Times New Roman"/>
          <w:sz w:val="28"/>
          <w:szCs w:val="28"/>
        </w:rPr>
        <w:t xml:space="preserve">alit të </w:t>
      </w:r>
      <w:r w:rsidRPr="00A67A9B">
        <w:rPr>
          <w:rFonts w:ascii="Times New Roman" w:hAnsi="Times New Roman" w:cs="Times New Roman"/>
          <w:sz w:val="28"/>
          <w:szCs w:val="28"/>
        </w:rPr>
        <w:t>Z</w:t>
      </w:r>
      <w:r w:rsidR="00EA2A45">
        <w:rPr>
          <w:rFonts w:ascii="Times New Roman" w:hAnsi="Times New Roman" w:cs="Times New Roman"/>
          <w:sz w:val="28"/>
          <w:szCs w:val="28"/>
        </w:rPr>
        <w:t>i – dispozitat komunale</w:t>
      </w:r>
      <w:r w:rsidRPr="00A67A9B">
        <w:rPr>
          <w:rFonts w:ascii="Times New Roman" w:hAnsi="Times New Roman" w:cs="Times New Roman"/>
          <w:sz w:val="28"/>
          <w:szCs w:val="28"/>
        </w:rPr>
        <w:t xml:space="preserve">”, nr. </w:t>
      </w:r>
      <w:r w:rsidR="00EA2A45">
        <w:rPr>
          <w:rFonts w:ascii="Times New Roman" w:hAnsi="Times New Roman" w:cs="Times New Roman"/>
          <w:sz w:val="28"/>
          <w:szCs w:val="28"/>
        </w:rPr>
        <w:t>24/19, 05/20</w:t>
      </w:r>
      <w:r w:rsidRPr="00A67A9B">
        <w:rPr>
          <w:rFonts w:ascii="Times New Roman" w:hAnsi="Times New Roman" w:cs="Times New Roman"/>
          <w:sz w:val="28"/>
          <w:szCs w:val="28"/>
        </w:rPr>
        <w:t>)</w:t>
      </w:r>
      <w:r w:rsidR="009A73E1">
        <w:rPr>
          <w:rFonts w:ascii="Times New Roman" w:hAnsi="Times New Roman" w:cs="Times New Roman"/>
          <w:sz w:val="28"/>
          <w:szCs w:val="28"/>
        </w:rPr>
        <w:t xml:space="preserve"> dhe nenit 11 paragrafi 1 pika 1 e Vendimit mbi themelimin e SHPK „</w:t>
      </w:r>
      <w:r w:rsidR="009A73E1" w:rsidRPr="00130C6D">
        <w:rPr>
          <w:rFonts w:ascii="Times New Roman" w:hAnsi="Times New Roman" w:cs="Times New Roman"/>
          <w:sz w:val="28"/>
          <w:szCs w:val="28"/>
        </w:rPr>
        <w:t>Komunalno / Komunale</w:t>
      </w:r>
      <w:r w:rsidR="009A73E1">
        <w:rPr>
          <w:rFonts w:ascii="Times New Roman" w:hAnsi="Times New Roman" w:cs="Times New Roman"/>
          <w:sz w:val="28"/>
          <w:szCs w:val="28"/>
        </w:rPr>
        <w:t>”</w:t>
      </w:r>
      <w:r w:rsidR="009A73E1" w:rsidRPr="00130C6D">
        <w:rPr>
          <w:rFonts w:ascii="Times New Roman" w:hAnsi="Times New Roman" w:cs="Times New Roman"/>
          <w:sz w:val="28"/>
          <w:szCs w:val="28"/>
        </w:rPr>
        <w:t xml:space="preserve"> Tuz</w:t>
      </w:r>
      <w:r w:rsidRPr="00A67A9B">
        <w:rPr>
          <w:rFonts w:ascii="Times New Roman" w:hAnsi="Times New Roman" w:cs="Times New Roman"/>
          <w:sz w:val="28"/>
          <w:szCs w:val="28"/>
        </w:rPr>
        <w:t xml:space="preserve"> </w:t>
      </w:r>
      <w:r w:rsidR="009A73E1" w:rsidRPr="00A67A9B">
        <w:rPr>
          <w:rFonts w:ascii="Times New Roman" w:hAnsi="Times New Roman" w:cs="Times New Roman"/>
          <w:sz w:val="28"/>
          <w:szCs w:val="28"/>
        </w:rPr>
        <w:t>(„Fleta zyrtare e M</w:t>
      </w:r>
      <w:r w:rsidR="009A73E1">
        <w:rPr>
          <w:rFonts w:ascii="Times New Roman" w:hAnsi="Times New Roman" w:cs="Times New Roman"/>
          <w:sz w:val="28"/>
          <w:szCs w:val="28"/>
        </w:rPr>
        <w:t xml:space="preserve">alit të </w:t>
      </w:r>
      <w:r w:rsidR="009A73E1" w:rsidRPr="00A67A9B">
        <w:rPr>
          <w:rFonts w:ascii="Times New Roman" w:hAnsi="Times New Roman" w:cs="Times New Roman"/>
          <w:sz w:val="28"/>
          <w:szCs w:val="28"/>
        </w:rPr>
        <w:t>Z</w:t>
      </w:r>
      <w:r w:rsidR="009A73E1">
        <w:rPr>
          <w:rFonts w:ascii="Times New Roman" w:hAnsi="Times New Roman" w:cs="Times New Roman"/>
          <w:sz w:val="28"/>
          <w:szCs w:val="28"/>
        </w:rPr>
        <w:t>i – dispozitat komunale</w:t>
      </w:r>
      <w:r w:rsidR="009A73E1" w:rsidRPr="00A67A9B">
        <w:rPr>
          <w:rFonts w:ascii="Times New Roman" w:hAnsi="Times New Roman" w:cs="Times New Roman"/>
          <w:sz w:val="28"/>
          <w:szCs w:val="28"/>
        </w:rPr>
        <w:t xml:space="preserve">”, nr. </w:t>
      </w:r>
      <w:r w:rsidR="009A73E1">
        <w:rPr>
          <w:rFonts w:ascii="Times New Roman" w:hAnsi="Times New Roman" w:cs="Times New Roman"/>
          <w:sz w:val="28"/>
          <w:szCs w:val="28"/>
        </w:rPr>
        <w:t>33/19 dhe 40/21</w:t>
      </w:r>
      <w:r w:rsidR="009A73E1" w:rsidRPr="00A67A9B">
        <w:rPr>
          <w:rFonts w:ascii="Times New Roman" w:hAnsi="Times New Roman" w:cs="Times New Roman"/>
          <w:sz w:val="28"/>
          <w:szCs w:val="28"/>
        </w:rPr>
        <w:t>)</w:t>
      </w:r>
      <w:r w:rsidR="009A73E1">
        <w:rPr>
          <w:rFonts w:ascii="Times New Roman" w:hAnsi="Times New Roman" w:cs="Times New Roman"/>
          <w:sz w:val="28"/>
          <w:szCs w:val="28"/>
        </w:rPr>
        <w:t xml:space="preserve"> në seancën e Kuvendit të komunës së Tuzit</w:t>
      </w:r>
      <w:r w:rsidR="002713B9">
        <w:rPr>
          <w:rFonts w:ascii="Times New Roman" w:hAnsi="Times New Roman" w:cs="Times New Roman"/>
          <w:sz w:val="28"/>
          <w:szCs w:val="28"/>
        </w:rPr>
        <w:t xml:space="preserve"> të mbajtur më ____.12.2021, është sjellë </w:t>
      </w:r>
    </w:p>
    <w:p w14:paraId="18FCEF86" w14:textId="77777777" w:rsidR="00C653A4" w:rsidRPr="00A67A9B" w:rsidRDefault="00C653A4" w:rsidP="00C653A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3A7D9E14" w14:textId="77777777" w:rsidR="00C653A4" w:rsidRPr="00A67A9B" w:rsidRDefault="00C653A4" w:rsidP="00C653A4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7A9B">
        <w:rPr>
          <w:rFonts w:ascii="Times New Roman" w:hAnsi="Times New Roman" w:cs="Times New Roman"/>
          <w:b/>
          <w:bCs/>
          <w:sz w:val="28"/>
          <w:szCs w:val="28"/>
        </w:rPr>
        <w:t>VENDIM</w:t>
      </w:r>
    </w:p>
    <w:p w14:paraId="00263A2A" w14:textId="74E3641D" w:rsidR="00C653A4" w:rsidRPr="00A67A9B" w:rsidRDefault="00C653A4" w:rsidP="00C653A4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7A9B">
        <w:rPr>
          <w:rFonts w:ascii="Times New Roman" w:hAnsi="Times New Roman" w:cs="Times New Roman"/>
          <w:b/>
          <w:bCs/>
          <w:sz w:val="28"/>
          <w:szCs w:val="28"/>
        </w:rPr>
        <w:t xml:space="preserve">mbi dhënien e pëlqimit në </w:t>
      </w:r>
      <w:r w:rsidR="002713B9">
        <w:rPr>
          <w:rFonts w:ascii="Times New Roman" w:hAnsi="Times New Roman" w:cs="Times New Roman"/>
          <w:b/>
          <w:bCs/>
          <w:sz w:val="28"/>
          <w:szCs w:val="28"/>
        </w:rPr>
        <w:t xml:space="preserve">Vendim mbi ndryshimet dhe plotësimet e Statutit të </w:t>
      </w:r>
      <w:r w:rsidRPr="00A67A9B">
        <w:rPr>
          <w:rFonts w:ascii="Times New Roman" w:hAnsi="Times New Roman" w:cs="Times New Roman"/>
          <w:b/>
          <w:bCs/>
          <w:sz w:val="28"/>
          <w:szCs w:val="28"/>
        </w:rPr>
        <w:t xml:space="preserve">SHPK </w:t>
      </w:r>
      <w:r>
        <w:rPr>
          <w:rFonts w:ascii="Times New Roman" w:hAnsi="Times New Roman" w:cs="Times New Roman"/>
          <w:b/>
          <w:bCs/>
          <w:sz w:val="28"/>
          <w:szCs w:val="28"/>
        </w:rPr>
        <w:t>„</w:t>
      </w:r>
      <w:r w:rsidR="002713B9" w:rsidRPr="00130C6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Komunalno/Komunale</w:t>
      </w:r>
      <w:r w:rsidRPr="00A67A9B">
        <w:rPr>
          <w:rFonts w:ascii="Times New Roman" w:hAnsi="Times New Roman" w:cs="Times New Roman"/>
          <w:b/>
          <w:bCs/>
          <w:sz w:val="28"/>
          <w:szCs w:val="28"/>
        </w:rPr>
        <w:t>” Tuz</w:t>
      </w:r>
    </w:p>
    <w:p w14:paraId="55920904" w14:textId="77777777" w:rsidR="00C653A4" w:rsidRPr="00A67A9B" w:rsidRDefault="00C653A4" w:rsidP="00C653A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5E70BB4A" w14:textId="77777777" w:rsidR="00C653A4" w:rsidRDefault="00C653A4" w:rsidP="00C653A4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CDF022" w14:textId="77777777" w:rsidR="00C653A4" w:rsidRPr="00A67A9B" w:rsidRDefault="00C653A4" w:rsidP="00C653A4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7A9B">
        <w:rPr>
          <w:rFonts w:ascii="Times New Roman" w:hAnsi="Times New Roman" w:cs="Times New Roman"/>
          <w:b/>
          <w:bCs/>
          <w:sz w:val="28"/>
          <w:szCs w:val="28"/>
        </w:rPr>
        <w:t>Neni 1</w:t>
      </w:r>
    </w:p>
    <w:p w14:paraId="6882118E" w14:textId="1749FF8B" w:rsidR="00C653A4" w:rsidRPr="00A67A9B" w:rsidRDefault="00C653A4" w:rsidP="00343298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67A9B">
        <w:rPr>
          <w:rFonts w:ascii="Times New Roman" w:hAnsi="Times New Roman" w:cs="Times New Roman"/>
          <w:sz w:val="28"/>
          <w:szCs w:val="28"/>
        </w:rPr>
        <w:t>Jepet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7A9B">
        <w:rPr>
          <w:rFonts w:ascii="Times New Roman" w:hAnsi="Times New Roman" w:cs="Times New Roman"/>
          <w:sz w:val="28"/>
          <w:szCs w:val="28"/>
        </w:rPr>
        <w:t>pëlqimi në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2714">
        <w:rPr>
          <w:rFonts w:ascii="Times New Roman" w:hAnsi="Times New Roman" w:cs="Times New Roman"/>
          <w:sz w:val="28"/>
          <w:szCs w:val="28"/>
        </w:rPr>
        <w:t xml:space="preserve">Vendimin mbi ndryshimet dhe plotësimet e </w:t>
      </w:r>
      <w:r w:rsidRPr="00A67A9B">
        <w:rPr>
          <w:rFonts w:ascii="Times New Roman" w:hAnsi="Times New Roman" w:cs="Times New Roman"/>
          <w:sz w:val="28"/>
          <w:szCs w:val="28"/>
        </w:rPr>
        <w:t>Statut</w:t>
      </w:r>
      <w:r w:rsidR="00C42714">
        <w:rPr>
          <w:rFonts w:ascii="Times New Roman" w:hAnsi="Times New Roman" w:cs="Times New Roman"/>
          <w:sz w:val="28"/>
          <w:szCs w:val="28"/>
        </w:rPr>
        <w:t>it</w:t>
      </w:r>
      <w:r w:rsidRPr="00A67A9B">
        <w:rPr>
          <w:rFonts w:ascii="Times New Roman" w:hAnsi="Times New Roman" w:cs="Times New Roman"/>
          <w:sz w:val="28"/>
          <w:szCs w:val="28"/>
        </w:rPr>
        <w:t xml:space="preserve"> të SHPK </w:t>
      </w:r>
      <w:r>
        <w:rPr>
          <w:rFonts w:ascii="Times New Roman" w:hAnsi="Times New Roman" w:cs="Times New Roman"/>
          <w:sz w:val="28"/>
          <w:szCs w:val="28"/>
        </w:rPr>
        <w:t>„</w:t>
      </w:r>
      <w:r w:rsidR="00343298" w:rsidRPr="00130C6D">
        <w:rPr>
          <w:rFonts w:ascii="Times New Roman" w:hAnsi="Times New Roman" w:cs="Times New Roman"/>
          <w:sz w:val="28"/>
          <w:szCs w:val="28"/>
        </w:rPr>
        <w:t>Komunalno/Komunale</w:t>
      </w:r>
      <w:r w:rsidRPr="00A67A9B">
        <w:rPr>
          <w:rFonts w:ascii="Times New Roman" w:hAnsi="Times New Roman" w:cs="Times New Roman"/>
          <w:sz w:val="28"/>
          <w:szCs w:val="28"/>
        </w:rPr>
        <w:t xml:space="preserve">” Tuz, numër </w:t>
      </w:r>
      <w:r w:rsidR="00C42714">
        <w:rPr>
          <w:rFonts w:ascii="Times New Roman" w:hAnsi="Times New Roman" w:cs="Times New Roman"/>
          <w:sz w:val="28"/>
          <w:szCs w:val="28"/>
        </w:rPr>
        <w:t>1454/21</w:t>
      </w:r>
      <w:r w:rsidRPr="00A67A9B">
        <w:rPr>
          <w:rFonts w:ascii="Times New Roman" w:hAnsi="Times New Roman" w:cs="Times New Roman"/>
          <w:sz w:val="28"/>
          <w:szCs w:val="28"/>
        </w:rPr>
        <w:t xml:space="preserve"> prej më </w:t>
      </w:r>
      <w:r w:rsidR="00C42714">
        <w:rPr>
          <w:rFonts w:ascii="Times New Roman" w:hAnsi="Times New Roman" w:cs="Times New Roman"/>
          <w:sz w:val="28"/>
          <w:szCs w:val="28"/>
        </w:rPr>
        <w:t>10</w:t>
      </w:r>
      <w:r w:rsidRPr="00A67A9B">
        <w:rPr>
          <w:rFonts w:ascii="Times New Roman" w:hAnsi="Times New Roman" w:cs="Times New Roman"/>
          <w:sz w:val="28"/>
          <w:szCs w:val="28"/>
        </w:rPr>
        <w:t xml:space="preserve">.12.2021, të cilin ka sjellë Bordi i drejtorëve </w:t>
      </w:r>
      <w:r>
        <w:rPr>
          <w:rFonts w:ascii="Times New Roman" w:hAnsi="Times New Roman" w:cs="Times New Roman"/>
          <w:sz w:val="28"/>
          <w:szCs w:val="28"/>
        </w:rPr>
        <w:t xml:space="preserve">të </w:t>
      </w:r>
      <w:r w:rsidRPr="00A67A9B">
        <w:rPr>
          <w:rFonts w:ascii="Times New Roman" w:hAnsi="Times New Roman" w:cs="Times New Roman"/>
          <w:sz w:val="28"/>
          <w:szCs w:val="28"/>
        </w:rPr>
        <w:t xml:space="preserve">SHPK </w:t>
      </w:r>
      <w:r>
        <w:rPr>
          <w:rFonts w:ascii="Times New Roman" w:hAnsi="Times New Roman" w:cs="Times New Roman"/>
          <w:sz w:val="28"/>
          <w:szCs w:val="28"/>
        </w:rPr>
        <w:t>„</w:t>
      </w:r>
      <w:r w:rsidR="00C42714" w:rsidRPr="00130C6D">
        <w:rPr>
          <w:rFonts w:ascii="Times New Roman" w:hAnsi="Times New Roman" w:cs="Times New Roman"/>
          <w:sz w:val="28"/>
          <w:szCs w:val="28"/>
        </w:rPr>
        <w:t>Komunalno/Komunale</w:t>
      </w:r>
      <w:r w:rsidRPr="00A67A9B">
        <w:rPr>
          <w:rFonts w:ascii="Times New Roman" w:hAnsi="Times New Roman" w:cs="Times New Roman"/>
          <w:sz w:val="28"/>
          <w:szCs w:val="28"/>
        </w:rPr>
        <w:t xml:space="preserve">” Tuz në seancën e mbajtur më </w:t>
      </w:r>
      <w:r w:rsidR="00C42714">
        <w:rPr>
          <w:rFonts w:ascii="Times New Roman" w:hAnsi="Times New Roman" w:cs="Times New Roman"/>
          <w:sz w:val="28"/>
          <w:szCs w:val="28"/>
        </w:rPr>
        <w:t>10</w:t>
      </w:r>
      <w:r w:rsidRPr="00A67A9B">
        <w:rPr>
          <w:rFonts w:ascii="Times New Roman" w:hAnsi="Times New Roman" w:cs="Times New Roman"/>
          <w:sz w:val="28"/>
          <w:szCs w:val="28"/>
        </w:rPr>
        <w:t>.12.2021.</w:t>
      </w:r>
    </w:p>
    <w:p w14:paraId="60E8602E" w14:textId="77777777" w:rsidR="00C653A4" w:rsidRPr="00A67A9B" w:rsidRDefault="00C653A4" w:rsidP="00C653A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4DBEBE9E" w14:textId="77777777" w:rsidR="00C653A4" w:rsidRDefault="00C653A4" w:rsidP="00C653A4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A3A18B" w14:textId="77777777" w:rsidR="00C653A4" w:rsidRPr="00A67A9B" w:rsidRDefault="00C653A4" w:rsidP="00C653A4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7A9B">
        <w:rPr>
          <w:rFonts w:ascii="Times New Roman" w:hAnsi="Times New Roman" w:cs="Times New Roman"/>
          <w:b/>
          <w:bCs/>
          <w:sz w:val="28"/>
          <w:szCs w:val="28"/>
        </w:rPr>
        <w:t>Neni 2</w:t>
      </w:r>
    </w:p>
    <w:p w14:paraId="05792BCA" w14:textId="77777777" w:rsidR="00C653A4" w:rsidRPr="00A67A9B" w:rsidRDefault="00C653A4" w:rsidP="00330821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67A9B">
        <w:rPr>
          <w:rFonts w:ascii="Times New Roman" w:hAnsi="Times New Roman" w:cs="Times New Roman"/>
          <w:sz w:val="28"/>
          <w:szCs w:val="28"/>
        </w:rPr>
        <w:t>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7A9B">
        <w:rPr>
          <w:rFonts w:ascii="Times New Roman" w:hAnsi="Times New Roman" w:cs="Times New Roman"/>
          <w:sz w:val="28"/>
          <w:szCs w:val="28"/>
        </w:rPr>
        <w:t>vendim hynë në fuqi me ditën e sjelljes dhe do të p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67A9B">
        <w:rPr>
          <w:rFonts w:ascii="Times New Roman" w:hAnsi="Times New Roman" w:cs="Times New Roman"/>
          <w:sz w:val="28"/>
          <w:szCs w:val="28"/>
        </w:rPr>
        <w:t>blikohet në „Fletën zyrtare të Malit të Zi – Dispozita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67A9B">
        <w:rPr>
          <w:rFonts w:ascii="Times New Roman" w:hAnsi="Times New Roman" w:cs="Times New Roman"/>
          <w:sz w:val="28"/>
          <w:szCs w:val="28"/>
        </w:rPr>
        <w:t xml:space="preserve"> komunale”.</w:t>
      </w:r>
    </w:p>
    <w:p w14:paraId="14919324" w14:textId="77777777" w:rsidR="00C653A4" w:rsidRPr="00A67A9B" w:rsidRDefault="00C653A4" w:rsidP="00C653A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2FC68CBE" w14:textId="77777777" w:rsidR="00C653A4" w:rsidRDefault="00C653A4" w:rsidP="00C653A4">
      <w:pPr>
        <w:pStyle w:val="NoSpacing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F12257E" w14:textId="77777777" w:rsidR="00C653A4" w:rsidRDefault="00C653A4" w:rsidP="00C653A4">
      <w:pPr>
        <w:pStyle w:val="NoSpacing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6355620" w14:textId="77777777" w:rsidR="00C653A4" w:rsidRDefault="00C653A4" w:rsidP="00C653A4">
      <w:pPr>
        <w:pStyle w:val="NoSpacing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735CD22" w14:textId="77777777" w:rsidR="00C653A4" w:rsidRDefault="00C653A4" w:rsidP="00C653A4">
      <w:pPr>
        <w:pStyle w:val="NoSpacing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60B8472" w14:textId="404EBBC9" w:rsidR="00C653A4" w:rsidRPr="00A67A9B" w:rsidRDefault="00C653A4" w:rsidP="00C653A4">
      <w:pPr>
        <w:pStyle w:val="NoSpacing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67A9B">
        <w:rPr>
          <w:rFonts w:ascii="Times New Roman" w:hAnsi="Times New Roman" w:cs="Times New Roman"/>
          <w:iCs/>
          <w:sz w:val="28"/>
          <w:szCs w:val="28"/>
        </w:rPr>
        <w:t xml:space="preserve">Numër: </w:t>
      </w:r>
      <w:r w:rsidR="00330821">
        <w:rPr>
          <w:rFonts w:ascii="Times New Roman" w:hAnsi="Times New Roman" w:cs="Times New Roman"/>
          <w:iCs/>
          <w:sz w:val="28"/>
          <w:szCs w:val="28"/>
        </w:rPr>
        <w:t>02-030/21-</w:t>
      </w:r>
    </w:p>
    <w:p w14:paraId="52E4BCE4" w14:textId="3F52591C" w:rsidR="00C653A4" w:rsidRPr="00A67A9B" w:rsidRDefault="00C653A4" w:rsidP="00C653A4">
      <w:pPr>
        <w:pStyle w:val="NoSpacing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67A9B">
        <w:rPr>
          <w:rFonts w:ascii="Times New Roman" w:hAnsi="Times New Roman" w:cs="Times New Roman"/>
          <w:iCs/>
          <w:sz w:val="28"/>
          <w:szCs w:val="28"/>
        </w:rPr>
        <w:t>Tuz,</w:t>
      </w:r>
      <w:r w:rsidRPr="00A67A9B">
        <w:rPr>
          <w:rFonts w:ascii="Times New Roman" w:hAnsi="Times New Roman" w:cs="Times New Roman"/>
          <w:sz w:val="28"/>
          <w:szCs w:val="28"/>
        </w:rPr>
        <w:t xml:space="preserve"> </w:t>
      </w:r>
      <w:r w:rsidR="00330821">
        <w:rPr>
          <w:rFonts w:ascii="Times New Roman" w:hAnsi="Times New Roman" w:cs="Times New Roman"/>
          <w:sz w:val="28"/>
          <w:szCs w:val="28"/>
        </w:rPr>
        <w:t>___</w:t>
      </w:r>
      <w:r w:rsidRPr="00A67A9B">
        <w:rPr>
          <w:rFonts w:ascii="Times New Roman" w:hAnsi="Times New Roman" w:cs="Times New Roman"/>
          <w:sz w:val="28"/>
          <w:szCs w:val="28"/>
        </w:rPr>
        <w:t>.12.2021</w:t>
      </w:r>
      <w:r w:rsidRPr="00A67A9B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</w:t>
      </w:r>
    </w:p>
    <w:p w14:paraId="2C2F4880" w14:textId="77777777" w:rsidR="00C653A4" w:rsidRPr="00A67A9B" w:rsidRDefault="00C653A4" w:rsidP="00C653A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2CFD2FE4" w14:textId="77777777" w:rsidR="00C653A4" w:rsidRPr="00A67A9B" w:rsidRDefault="00C653A4" w:rsidP="00C653A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A67A9B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14:paraId="08230C0F" w14:textId="299F9818" w:rsidR="00C653A4" w:rsidRPr="004161A2" w:rsidRDefault="00330821" w:rsidP="00C653A4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KUVENDI I KOMUNËS SË</w:t>
      </w:r>
      <w:r w:rsidR="00C653A4" w:rsidRPr="004161A2">
        <w:rPr>
          <w:rFonts w:ascii="Times New Roman" w:hAnsi="Times New Roman" w:cs="Times New Roman"/>
          <w:b/>
          <w:bCs/>
          <w:sz w:val="28"/>
          <w:szCs w:val="28"/>
        </w:rPr>
        <w:t xml:space="preserve"> TUZIT</w:t>
      </w:r>
    </w:p>
    <w:p w14:paraId="439240D7" w14:textId="77777777" w:rsidR="00C653A4" w:rsidRPr="004161A2" w:rsidRDefault="00C653A4" w:rsidP="00C653A4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61A2">
        <w:rPr>
          <w:rFonts w:ascii="Times New Roman" w:hAnsi="Times New Roman" w:cs="Times New Roman"/>
          <w:b/>
          <w:bCs/>
          <w:sz w:val="28"/>
          <w:szCs w:val="28"/>
        </w:rPr>
        <w:t>KRYETARI,</w:t>
      </w:r>
    </w:p>
    <w:p w14:paraId="5CCE4415" w14:textId="6A72A9DA" w:rsidR="00C653A4" w:rsidRPr="004161A2" w:rsidRDefault="00330821" w:rsidP="00C653A4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Fadil Kajoshaj</w:t>
      </w:r>
    </w:p>
    <w:p w14:paraId="7016BA82" w14:textId="77777777" w:rsidR="00C653A4" w:rsidRPr="004161A2" w:rsidRDefault="00C653A4" w:rsidP="00C653A4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FE081C" w14:textId="77777777" w:rsidR="00C653A4" w:rsidRPr="00A67A9B" w:rsidRDefault="00C653A4" w:rsidP="00C653A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769925AB" w14:textId="4BEAF4E6" w:rsidR="00AA6001" w:rsidRDefault="00AA6001"/>
    <w:p w14:paraId="0FC1FA31" w14:textId="1FA7ED17" w:rsidR="00330821" w:rsidRDefault="00330821"/>
    <w:p w14:paraId="083F432E" w14:textId="7E00FB8C" w:rsidR="00330821" w:rsidRDefault="00330821"/>
    <w:p w14:paraId="06BF20C6" w14:textId="3EFBB012" w:rsidR="00330821" w:rsidRDefault="00330821"/>
    <w:p w14:paraId="589E8A51" w14:textId="662BB468" w:rsidR="00330821" w:rsidRPr="00DF4A33" w:rsidRDefault="00330821" w:rsidP="00DF4A33">
      <w:pPr>
        <w:pStyle w:val="NoSpacing"/>
        <w:jc w:val="center"/>
        <w:rPr>
          <w:rFonts w:ascii="Garamond" w:hAnsi="Garamond"/>
          <w:b/>
          <w:bCs/>
          <w:sz w:val="28"/>
          <w:szCs w:val="28"/>
        </w:rPr>
      </w:pPr>
      <w:r w:rsidRPr="00DF4A33">
        <w:rPr>
          <w:rFonts w:ascii="Garamond" w:hAnsi="Garamond"/>
          <w:b/>
          <w:bCs/>
          <w:sz w:val="28"/>
          <w:szCs w:val="28"/>
        </w:rPr>
        <w:lastRenderedPageBreak/>
        <w:t>A</w:t>
      </w:r>
      <w:r w:rsidR="00DF4A33">
        <w:rPr>
          <w:rFonts w:ascii="Garamond" w:hAnsi="Garamond"/>
          <w:b/>
          <w:bCs/>
          <w:sz w:val="28"/>
          <w:szCs w:val="28"/>
        </w:rPr>
        <w:t xml:space="preserve"> </w:t>
      </w:r>
      <w:r w:rsidRPr="00DF4A33">
        <w:rPr>
          <w:rFonts w:ascii="Garamond" w:hAnsi="Garamond"/>
          <w:b/>
          <w:bCs/>
          <w:sz w:val="28"/>
          <w:szCs w:val="28"/>
        </w:rPr>
        <w:t>r</w:t>
      </w:r>
      <w:r w:rsidR="00DF4A33">
        <w:rPr>
          <w:rFonts w:ascii="Garamond" w:hAnsi="Garamond"/>
          <w:b/>
          <w:bCs/>
          <w:sz w:val="28"/>
          <w:szCs w:val="28"/>
        </w:rPr>
        <w:t xml:space="preserve"> </w:t>
      </w:r>
      <w:r w:rsidRPr="00DF4A33">
        <w:rPr>
          <w:rFonts w:ascii="Garamond" w:hAnsi="Garamond"/>
          <w:b/>
          <w:bCs/>
          <w:sz w:val="28"/>
          <w:szCs w:val="28"/>
        </w:rPr>
        <w:t>s</w:t>
      </w:r>
      <w:r w:rsidR="00DF4A33">
        <w:rPr>
          <w:rFonts w:ascii="Garamond" w:hAnsi="Garamond"/>
          <w:b/>
          <w:bCs/>
          <w:sz w:val="28"/>
          <w:szCs w:val="28"/>
        </w:rPr>
        <w:t xml:space="preserve"> </w:t>
      </w:r>
      <w:r w:rsidRPr="00DF4A33">
        <w:rPr>
          <w:rFonts w:ascii="Garamond" w:hAnsi="Garamond"/>
          <w:b/>
          <w:bCs/>
          <w:sz w:val="28"/>
          <w:szCs w:val="28"/>
        </w:rPr>
        <w:t>y</w:t>
      </w:r>
      <w:r w:rsidR="00DF4A33">
        <w:rPr>
          <w:rFonts w:ascii="Garamond" w:hAnsi="Garamond"/>
          <w:b/>
          <w:bCs/>
          <w:sz w:val="28"/>
          <w:szCs w:val="28"/>
        </w:rPr>
        <w:t xml:space="preserve"> </w:t>
      </w:r>
      <w:r w:rsidRPr="00DF4A33">
        <w:rPr>
          <w:rFonts w:ascii="Garamond" w:hAnsi="Garamond"/>
          <w:b/>
          <w:bCs/>
          <w:sz w:val="28"/>
          <w:szCs w:val="28"/>
        </w:rPr>
        <w:t>e</w:t>
      </w:r>
      <w:r w:rsidR="00DF4A33">
        <w:rPr>
          <w:rFonts w:ascii="Garamond" w:hAnsi="Garamond"/>
          <w:b/>
          <w:bCs/>
          <w:sz w:val="28"/>
          <w:szCs w:val="28"/>
        </w:rPr>
        <w:t xml:space="preserve"> </w:t>
      </w:r>
      <w:r w:rsidRPr="00DF4A33">
        <w:rPr>
          <w:rFonts w:ascii="Garamond" w:hAnsi="Garamond"/>
          <w:b/>
          <w:bCs/>
          <w:sz w:val="28"/>
          <w:szCs w:val="28"/>
        </w:rPr>
        <w:t>t</w:t>
      </w:r>
      <w:r w:rsidR="00DF4A33">
        <w:rPr>
          <w:rFonts w:ascii="Garamond" w:hAnsi="Garamond"/>
          <w:b/>
          <w:bCs/>
          <w:sz w:val="28"/>
          <w:szCs w:val="28"/>
        </w:rPr>
        <w:t xml:space="preserve"> </w:t>
      </w:r>
      <w:r w:rsidRPr="00DF4A33">
        <w:rPr>
          <w:rFonts w:ascii="Garamond" w:hAnsi="Garamond"/>
          <w:b/>
          <w:bCs/>
          <w:sz w:val="28"/>
          <w:szCs w:val="28"/>
        </w:rPr>
        <w:t>i</w:t>
      </w:r>
      <w:r w:rsidR="00DF4A33">
        <w:rPr>
          <w:rFonts w:ascii="Garamond" w:hAnsi="Garamond"/>
          <w:b/>
          <w:bCs/>
          <w:sz w:val="28"/>
          <w:szCs w:val="28"/>
        </w:rPr>
        <w:t xml:space="preserve"> </w:t>
      </w:r>
      <w:r w:rsidRPr="00DF4A33">
        <w:rPr>
          <w:rFonts w:ascii="Garamond" w:hAnsi="Garamond"/>
          <w:b/>
          <w:bCs/>
          <w:sz w:val="28"/>
          <w:szCs w:val="28"/>
        </w:rPr>
        <w:t>m</w:t>
      </w:r>
    </w:p>
    <w:p w14:paraId="2539586A" w14:textId="4B6D531F" w:rsidR="00330821" w:rsidRPr="00DF4A33" w:rsidRDefault="00DF4A33" w:rsidP="00DF4A33">
      <w:pPr>
        <w:pStyle w:val="NoSpacing"/>
        <w:jc w:val="both"/>
        <w:rPr>
          <w:rFonts w:ascii="Garamond" w:hAnsi="Garamond"/>
          <w:b/>
          <w:bCs/>
          <w:sz w:val="28"/>
          <w:szCs w:val="28"/>
        </w:rPr>
      </w:pPr>
      <w:r w:rsidRPr="00DF4A33">
        <w:rPr>
          <w:rFonts w:ascii="Garamond" w:hAnsi="Garamond"/>
          <w:b/>
          <w:bCs/>
          <w:sz w:val="28"/>
          <w:szCs w:val="28"/>
        </w:rPr>
        <w:t>BAZA JURIDIKE:</w:t>
      </w:r>
    </w:p>
    <w:p w14:paraId="72D9F29E" w14:textId="503E6DAA" w:rsidR="00330821" w:rsidRPr="00DF4A33" w:rsidRDefault="00B94E71" w:rsidP="00DF4A33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DF4A33">
        <w:rPr>
          <w:rFonts w:ascii="Garamond" w:hAnsi="Garamond"/>
          <w:sz w:val="28"/>
          <w:szCs w:val="28"/>
        </w:rPr>
        <w:t xml:space="preserve">Baza </w:t>
      </w:r>
      <w:r w:rsidR="00205EE9" w:rsidRPr="00DF4A33">
        <w:rPr>
          <w:rFonts w:ascii="Garamond" w:hAnsi="Garamond"/>
          <w:sz w:val="28"/>
          <w:szCs w:val="28"/>
        </w:rPr>
        <w:t>juridike për sjelljen e këtij vendimi është i përmbajtur në nenin 38 paragrafin 1 pikën 2 të Ligjit mbi vetëqeverisjen lokale, me të cilin është e përcaktuar që kuvendi i komunës sjellë dispozita dhe akte të tjera të përgjithsh</w:t>
      </w:r>
      <w:r w:rsidR="00977BC8" w:rsidRPr="00DF4A33">
        <w:rPr>
          <w:rFonts w:ascii="Garamond" w:hAnsi="Garamond"/>
          <w:sz w:val="28"/>
          <w:szCs w:val="28"/>
        </w:rPr>
        <w:t>m</w:t>
      </w:r>
      <w:r w:rsidR="00205EE9" w:rsidRPr="00DF4A33">
        <w:rPr>
          <w:rFonts w:ascii="Garamond" w:hAnsi="Garamond"/>
          <w:sz w:val="28"/>
          <w:szCs w:val="28"/>
        </w:rPr>
        <w:t>e, nenin 53</w:t>
      </w:r>
      <w:r w:rsidR="00977BC8" w:rsidRPr="00DF4A33">
        <w:rPr>
          <w:rFonts w:ascii="Garamond" w:hAnsi="Garamond"/>
          <w:sz w:val="28"/>
          <w:szCs w:val="28"/>
        </w:rPr>
        <w:t xml:space="preserve"> paragrafin 1 pikën 2 të Statutit të komunës së Tuzit me të cilin është e përcaktuar që Kuvendi sjellë dispozita dhe akte të tjera të përgjithshme dhe neni</w:t>
      </w:r>
      <w:r w:rsidR="00A24D33">
        <w:rPr>
          <w:rFonts w:ascii="Garamond" w:hAnsi="Garamond"/>
          <w:sz w:val="28"/>
          <w:szCs w:val="28"/>
        </w:rPr>
        <w:t>n</w:t>
      </w:r>
      <w:r w:rsidR="00977BC8" w:rsidRPr="00DF4A33">
        <w:rPr>
          <w:rFonts w:ascii="Garamond" w:hAnsi="Garamond"/>
          <w:sz w:val="28"/>
          <w:szCs w:val="28"/>
        </w:rPr>
        <w:t xml:space="preserve"> 11 paragrafi 1 pika </w:t>
      </w:r>
      <w:r w:rsidR="0041213A" w:rsidRPr="00DF4A33">
        <w:rPr>
          <w:rFonts w:ascii="Garamond" w:hAnsi="Garamond" w:cs="Times New Roman"/>
          <w:sz w:val="28"/>
          <w:szCs w:val="28"/>
        </w:rPr>
        <w:t xml:space="preserve">1 e Vendimit mbi themelimin e SHPK „Komunalno / Komunale” Tuz me të cilin është e definuar se themeluesi i shoqërisë afariste jep pëlqim në Statut të shoqërisë afariste. </w:t>
      </w:r>
    </w:p>
    <w:p w14:paraId="6700F27E" w14:textId="77777777" w:rsidR="00DF4A33" w:rsidRDefault="00DF4A33" w:rsidP="00DF4A33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0DAE2D0B" w14:textId="3C1AB0E4" w:rsidR="0041213A" w:rsidRPr="00DF4A33" w:rsidRDefault="00DF4A33" w:rsidP="00DF4A33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  <w:r w:rsidRPr="00DF4A33">
        <w:rPr>
          <w:rFonts w:ascii="Garamond" w:hAnsi="Garamond" w:cs="Times New Roman"/>
          <w:b/>
          <w:bCs/>
          <w:sz w:val="28"/>
          <w:szCs w:val="28"/>
        </w:rPr>
        <w:t>ARSYET PËR SJELLJN E VENDIMIT:</w:t>
      </w:r>
    </w:p>
    <w:p w14:paraId="183D402A" w14:textId="04434AB1" w:rsidR="0041213A" w:rsidRPr="00DF4A33" w:rsidRDefault="00B45102" w:rsidP="00DF4A33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DF4A33">
        <w:rPr>
          <w:rFonts w:ascii="Garamond" w:hAnsi="Garamond" w:cs="Times New Roman"/>
          <w:sz w:val="28"/>
          <w:szCs w:val="28"/>
        </w:rPr>
        <w:t>Arsyet për sjelljen e këtij vendimi janë të përmbajtura në nevojën e harmonizimit të Statutit të shoqërisë afariste me Vendimin mbi ndryshimet dhe plotësimet e Statutit të SHPK „Komunalno/Komunale” Tuz</w:t>
      </w:r>
      <w:r w:rsidR="00587AF5" w:rsidRPr="00DF4A33">
        <w:rPr>
          <w:rFonts w:ascii="Garamond" w:hAnsi="Garamond" w:cs="Times New Roman"/>
          <w:sz w:val="28"/>
          <w:szCs w:val="28"/>
        </w:rPr>
        <w:t xml:space="preserve"> të cilin Kuvendi i komunës së Tuzit, në seancën e mbajtur më 24.11.2021 ka miratuar e më të cilin është e definuar që Statuti</w:t>
      </w:r>
      <w:r w:rsidR="00A24D33">
        <w:rPr>
          <w:rFonts w:ascii="Garamond" w:hAnsi="Garamond" w:cs="Times New Roman"/>
          <w:sz w:val="28"/>
          <w:szCs w:val="28"/>
        </w:rPr>
        <w:t xml:space="preserve"> </w:t>
      </w:r>
      <w:r w:rsidR="00587AF5" w:rsidRPr="00DF4A33">
        <w:rPr>
          <w:rFonts w:ascii="Garamond" w:hAnsi="Garamond" w:cs="Times New Roman"/>
          <w:sz w:val="28"/>
          <w:szCs w:val="28"/>
        </w:rPr>
        <w:t xml:space="preserve">i shoqërisë afariste të harmonizohet me vendimin në fjalë në afat prej 30 ditësh </w:t>
      </w:r>
      <w:r w:rsidR="00B55BE3" w:rsidRPr="00DF4A33">
        <w:rPr>
          <w:rFonts w:ascii="Garamond" w:hAnsi="Garamond" w:cs="Times New Roman"/>
          <w:sz w:val="28"/>
          <w:szCs w:val="28"/>
        </w:rPr>
        <w:t xml:space="preserve">nga hyrja e tij në fuqi. </w:t>
      </w:r>
    </w:p>
    <w:p w14:paraId="04D66FCF" w14:textId="77777777" w:rsidR="00A24D33" w:rsidRDefault="00A24D33" w:rsidP="00DF4A33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164E1707" w14:textId="24950B12" w:rsidR="00B55BE3" w:rsidRPr="00DF4A33" w:rsidRDefault="00DF4A33" w:rsidP="00DF4A33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  <w:r w:rsidRPr="00DF4A33">
        <w:rPr>
          <w:rFonts w:ascii="Garamond" w:hAnsi="Garamond" w:cs="Times New Roman"/>
          <w:b/>
          <w:bCs/>
          <w:sz w:val="28"/>
          <w:szCs w:val="28"/>
        </w:rPr>
        <w:t>PËRMBAJTJA E VENDIMIT:</w:t>
      </w:r>
    </w:p>
    <w:p w14:paraId="03BE9F8F" w14:textId="47B5CAE0" w:rsidR="00B55BE3" w:rsidRPr="00DF4A33" w:rsidRDefault="00B55BE3" w:rsidP="00DF4A33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DF4A33">
        <w:rPr>
          <w:rFonts w:ascii="Garamond" w:hAnsi="Garamond" w:cs="Times New Roman"/>
          <w:sz w:val="28"/>
          <w:szCs w:val="28"/>
        </w:rPr>
        <w:t xml:space="preserve">Në nenin 1 është e </w:t>
      </w:r>
      <w:r w:rsidR="00E831F8" w:rsidRPr="00DF4A33">
        <w:rPr>
          <w:rFonts w:ascii="Garamond" w:hAnsi="Garamond" w:cs="Times New Roman"/>
          <w:sz w:val="28"/>
          <w:szCs w:val="28"/>
        </w:rPr>
        <w:t xml:space="preserve">përcaktuar </w:t>
      </w:r>
      <w:r w:rsidRPr="00DF4A33">
        <w:rPr>
          <w:rFonts w:ascii="Garamond" w:hAnsi="Garamond" w:cs="Times New Roman"/>
          <w:sz w:val="28"/>
          <w:szCs w:val="28"/>
        </w:rPr>
        <w:t xml:space="preserve">lënda e </w:t>
      </w:r>
      <w:r w:rsidR="00E831F8" w:rsidRPr="00DF4A33">
        <w:rPr>
          <w:rFonts w:ascii="Garamond" w:hAnsi="Garamond" w:cs="Times New Roman"/>
          <w:sz w:val="28"/>
          <w:szCs w:val="28"/>
        </w:rPr>
        <w:t xml:space="preserve">rregullimit të vendimit në pajtim me rregullat juridiko-teknike për hartimin e dispozitave të cilat kanë të bëjnë me dhënien e pëlqimit në </w:t>
      </w:r>
      <w:r w:rsidRPr="00DF4A33">
        <w:rPr>
          <w:rFonts w:ascii="Garamond" w:hAnsi="Garamond" w:cs="Times New Roman"/>
          <w:sz w:val="28"/>
          <w:szCs w:val="28"/>
        </w:rPr>
        <w:t>Vendimin mbi ndryshimet dhe plotësimet e Statutit të SHPK „Komunalno/Komunale” Tuz, numër 1454/21 prej më 10.12.2021, të cilin ka sjellë Bordi i drejtorëve të SHPK „Komunalno/Komunale” Tuz në seancën e mbajtur më 10.12.2021.</w:t>
      </w:r>
    </w:p>
    <w:p w14:paraId="2E40E7A4" w14:textId="77777777" w:rsidR="008012FA" w:rsidRDefault="008012FA" w:rsidP="00DF4A33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434CAE5" w14:textId="0D6D1EBD" w:rsidR="00D61073" w:rsidRPr="00DF4A33" w:rsidRDefault="00D61073" w:rsidP="00DF4A33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DF4A33">
        <w:rPr>
          <w:rFonts w:ascii="Garamond" w:hAnsi="Garamond" w:cs="Times New Roman"/>
          <w:sz w:val="28"/>
          <w:szCs w:val="28"/>
        </w:rPr>
        <w:t xml:space="preserve">Në nenin 2 është i përcaktuar afati i hyrjes në fuqi të këtij Vendimi. </w:t>
      </w:r>
    </w:p>
    <w:p w14:paraId="19BFF9EB" w14:textId="77777777" w:rsidR="008012FA" w:rsidRDefault="008012FA" w:rsidP="00DF4A33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6B8B262" w14:textId="0B035426" w:rsidR="00DF4A33" w:rsidRPr="00DF4A33" w:rsidRDefault="00D61073" w:rsidP="00DF4A33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DF4A33">
        <w:rPr>
          <w:rFonts w:ascii="Garamond" w:hAnsi="Garamond" w:cs="Times New Roman"/>
          <w:sz w:val="28"/>
          <w:szCs w:val="28"/>
        </w:rPr>
        <w:t xml:space="preserve">Nga arsyet e </w:t>
      </w:r>
      <w:r w:rsidR="008012FA" w:rsidRPr="00DF4A33">
        <w:rPr>
          <w:rFonts w:ascii="Garamond" w:hAnsi="Garamond" w:cs="Times New Roman"/>
          <w:sz w:val="28"/>
          <w:szCs w:val="28"/>
        </w:rPr>
        <w:t>lartpërmendura</w:t>
      </w:r>
      <w:r w:rsidRPr="00DF4A33">
        <w:rPr>
          <w:rFonts w:ascii="Garamond" w:hAnsi="Garamond" w:cs="Times New Roman"/>
          <w:sz w:val="28"/>
          <w:szCs w:val="28"/>
        </w:rPr>
        <w:t xml:space="preserve"> </w:t>
      </w:r>
      <w:r w:rsidR="00DF4A33" w:rsidRPr="00DF4A33">
        <w:rPr>
          <w:rFonts w:ascii="Garamond" w:hAnsi="Garamond" w:cs="Times New Roman"/>
          <w:sz w:val="28"/>
          <w:szCs w:val="28"/>
        </w:rPr>
        <w:t>i propozohet Kuvendit të komunës së Tuzit të sjellë Vendim mbi dhënien e pëlqimit në Vendim mbi ndryshimet dhe plotësimet e Statutit të SHPK „</w:t>
      </w:r>
      <w:r w:rsidR="00DF4A33" w:rsidRPr="00DF4A33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Komunalno/Komunale</w:t>
      </w:r>
      <w:r w:rsidR="00DF4A33" w:rsidRPr="00DF4A33">
        <w:rPr>
          <w:rFonts w:ascii="Garamond" w:hAnsi="Garamond" w:cs="Times New Roman"/>
          <w:sz w:val="28"/>
          <w:szCs w:val="28"/>
        </w:rPr>
        <w:t>” Tuz numër 1454/21 prej më 10.12.2021, të cilin ka sjellë Bordi i drejtorëve të SHPK „Komunalno/Komunale” Tuz në seancën e mbajtur më 10.12.2021.</w:t>
      </w:r>
    </w:p>
    <w:p w14:paraId="4248ADBB" w14:textId="26A0621F" w:rsidR="00DF4A33" w:rsidRPr="00DF4A33" w:rsidRDefault="00DF4A33" w:rsidP="00DF4A33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93DBEB0" w14:textId="77777777" w:rsidR="00DF4A33" w:rsidRPr="00DF4A33" w:rsidRDefault="00DF4A33" w:rsidP="00DF4A33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1ECF3F7" w14:textId="50C96B62" w:rsidR="00330821" w:rsidRPr="00DF4A33" w:rsidRDefault="00330821" w:rsidP="00DF4A33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62E9C5F" w14:textId="15319985" w:rsidR="00330821" w:rsidRPr="00DF4A33" w:rsidRDefault="00330821" w:rsidP="00DF4A33">
      <w:pPr>
        <w:pStyle w:val="NoSpacing"/>
        <w:jc w:val="both"/>
        <w:rPr>
          <w:rFonts w:ascii="Garamond" w:hAnsi="Garamond"/>
          <w:sz w:val="28"/>
          <w:szCs w:val="28"/>
        </w:rPr>
      </w:pPr>
    </w:p>
    <w:p w14:paraId="2ADB2EDA" w14:textId="35A12921" w:rsidR="00330821" w:rsidRPr="00DF4A33" w:rsidRDefault="00330821" w:rsidP="00DF4A33">
      <w:pPr>
        <w:pStyle w:val="NoSpacing"/>
        <w:jc w:val="both"/>
        <w:rPr>
          <w:rFonts w:ascii="Garamond" w:hAnsi="Garamond"/>
          <w:sz w:val="28"/>
          <w:szCs w:val="28"/>
        </w:rPr>
      </w:pPr>
    </w:p>
    <w:p w14:paraId="02B398DB" w14:textId="79E43EFD" w:rsidR="00593216" w:rsidRDefault="00593216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br w:type="page"/>
      </w:r>
    </w:p>
    <w:p w14:paraId="44516B51" w14:textId="427EFABF" w:rsidR="00593216" w:rsidRDefault="00593216" w:rsidP="00DF4A33">
      <w:pPr>
        <w:pStyle w:val="NoSpacing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C4EA181" wp14:editId="3FE33D65">
            <wp:simplePos x="0" y="0"/>
            <wp:positionH relativeFrom="margin">
              <wp:posOffset>-923925</wp:posOffset>
            </wp:positionH>
            <wp:positionV relativeFrom="margin">
              <wp:posOffset>-904875</wp:posOffset>
            </wp:positionV>
            <wp:extent cx="7563485" cy="10877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87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637D2" w14:textId="05EFC283" w:rsidR="00593216" w:rsidRDefault="00593216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A05DD3A" wp14:editId="38D2DFD1">
            <wp:simplePos x="0" y="0"/>
            <wp:positionH relativeFrom="page">
              <wp:align>left</wp:align>
            </wp:positionH>
            <wp:positionV relativeFrom="margin">
              <wp:posOffset>-1104900</wp:posOffset>
            </wp:positionV>
            <wp:extent cx="7693025" cy="11296650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025" cy="1129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</w:rPr>
        <w:br w:type="page"/>
      </w:r>
    </w:p>
    <w:p w14:paraId="72F79359" w14:textId="2EA3DED1" w:rsidR="00593216" w:rsidRDefault="00593216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908B9F9" wp14:editId="092FBCF2">
            <wp:simplePos x="0" y="0"/>
            <wp:positionH relativeFrom="page">
              <wp:posOffset>-314325</wp:posOffset>
            </wp:positionH>
            <wp:positionV relativeFrom="page">
              <wp:posOffset>-266700</wp:posOffset>
            </wp:positionV>
            <wp:extent cx="7944485" cy="114204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4485" cy="1142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</w:rPr>
        <w:br w:type="page"/>
      </w:r>
    </w:p>
    <w:p w14:paraId="4FF69A01" w14:textId="094AB70C" w:rsidR="00330821" w:rsidRPr="00DF4A33" w:rsidRDefault="007076C1" w:rsidP="00DF4A33">
      <w:pPr>
        <w:pStyle w:val="NoSpacing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25CEC14" wp14:editId="2C6AED34">
            <wp:simplePos x="0" y="0"/>
            <wp:positionH relativeFrom="margin">
              <wp:posOffset>-1000125</wp:posOffset>
            </wp:positionH>
            <wp:positionV relativeFrom="margin">
              <wp:posOffset>-1038225</wp:posOffset>
            </wp:positionV>
            <wp:extent cx="7734300" cy="114204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142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0821" w:rsidRPr="00DF4A3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3A4"/>
    <w:rsid w:val="001C1287"/>
    <w:rsid w:val="001F1B6F"/>
    <w:rsid w:val="00205EE9"/>
    <w:rsid w:val="002713B9"/>
    <w:rsid w:val="002A681B"/>
    <w:rsid w:val="002F2B42"/>
    <w:rsid w:val="00330821"/>
    <w:rsid w:val="00343298"/>
    <w:rsid w:val="0041213A"/>
    <w:rsid w:val="00587AF5"/>
    <w:rsid w:val="00593216"/>
    <w:rsid w:val="005B313B"/>
    <w:rsid w:val="005B577A"/>
    <w:rsid w:val="006905F1"/>
    <w:rsid w:val="007076C1"/>
    <w:rsid w:val="008012FA"/>
    <w:rsid w:val="00874A63"/>
    <w:rsid w:val="00977BC8"/>
    <w:rsid w:val="009A73E1"/>
    <w:rsid w:val="00A24D33"/>
    <w:rsid w:val="00AA6001"/>
    <w:rsid w:val="00B45102"/>
    <w:rsid w:val="00B55BE3"/>
    <w:rsid w:val="00B94E71"/>
    <w:rsid w:val="00C42714"/>
    <w:rsid w:val="00C653A4"/>
    <w:rsid w:val="00D61073"/>
    <w:rsid w:val="00DF4A33"/>
    <w:rsid w:val="00E831F8"/>
    <w:rsid w:val="00EA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BA7E9"/>
  <w15:chartTrackingRefBased/>
  <w15:docId w15:val="{51AE3E46-49E0-4012-A197-2BC8113DF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53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</dc:creator>
  <cp:keywords/>
  <dc:description/>
  <cp:lastModifiedBy>LONATRADE</cp:lastModifiedBy>
  <cp:revision>2</cp:revision>
  <cp:lastPrinted>2021-12-16T10:13:00Z</cp:lastPrinted>
  <dcterms:created xsi:type="dcterms:W3CDTF">2021-12-17T09:53:00Z</dcterms:created>
  <dcterms:modified xsi:type="dcterms:W3CDTF">2021-12-17T09:53:00Z</dcterms:modified>
</cp:coreProperties>
</file>