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8E8F" w14:textId="5C1E2D1E" w:rsidR="00BB7B2B" w:rsidRPr="001F659D" w:rsidRDefault="00825194" w:rsidP="00BB7B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BB7B2B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268 paragrafit 2 dhe nenit 270 të Ligjit mbi shoqëritë afariste („Fletorja zyrtare e MZ“ numër 65/20), nenit 38 paragrafit 1pikës 2 dhe 14 të Ligjit mbi vetëqeverisjen lokale ("Fletorja zyrtare e MZ", nr. 02/18, 34/19 dhe 38/20), nenit 14 Të Ligjit mbi Veprimtaritë Komunale </w:t>
      </w:r>
      <w:r w:rsidR="00BB7B2B" w:rsidRPr="001F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>("</w:t>
      </w:r>
      <w:r w:rsidR="00BB7B2B" w:rsidRPr="001F659D">
        <w:rPr>
          <w:rFonts w:ascii="Times New Roman" w:hAnsi="Times New Roman" w:cs="Times New Roman"/>
          <w:sz w:val="28"/>
          <w:szCs w:val="28"/>
          <w:lang w:val="sq-AL"/>
        </w:rPr>
        <w:t>Fletorja zyrtare e MZ</w:t>
      </w:r>
      <w:r w:rsidR="00BB7B2B" w:rsidRPr="001F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 xml:space="preserve"> ", nr. 55/16, 74/16, 02/18, 66/19) dhe nenit 53 paragrafit 1 pikës 2 i 14 të Statutit të Komunës së Tuzit ("Fletorja zyrtare e MZ – dispozitat komunale", nr. 24/19, 05/20) Kuvendi i komunës në seancën e mbajtur më </w:t>
      </w:r>
      <w:r w:rsidR="0029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>24.11.</w:t>
      </w:r>
      <w:r w:rsidR="00BB7B2B" w:rsidRPr="001F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q-AL"/>
        </w:rPr>
        <w:t xml:space="preserve">2021 ka sjellë </w:t>
      </w:r>
    </w:p>
    <w:p w14:paraId="50DBDB40" w14:textId="10E7CB95" w:rsidR="00685C96" w:rsidRPr="001F659D" w:rsidRDefault="00685C96" w:rsidP="000E222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1D770975" w14:textId="77777777" w:rsidR="00685C96" w:rsidRPr="001F659D" w:rsidRDefault="00685C96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7AB293DC" w14:textId="507C36F4" w:rsidR="00685C96" w:rsidRPr="001F659D" w:rsidRDefault="00706EA3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VENDIM</w:t>
      </w:r>
    </w:p>
    <w:p w14:paraId="2FDF4E44" w14:textId="28CAE207" w:rsidR="00417C23" w:rsidRPr="001F659D" w:rsidRDefault="00706EA3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mbi themelimin e shoqërisë me </w:t>
      </w:r>
      <w:r w:rsidR="001F659D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përgjegjësi</w:t>
      </w:r>
      <w:r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të kufizuar</w:t>
      </w:r>
      <w:r w:rsidR="00685C96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</w:p>
    <w:p w14:paraId="24CA5D8C" w14:textId="4BC264E0" w:rsidR="00685C96" w:rsidRPr="001F659D" w:rsidRDefault="00A174BA" w:rsidP="000E2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„</w:t>
      </w:r>
      <w:r w:rsidR="00685C96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Vodovod</w:t>
      </w:r>
      <w:r w:rsidR="00417C23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i kanalizacija</w:t>
      </w:r>
      <w:r w:rsidR="00781701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/</w:t>
      </w:r>
      <w:r w:rsidR="00A71F70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Ujësjellësi dhe kanalizimi</w:t>
      </w:r>
      <w:r w:rsidR="00685C96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” Tuz</w:t>
      </w:r>
    </w:p>
    <w:p w14:paraId="02738B58" w14:textId="77777777" w:rsidR="000E2223" w:rsidRPr="001F659D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25B56D63" w14:textId="77777777" w:rsidR="000E2223" w:rsidRPr="001F659D" w:rsidRDefault="000E2223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3C322E35" w14:textId="7FC5310D" w:rsidR="00685C96" w:rsidRPr="001F659D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I </w:t>
      </w:r>
      <w:r w:rsidR="00706EA3" w:rsidRPr="001F65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DISPOZITAT THEMELORE</w:t>
      </w:r>
    </w:p>
    <w:p w14:paraId="6C237D6B" w14:textId="77777777" w:rsidR="00685C96" w:rsidRPr="001F659D" w:rsidRDefault="00685C96" w:rsidP="000E22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</w:p>
    <w:p w14:paraId="21715C27" w14:textId="0E96D6AE" w:rsidR="000E2223" w:rsidRPr="001F659D" w:rsidRDefault="00706EA3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685C96"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1 </w:t>
      </w:r>
    </w:p>
    <w:p w14:paraId="4ABE8C1A" w14:textId="541D9DA6" w:rsidR="00C346D2" w:rsidRPr="001F659D" w:rsidRDefault="00706EA3" w:rsidP="00417C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Kuvendi I komunës së Tuzit, numri amz</w:t>
      </w:r>
      <w:r w:rsidR="00417C23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02628988 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me seli në Tuz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, Tuzi pn, themelon shoqërinë me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përgjegjësi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të kufizuar </w:t>
      </w:r>
      <w:r w:rsidR="00417C23" w:rsidRPr="001F659D">
        <w:rPr>
          <w:rFonts w:ascii="Times New Roman" w:hAnsi="Times New Roman" w:cs="Times New Roman"/>
          <w:sz w:val="28"/>
          <w:szCs w:val="28"/>
          <w:lang w:val="sq-AL"/>
        </w:rPr>
        <w:t>“Vodovod i kanalizacija</w:t>
      </w:r>
      <w:r w:rsidR="00781701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/</w:t>
      </w:r>
      <w:r w:rsidR="00A71F70" w:rsidRPr="001F659D">
        <w:rPr>
          <w:rFonts w:ascii="Times New Roman" w:hAnsi="Times New Roman" w:cs="Times New Roman"/>
          <w:sz w:val="28"/>
          <w:szCs w:val="28"/>
          <w:lang w:val="sq-AL"/>
        </w:rPr>
        <w:t>Ujësjellësi dhe kanalizimi</w:t>
      </w:r>
      <w:r w:rsidR="00417C23" w:rsidRPr="001F659D">
        <w:rPr>
          <w:rFonts w:ascii="Times New Roman" w:hAnsi="Times New Roman" w:cs="Times New Roman"/>
          <w:sz w:val="28"/>
          <w:szCs w:val="28"/>
          <w:lang w:val="sq-AL"/>
        </w:rPr>
        <w:t>” Tuz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si shërbim publik me qëllim të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kryerjes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së punëve të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veprimtarisë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komunale furnizim me ujë të pijshëm të komunës së Tuzit (në tekstin e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mëtejmë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: Komuna), kullimi dhe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pastrimi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F659D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ujërave</w:t>
      </w:r>
      <w:r w:rsidR="00226719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të mbetura nga territori I komunës së Tuzit në pajtim me këtë vendim dhe statutin e shoqërisë.</w:t>
      </w:r>
    </w:p>
    <w:p w14:paraId="1089B975" w14:textId="77777777" w:rsidR="00A71F70" w:rsidRPr="001F659D" w:rsidRDefault="00A71F70" w:rsidP="00417C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D4E3364" w14:textId="72B68406" w:rsidR="000E2223" w:rsidRPr="001F659D" w:rsidRDefault="00706EA3" w:rsidP="00A71F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5C96" w:rsidRPr="001F659D">
        <w:rPr>
          <w:rFonts w:ascii="Times New Roman" w:hAnsi="Times New Roman" w:cs="Times New Roman"/>
          <w:b/>
          <w:sz w:val="28"/>
          <w:szCs w:val="28"/>
          <w:lang w:val="sq-AL"/>
        </w:rPr>
        <w:t>2</w:t>
      </w:r>
    </w:p>
    <w:p w14:paraId="7C16560C" w14:textId="0B840CDD" w:rsidR="00A048CA" w:rsidRPr="001F659D" w:rsidRDefault="00226719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Emërtimi </w:t>
      </w:r>
      <w:r w:rsidR="001F659D">
        <w:rPr>
          <w:rFonts w:ascii="Times New Roman" w:hAnsi="Times New Roman" w:cs="Times New Roman"/>
          <w:bCs/>
          <w:sz w:val="28"/>
          <w:szCs w:val="28"/>
          <w:lang w:val="sq-AL"/>
        </w:rPr>
        <w:t>i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shoqërisë është shoqëria me </w:t>
      </w:r>
      <w:r w:rsidR="001F659D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përgjegjësi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kufizuar </w:t>
      </w:r>
      <w:bookmarkStart w:id="0" w:name="_Hlk88031811"/>
      <w:r w:rsidR="00A048CA" w:rsidRPr="001F659D">
        <w:rPr>
          <w:rFonts w:ascii="Times New Roman" w:hAnsi="Times New Roman" w:cs="Times New Roman"/>
          <w:sz w:val="28"/>
          <w:szCs w:val="28"/>
          <w:lang w:val="sq-AL"/>
        </w:rPr>
        <w:t>“Vodovod i kanalizacija</w:t>
      </w:r>
      <w:r w:rsidR="00781701" w:rsidRPr="001F659D">
        <w:rPr>
          <w:rFonts w:ascii="Times New Roman" w:hAnsi="Times New Roman" w:cs="Times New Roman"/>
          <w:sz w:val="28"/>
          <w:szCs w:val="28"/>
          <w:lang w:val="sq-AL"/>
        </w:rPr>
        <w:t>/</w:t>
      </w:r>
      <w:r w:rsidR="00A71F70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Ujësjellësi dhe kanalizimi</w:t>
      </w:r>
      <w:r w:rsidR="00A048CA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” Tuz </w:t>
      </w:r>
      <w:bookmarkEnd w:id="0"/>
      <w:r w:rsidR="00A048C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(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në tekstin e </w:t>
      </w:r>
      <w:r w:rsidR="00E1239E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mëtejmë</w:t>
      </w:r>
      <w:r w:rsidR="00A048C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: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Shoqëria</w:t>
      </w:r>
      <w:r w:rsidR="00A048C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).</w:t>
      </w:r>
    </w:p>
    <w:p w14:paraId="7FEFF893" w14:textId="220C277A" w:rsidR="00A048CA" w:rsidRPr="001F659D" w:rsidRDefault="00226719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Emërtimi </w:t>
      </w:r>
      <w:r w:rsidR="001F659D">
        <w:rPr>
          <w:rFonts w:ascii="Times New Roman" w:hAnsi="Times New Roman" w:cs="Times New Roman"/>
          <w:bCs/>
          <w:sz w:val="28"/>
          <w:szCs w:val="28"/>
          <w:lang w:val="sq-AL"/>
        </w:rPr>
        <w:t>i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1F659D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shkurt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1F659D">
        <w:rPr>
          <w:rFonts w:ascii="Times New Roman" w:hAnsi="Times New Roman" w:cs="Times New Roman"/>
          <w:bCs/>
          <w:sz w:val="28"/>
          <w:szCs w:val="28"/>
          <w:lang w:val="sq-AL"/>
        </w:rPr>
        <w:t>i</w:t>
      </w:r>
      <w:r w:rsidR="00231D41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shoqërisë është SHPK</w:t>
      </w:r>
      <w:r w:rsidR="00A048CA" w:rsidRPr="001F659D">
        <w:rPr>
          <w:rFonts w:ascii="Times New Roman" w:hAnsi="Times New Roman" w:cs="Times New Roman"/>
          <w:sz w:val="28"/>
          <w:szCs w:val="28"/>
          <w:lang w:val="sq-AL"/>
        </w:rPr>
        <w:t>“Vodovod i kanalizacija</w:t>
      </w:r>
      <w:r w:rsidR="00781701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/</w:t>
      </w:r>
      <w:r w:rsidR="00A71F70" w:rsidRPr="001F659D">
        <w:rPr>
          <w:rFonts w:ascii="Times New Roman" w:hAnsi="Times New Roman" w:cs="Times New Roman"/>
          <w:sz w:val="28"/>
          <w:szCs w:val="28"/>
          <w:lang w:val="sq-AL"/>
        </w:rPr>
        <w:t>Ujësjellësi dhe kanalizimi</w:t>
      </w:r>
      <w:r w:rsidR="00A048CA" w:rsidRPr="001F659D">
        <w:rPr>
          <w:rFonts w:ascii="Times New Roman" w:hAnsi="Times New Roman" w:cs="Times New Roman"/>
          <w:sz w:val="28"/>
          <w:szCs w:val="28"/>
          <w:lang w:val="sq-AL"/>
        </w:rPr>
        <w:t>” Tuz</w:t>
      </w:r>
      <w:r w:rsidR="00A048C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34202719" w14:textId="5E995409" w:rsidR="000E2223" w:rsidRPr="001F659D" w:rsidRDefault="00231D41" w:rsidP="00A048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Selia e Shoqërisë </w:t>
      </w:r>
      <w:r w:rsidR="001F659D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është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Tuz, Tuz pn</w:t>
      </w:r>
      <w:r w:rsidR="00A048C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0545823E" w14:textId="77777777" w:rsidR="00C55E9A" w:rsidRDefault="00C55E9A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98C0983" w14:textId="1C79BC9D" w:rsidR="00C346D2" w:rsidRPr="001F659D" w:rsidRDefault="00231D41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685C96" w:rsidRPr="001F659D">
        <w:rPr>
          <w:rFonts w:ascii="Times New Roman" w:hAnsi="Times New Roman" w:cs="Times New Roman"/>
          <w:b/>
          <w:sz w:val="28"/>
          <w:szCs w:val="28"/>
          <w:lang w:val="sq-AL"/>
        </w:rPr>
        <w:t>3</w:t>
      </w:r>
    </w:p>
    <w:p w14:paraId="7C55AFCB" w14:textId="0674C060" w:rsidR="00C346D2" w:rsidRPr="001F659D" w:rsidRDefault="00231D41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Shoqëria themelohet si shoqëri një</w:t>
      </w:r>
      <w:r w:rsid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1F659D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anëtaresh</w:t>
      </w:r>
      <w:r w:rsidR="00C346D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7E45EA57" w14:textId="43306595" w:rsidR="00C346D2" w:rsidRPr="001F659D" w:rsidRDefault="001F659D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Themeluesi</w:t>
      </w:r>
      <w:r w:rsidR="00231D41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q-AL"/>
        </w:rPr>
        <w:t>u</w:t>
      </w:r>
      <w:r w:rsidR="00231D41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Shoqërisë është Kuvendi I komunës së Tuzit </w:t>
      </w:r>
      <w:r w:rsidR="00C346D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(</w:t>
      </w:r>
      <w:r w:rsidR="00231D41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në </w:t>
      </w:r>
      <w:r w:rsidR="00E1239E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tekstin</w:t>
      </w:r>
      <w:r w:rsidR="00231D41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e mëtejmë</w:t>
      </w:r>
      <w:r w:rsidR="00C346D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:</w:t>
      </w:r>
      <w:r w:rsidR="00855AE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231D41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Themeluesi</w:t>
      </w:r>
      <w:r w:rsidR="00C346D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).</w:t>
      </w:r>
    </w:p>
    <w:p w14:paraId="5B3C0583" w14:textId="06F9ADEF" w:rsidR="00C346D2" w:rsidRPr="001F659D" w:rsidRDefault="00231D41" w:rsidP="00C346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>Shoqëria themelohet në kohë të pacaktuar</w:t>
      </w:r>
      <w:r w:rsidR="00C346D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780AC674" w14:textId="4958188A" w:rsidR="00685C96" w:rsidRPr="001F659D" w:rsidRDefault="000165DD" w:rsidP="000E2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Shoqëria  vepron e vetme në veprimtari juridike, lidhë marrëveshje dhe kryen të tjera veprime juridike</w:t>
      </w:r>
      <w:r w:rsidR="00685C96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</w:p>
    <w:p w14:paraId="506C4780" w14:textId="6E8C61E7" w:rsidR="00685C96" w:rsidRPr="001F659D" w:rsidRDefault="000165DD" w:rsidP="000E2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Shoqëria përgjigjet për veprimet e veta ndaj personave të tretë me gjithë pasurinë e vetë</w:t>
      </w:r>
      <w:r w:rsidR="00685C96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</w:p>
    <w:p w14:paraId="64FFE0F9" w14:textId="53C0B5C1" w:rsidR="00685C96" w:rsidRPr="001F659D" w:rsidRDefault="000165DD" w:rsidP="000E2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Themeluesi përgjigjet për obligimet e Shoqërisë </w:t>
      </w:r>
      <w:r w:rsidR="005F7A44" w:rsidRPr="001F659D">
        <w:rPr>
          <w:rFonts w:ascii="Times New Roman" w:hAnsi="Times New Roman" w:cs="Times New Roman"/>
          <w:sz w:val="28"/>
          <w:szCs w:val="28"/>
          <w:lang w:val="sq-AL"/>
        </w:rPr>
        <w:t>deri në lartësinë e investimit të vet</w:t>
      </w:r>
      <w:r w:rsidR="00685C96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</w:p>
    <w:p w14:paraId="2E2F77C6" w14:textId="269CA42D" w:rsidR="00A71F70" w:rsidRPr="001F659D" w:rsidRDefault="001F659D" w:rsidP="000E2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Shpenzimet</w:t>
      </w:r>
      <w:r w:rsidR="005F7A44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e themelimit të shoqërisë I bart Themeluesi</w:t>
      </w:r>
      <w:r w:rsidR="00A71F70" w:rsidRPr="001F659D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4766AABD" w14:textId="77777777" w:rsidR="000E2223" w:rsidRPr="001F659D" w:rsidRDefault="000E2223" w:rsidP="000E2223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8B0FF48" w14:textId="47CDA197" w:rsidR="00BF46B2" w:rsidRPr="001F659D" w:rsidRDefault="00231D41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4</w:t>
      </w:r>
    </w:p>
    <w:p w14:paraId="493E5934" w14:textId="79FFDF53" w:rsidR="00BF46B2" w:rsidRPr="001F659D" w:rsidRDefault="005F7A44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Shoqëria kryen veprimtari me interes për komunën e Tuzit edhe për persona të tjerë juri</w:t>
      </w:r>
      <w:r w:rsidR="001F659D">
        <w:rPr>
          <w:rFonts w:ascii="Times New Roman" w:hAnsi="Times New Roman" w:cs="Times New Roman"/>
          <w:bCs/>
          <w:sz w:val="28"/>
          <w:szCs w:val="28"/>
          <w:lang w:val="sq-AL"/>
        </w:rPr>
        <w:t>dik</w:t>
      </w:r>
      <w:r w:rsidR="00BF46B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77F0F6E1" w14:textId="41D9D0FE" w:rsidR="00BF46B2" w:rsidRPr="001F659D" w:rsidRDefault="00040A0B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Forma e </w:t>
      </w:r>
      <w:r w:rsidR="001F659D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kryerjes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së veprimtarisë afariste të shoqërisë është shoqëri me </w:t>
      </w:r>
      <w:r w:rsidR="001F659D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përgjegjësi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kufizuar</w:t>
      </w:r>
      <w:r w:rsidR="00BF46B2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723C1184" w14:textId="519A5D52" w:rsidR="00855AEA" w:rsidRPr="001F659D" w:rsidRDefault="00040A0B" w:rsidP="00855AEA">
      <w:pPr>
        <w:pStyle w:val="Footer"/>
        <w:spacing w:line="276" w:lineRule="auto"/>
        <w:ind w:right="-558"/>
        <w:rPr>
          <w:rFonts w:ascii="Times New Roman" w:hAnsi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/>
          <w:sz w:val="28"/>
          <w:szCs w:val="28"/>
          <w:lang w:val="sq-AL"/>
        </w:rPr>
        <w:t xml:space="preserve">Kryesisht veprimtaria e shoqërisë është </w:t>
      </w:r>
      <w:r w:rsidR="00855AEA" w:rsidRPr="001F659D">
        <w:rPr>
          <w:rFonts w:ascii="Times New Roman" w:hAnsi="Times New Roman"/>
          <w:b/>
          <w:sz w:val="28"/>
          <w:szCs w:val="28"/>
          <w:lang w:val="sq-AL"/>
        </w:rPr>
        <w:t xml:space="preserve">36.00 </w:t>
      </w:r>
      <w:r w:rsidRPr="001F659D">
        <w:rPr>
          <w:rFonts w:ascii="Times New Roman" w:hAnsi="Times New Roman"/>
          <w:b/>
          <w:sz w:val="28"/>
          <w:szCs w:val="28"/>
          <w:lang w:val="sq-AL"/>
        </w:rPr>
        <w:t>Grumbullim, pastrim dhe distribuim</w:t>
      </w:r>
      <w:r w:rsidR="00C854FA">
        <w:rPr>
          <w:rFonts w:ascii="Times New Roman" w:hAnsi="Times New Roman"/>
          <w:b/>
          <w:sz w:val="28"/>
          <w:szCs w:val="28"/>
          <w:lang w:val="sq-AL"/>
        </w:rPr>
        <w:t xml:space="preserve"> i</w:t>
      </w:r>
      <w:r w:rsidRPr="001F659D">
        <w:rPr>
          <w:rFonts w:ascii="Times New Roman" w:hAnsi="Times New Roman"/>
          <w:b/>
          <w:sz w:val="28"/>
          <w:szCs w:val="28"/>
          <w:lang w:val="sq-AL"/>
        </w:rPr>
        <w:t xml:space="preserve"> ujit.</w:t>
      </w:r>
    </w:p>
    <w:p w14:paraId="0578F7DB" w14:textId="2B105C90" w:rsidR="00855AEA" w:rsidRPr="001F659D" w:rsidRDefault="00040A0B" w:rsidP="00855AEA">
      <w:pPr>
        <w:pStyle w:val="Footer"/>
        <w:spacing w:line="276" w:lineRule="auto"/>
        <w:ind w:right="-558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/>
          <w:sz w:val="28"/>
          <w:szCs w:val="28"/>
          <w:lang w:val="sq-AL"/>
        </w:rPr>
        <w:t>Shoqëria krahas veprimtarisë kryesore kryen edhe veprimtari të tjera</w:t>
      </w:r>
      <w:r w:rsidR="00855AEA" w:rsidRPr="001F659D">
        <w:rPr>
          <w:rFonts w:ascii="Times New Roman" w:hAnsi="Times New Roman"/>
          <w:sz w:val="28"/>
          <w:szCs w:val="28"/>
          <w:lang w:val="sq-AL"/>
        </w:rPr>
        <w:t>:</w:t>
      </w:r>
    </w:p>
    <w:p w14:paraId="0CC94CA0" w14:textId="7B38CBA8" w:rsidR="00855AEA" w:rsidRPr="001F659D" w:rsidRDefault="00855AEA" w:rsidP="00855AE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      </w:t>
      </w: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37.00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40A0B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Largim të </w:t>
      </w:r>
      <w:r w:rsidR="001F659D" w:rsidRPr="001F659D">
        <w:rPr>
          <w:rFonts w:ascii="Times New Roman" w:hAnsi="Times New Roman" w:cs="Times New Roman"/>
          <w:sz w:val="28"/>
          <w:szCs w:val="28"/>
          <w:lang w:val="sq-AL"/>
        </w:rPr>
        <w:t>ujerave</w:t>
      </w:r>
      <w:r w:rsidR="00040A0B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të mbetura</w:t>
      </w:r>
    </w:p>
    <w:p w14:paraId="5B8697A4" w14:textId="77777777" w:rsidR="00C91150" w:rsidRPr="001F659D" w:rsidRDefault="00040A0B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  <w:lang w:val="sq-AL"/>
        </w:rPr>
      </w:pPr>
      <w:r w:rsidRPr="001F659D">
        <w:rPr>
          <w:rFonts w:ascii="Times New Roman" w:hAnsi="Times New Roman"/>
          <w:sz w:val="28"/>
          <w:szCs w:val="28"/>
          <w:lang w:val="sq-AL"/>
        </w:rPr>
        <w:t xml:space="preserve">Veprimtaritë nga paragrafi më lart janë veprimtari me rëndësi publike. </w:t>
      </w:r>
    </w:p>
    <w:p w14:paraId="460AF692" w14:textId="65BD1136" w:rsidR="00855AEA" w:rsidRPr="001F659D" w:rsidRDefault="00C91150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  <w:lang w:val="sq-AL"/>
        </w:rPr>
      </w:pPr>
      <w:r w:rsidRPr="001F659D">
        <w:rPr>
          <w:rFonts w:ascii="Times New Roman" w:hAnsi="Times New Roman"/>
          <w:sz w:val="28"/>
          <w:szCs w:val="28"/>
          <w:lang w:val="sq-AL"/>
        </w:rPr>
        <w:t>Krahas këtyre veprimtarive shoqëria kryen edhe veprimtari të cilat nuk kanë karakter të veprimtarisë të interesit publik dhe ato</w:t>
      </w:r>
      <w:r w:rsidR="00855AEA" w:rsidRPr="001F659D">
        <w:rPr>
          <w:rFonts w:ascii="Times New Roman" w:hAnsi="Times New Roman"/>
          <w:sz w:val="28"/>
          <w:szCs w:val="28"/>
          <w:lang w:val="sq-AL"/>
        </w:rPr>
        <w:t xml:space="preserve">: </w:t>
      </w:r>
    </w:p>
    <w:p w14:paraId="2DA225D8" w14:textId="3146614F" w:rsidR="00855AEA" w:rsidRPr="001F659D" w:rsidRDefault="00855AEA" w:rsidP="00855AE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43.22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91150" w:rsidRPr="001F659D">
        <w:rPr>
          <w:rFonts w:ascii="Times New Roman" w:hAnsi="Times New Roman" w:cs="Times New Roman"/>
          <w:sz w:val="28"/>
          <w:szCs w:val="28"/>
          <w:lang w:val="sq-AL"/>
        </w:rPr>
        <w:t>Vendosja e kanalizimeve ujore, sistemeve klimatike dhe sistemeve për ngrohje</w:t>
      </w:r>
      <w:r w:rsidR="00781701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40928B09" w14:textId="4860AC22" w:rsidR="00855AEA" w:rsidRPr="001F659D" w:rsidRDefault="00855AEA" w:rsidP="00855AE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71.12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91150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Veprimtari inzhenjerike dhe </w:t>
      </w:r>
      <w:r w:rsidR="00E1239E" w:rsidRPr="001F659D">
        <w:rPr>
          <w:rFonts w:ascii="Times New Roman" w:hAnsi="Times New Roman" w:cs="Times New Roman"/>
          <w:sz w:val="28"/>
          <w:szCs w:val="28"/>
          <w:lang w:val="sq-AL"/>
        </w:rPr>
        <w:t>këshilldhënie</w:t>
      </w:r>
      <w:r w:rsidR="00C91150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teknike</w:t>
      </w:r>
      <w:r w:rsidR="00781701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50ECC19E" w14:textId="6210E70F" w:rsidR="00855AEA" w:rsidRPr="001F659D" w:rsidRDefault="00855AEA" w:rsidP="00855AEA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       </w:t>
      </w: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71.20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F9186C" w:rsidRPr="001F659D">
        <w:rPr>
          <w:rFonts w:ascii="Times New Roman" w:hAnsi="Times New Roman" w:cs="Times New Roman"/>
          <w:sz w:val="28"/>
          <w:szCs w:val="28"/>
          <w:lang w:val="sq-AL"/>
        </w:rPr>
        <w:t>Kërkime teknike dhe analiza</w:t>
      </w:r>
      <w:r w:rsidR="002E2365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25CCB313" w14:textId="29D34299" w:rsidR="00855AEA" w:rsidRPr="001F659D" w:rsidRDefault="00F9186C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Ndërtimi i tubacionit</w:t>
      </w:r>
      <w:r w:rsidR="002E2365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38FEB03A" w14:textId="01AE3C20" w:rsidR="00855AEA" w:rsidRPr="001F659D" w:rsidRDefault="00F9186C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Punë të specializuara të ndërtimtarisë</w:t>
      </w:r>
      <w:r w:rsidR="002E2365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1DBB701F" w14:textId="1FF83007" w:rsidR="00855AEA" w:rsidRPr="001F659D" w:rsidRDefault="00E1239E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Shembje</w:t>
      </w:r>
      <w:r w:rsidR="00F9186C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e objekteve</w:t>
      </w:r>
      <w:r w:rsidR="002E2365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3AC920F1" w14:textId="4B9CB1C0" w:rsidR="00855AEA" w:rsidRPr="001F659D" w:rsidRDefault="00E1239E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Vend ndërtime</w:t>
      </w:r>
      <w:r w:rsidR="00F9186C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përgatitëse</w:t>
      </w:r>
      <w:r w:rsidR="002E2365"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5101828F" w14:textId="43D7DFC9" w:rsidR="00855AEA" w:rsidRPr="001F659D" w:rsidRDefault="00E1239E" w:rsidP="00855AE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Vendosje</w:t>
      </w:r>
      <w:r w:rsidR="00F9186C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e kanalizimi të ujësjellësit, sistemit klimatik, dhe sistemit për ngrohje. Veprimtaritë nga paragrafi 1 I këtij neni janë veprimtari me interes publik</w:t>
      </w:r>
      <w:r w:rsidR="00855AEA" w:rsidRPr="001F659D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41FA8CF4" w14:textId="77777777" w:rsidR="00855AEA" w:rsidRPr="001F659D" w:rsidRDefault="00855AEA" w:rsidP="00855AEA">
      <w:pPr>
        <w:pStyle w:val="Footer"/>
        <w:spacing w:line="276" w:lineRule="auto"/>
        <w:ind w:right="-558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43FE40C9" w14:textId="7D278515" w:rsidR="00855AEA" w:rsidRPr="001F659D" w:rsidRDefault="00F9186C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  <w:lang w:val="sq-AL"/>
        </w:rPr>
      </w:pPr>
      <w:r w:rsidRPr="001F659D">
        <w:rPr>
          <w:rFonts w:ascii="Times New Roman" w:hAnsi="Times New Roman"/>
          <w:sz w:val="28"/>
          <w:szCs w:val="28"/>
          <w:lang w:val="sq-AL"/>
        </w:rPr>
        <w:t xml:space="preserve">Mbi </w:t>
      </w:r>
      <w:r w:rsidR="00AD4CFB" w:rsidRPr="001F659D">
        <w:rPr>
          <w:rFonts w:ascii="Times New Roman" w:hAnsi="Times New Roman"/>
          <w:sz w:val="28"/>
          <w:szCs w:val="28"/>
          <w:lang w:val="sq-AL"/>
        </w:rPr>
        <w:t>ndryshimet ndryshimin dhe zgjerimin e veprimtarisë së Shoqërisë vendos themeluesi në pajtim me ligjin mbi këtë statut</w:t>
      </w:r>
      <w:r w:rsidR="00855AEA" w:rsidRPr="001F659D">
        <w:rPr>
          <w:rFonts w:ascii="Times New Roman" w:hAnsi="Times New Roman"/>
          <w:sz w:val="28"/>
          <w:szCs w:val="28"/>
          <w:lang w:val="sq-AL"/>
        </w:rPr>
        <w:t>.</w:t>
      </w:r>
    </w:p>
    <w:p w14:paraId="0C083830" w14:textId="410B4AB6" w:rsidR="00855AEA" w:rsidRPr="001F659D" w:rsidRDefault="00AD4CFB" w:rsidP="00855AEA">
      <w:pPr>
        <w:pStyle w:val="Footer"/>
        <w:spacing w:line="276" w:lineRule="auto"/>
        <w:ind w:left="142" w:right="-558" w:firstLine="284"/>
        <w:jc w:val="both"/>
        <w:rPr>
          <w:rFonts w:ascii="Times New Roman" w:hAnsi="Times New Roman"/>
          <w:sz w:val="28"/>
          <w:szCs w:val="28"/>
          <w:lang w:val="sq-AL"/>
        </w:rPr>
      </w:pPr>
      <w:r w:rsidRPr="001F659D">
        <w:rPr>
          <w:rFonts w:ascii="Times New Roman" w:hAnsi="Times New Roman"/>
          <w:sz w:val="28"/>
          <w:szCs w:val="28"/>
          <w:lang w:val="sq-AL"/>
        </w:rPr>
        <w:lastRenderedPageBreak/>
        <w:t>Shoqëria mund të themeloi pjesë dhe njësi të punës së shoqërisë në bazë të vendimit të themeluesve</w:t>
      </w:r>
      <w:r w:rsidR="00855AEA" w:rsidRPr="001F659D">
        <w:rPr>
          <w:rFonts w:ascii="Times New Roman" w:hAnsi="Times New Roman"/>
          <w:sz w:val="28"/>
          <w:szCs w:val="28"/>
          <w:lang w:val="sq-AL"/>
        </w:rPr>
        <w:t>.</w:t>
      </w:r>
    </w:p>
    <w:p w14:paraId="326042C2" w14:textId="781E63A2" w:rsidR="00855AEA" w:rsidRPr="001F659D" w:rsidRDefault="00AD4CFB" w:rsidP="00855AEA">
      <w:pPr>
        <w:widowControl w:val="0"/>
        <w:autoSpaceDE w:val="0"/>
        <w:autoSpaceDN w:val="0"/>
        <w:adjustRightInd w:val="0"/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Krahas veprimtarive të cekura më pare Shoqëria do të merret edhe e </w:t>
      </w:r>
      <w:r w:rsidR="00E1239E" w:rsidRPr="001F659D">
        <w:rPr>
          <w:rFonts w:ascii="Times New Roman" w:hAnsi="Times New Roman" w:cs="Times New Roman"/>
          <w:sz w:val="28"/>
          <w:szCs w:val="28"/>
          <w:lang w:val="sq-AL"/>
        </w:rPr>
        <w:t>tregti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të jashtme si</w:t>
      </w:r>
      <w:r w:rsidR="00E1239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në vijim</w:t>
      </w:r>
      <w:r w:rsidR="00855AEA" w:rsidRPr="001F659D">
        <w:rPr>
          <w:rFonts w:ascii="Times New Roman" w:hAnsi="Times New Roman" w:cs="Times New Roman"/>
          <w:sz w:val="28"/>
          <w:szCs w:val="28"/>
          <w:lang w:val="sq-AL"/>
        </w:rPr>
        <w:t>:</w:t>
      </w:r>
    </w:p>
    <w:p w14:paraId="31EDE498" w14:textId="262FF5AD" w:rsidR="00855AEA" w:rsidRPr="001F659D" w:rsidRDefault="00855AEA" w:rsidP="00855AEA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E1239E" w:rsidRPr="001F659D">
        <w:rPr>
          <w:rFonts w:ascii="Times New Roman" w:hAnsi="Times New Roman" w:cs="Times New Roman"/>
          <w:sz w:val="28"/>
          <w:szCs w:val="28"/>
          <w:lang w:val="sq-AL"/>
        </w:rPr>
        <w:t>tregti</w:t>
      </w:r>
      <w:r w:rsidR="00AD4CFB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e madhrave në lidhje me veprimtaritë për të cilat është regjistruar në tregun e </w:t>
      </w:r>
      <w:r w:rsidR="00E1239E" w:rsidRPr="001F659D">
        <w:rPr>
          <w:rFonts w:ascii="Times New Roman" w:hAnsi="Times New Roman" w:cs="Times New Roman"/>
          <w:sz w:val="28"/>
          <w:szCs w:val="28"/>
          <w:lang w:val="sq-AL"/>
        </w:rPr>
        <w:t>brendshëm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,</w:t>
      </w:r>
    </w:p>
    <w:p w14:paraId="0E676613" w14:textId="4CEA392B" w:rsidR="00855AEA" w:rsidRPr="001F659D" w:rsidRDefault="00855AEA" w:rsidP="00855AEA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E1239E" w:rsidRPr="001F659D">
        <w:rPr>
          <w:rFonts w:ascii="Times New Roman" w:hAnsi="Times New Roman" w:cs="Times New Roman"/>
          <w:sz w:val="28"/>
          <w:szCs w:val="28"/>
          <w:lang w:val="sq-AL"/>
        </w:rPr>
        <w:t>ndërmjetësimi</w:t>
      </w:r>
      <w:r w:rsidR="00AD4CFB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dhe përfaqësimi në </w:t>
      </w:r>
      <w:r w:rsidR="00E1239E" w:rsidRPr="001F659D">
        <w:rPr>
          <w:rFonts w:ascii="Times New Roman" w:hAnsi="Times New Roman" w:cs="Times New Roman"/>
          <w:sz w:val="28"/>
          <w:szCs w:val="28"/>
          <w:lang w:val="sq-AL"/>
        </w:rPr>
        <w:t>tregtinë</w:t>
      </w:r>
      <w:r w:rsidR="00AD4CFB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e jashtme në lidhje me veprimtarinë  për të cilat është regjistruar në qarkullimin e brendshëm dhe 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2FC3ABFD" w14:textId="25458595" w:rsidR="00855AEA" w:rsidRPr="001F659D" w:rsidRDefault="00855AEA" w:rsidP="00855AEA">
      <w:pPr>
        <w:spacing w:after="0"/>
        <w:ind w:left="142" w:right="-558" w:firstLine="284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AD4CFB" w:rsidRPr="001F659D">
        <w:rPr>
          <w:rFonts w:ascii="Times New Roman" w:hAnsi="Times New Roman" w:cs="Times New Roman"/>
          <w:sz w:val="28"/>
          <w:szCs w:val="28"/>
          <w:lang w:val="sq-AL"/>
        </w:rPr>
        <w:t>me lidhjen e kontratave dhe kryerjen e punëve të tjera në lidhje me veprimtaritë për të cilat është regjistruar në qarkullimin e brendshëm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14:paraId="00A9CE86" w14:textId="77777777" w:rsidR="00855AEA" w:rsidRPr="001F659D" w:rsidRDefault="00855AEA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0D649458" w14:textId="6FBF853B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II </w:t>
      </w:r>
      <w:r w:rsidR="005046C6" w:rsidRPr="001F659D">
        <w:rPr>
          <w:rFonts w:ascii="Times New Roman" w:hAnsi="Times New Roman" w:cs="Times New Roman"/>
          <w:b/>
          <w:sz w:val="28"/>
          <w:szCs w:val="28"/>
          <w:lang w:val="sq-AL"/>
        </w:rPr>
        <w:t>TË DREJTAT DHE OBLIGIMET E THEMELUESIT</w:t>
      </w:r>
    </w:p>
    <w:p w14:paraId="46C174F5" w14:textId="77777777" w:rsidR="00A71F70" w:rsidRPr="001F659D" w:rsidRDefault="00A71F70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69BA725" w14:textId="6395088D" w:rsidR="00BF46B2" w:rsidRPr="001F659D" w:rsidRDefault="005046C6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5</w:t>
      </w:r>
    </w:p>
    <w:p w14:paraId="00AAD44A" w14:textId="77777777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Themeluesi:</w:t>
      </w:r>
    </w:p>
    <w:p w14:paraId="349EB87B" w14:textId="77777777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miraton aktin e themelimit, ndryshimet në aktin e themelimit të shoqërisë,</w:t>
      </w:r>
    </w:p>
    <w:p w14:paraId="481816DC" w14:textId="77777777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jep pëlqimin për Statutin e Shoqërisë,</w:t>
      </w:r>
    </w:p>
    <w:p w14:paraId="5F31C289" w14:textId="39E4E4AD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shqyrton raportin mbi veprimtarinë dhe merr vendim për shpërndarjen e fitimeve,</w:t>
      </w:r>
    </w:p>
    <w:p w14:paraId="1300E461" w14:textId="77777777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emëron dhe shkarkon anëtarët e bordit të drejtorëve,</w:t>
      </w:r>
    </w:p>
    <w:p w14:paraId="24461237" w14:textId="77777777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merr vendim për ndryshimin e formës, ristrukturimin dhe likuidimin vullnetar të shoqërisë,</w:t>
      </w:r>
    </w:p>
    <w:p w14:paraId="2F358B91" w14:textId="17A2B630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jep pëlqimin për ndryshime në emrin, veprimtarinë, selinë dhe kapitalin </w:t>
      </w:r>
      <w:r w:rsidR="00926817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themelor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Shoqërisë,</w:t>
      </w:r>
    </w:p>
    <w:p w14:paraId="34380D5F" w14:textId="68735292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miraton listën e çmimeve të shërbimeve të përcaktuara nga bordi</w:t>
      </w:r>
      <w:r w:rsidR="00926817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I drejtorëve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054399D9" w14:textId="6565CB3A" w:rsidR="005046C6" w:rsidRPr="001F659D" w:rsidRDefault="005046C6" w:rsidP="005046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kryen punë të tjera në pajtim me ligjin, këtë vendim dhe statutin.</w:t>
      </w:r>
    </w:p>
    <w:p w14:paraId="309E3E04" w14:textId="2B33AC97" w:rsidR="00BF46B2" w:rsidRPr="001F659D" w:rsidRDefault="004C13FE" w:rsidP="00926817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</w:t>
      </w:r>
    </w:p>
    <w:p w14:paraId="41BDDAB9" w14:textId="6C9669A9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III O</w:t>
      </w:r>
      <w:r w:rsidR="00926817" w:rsidRPr="001F659D">
        <w:rPr>
          <w:rFonts w:ascii="Times New Roman" w:hAnsi="Times New Roman" w:cs="Times New Roman"/>
          <w:b/>
          <w:sz w:val="28"/>
          <w:szCs w:val="28"/>
          <w:lang w:val="sq-AL"/>
        </w:rPr>
        <w:t>RGANET E SHOQËRISË</w:t>
      </w:r>
    </w:p>
    <w:p w14:paraId="2B7CB8AF" w14:textId="77777777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6AC5E45E" w14:textId="2F45E7E8" w:rsidR="00BF46B2" w:rsidRPr="001F659D" w:rsidRDefault="00926817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6</w:t>
      </w:r>
    </w:p>
    <w:p w14:paraId="6A4A2FA9" w14:textId="77777777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Organet e Shoqërisë janë Bordi i Drejtorëve dhe Drejtori Ekzekutiv.</w:t>
      </w:r>
    </w:p>
    <w:p w14:paraId="3B13628D" w14:textId="0994FE64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Anëtarët e bordit të drejtorëve dhe drejtori ekzekutiv janë të detyruar të veprojnë me kujdesin e një afaristi të mirë dhe në punën e tyre nuk duhet të nënshtrojnë interesin e shoqërisë ndaj interesit privat, as të përdorin kryerjen e funksionit për të përfituar materiale dhe përfitime jo</w:t>
      </w:r>
      <w:r w:rsidR="00E1239E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materiale</w:t>
      </w:r>
    </w:p>
    <w:p w14:paraId="6C2CF5FB" w14:textId="072329FD" w:rsidR="00926817" w:rsidRPr="001F659D" w:rsidRDefault="00926817" w:rsidP="0092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>Bordi i Drejtoreve</w:t>
      </w:r>
    </w:p>
    <w:p w14:paraId="10D2118F" w14:textId="77777777" w:rsidR="00781701" w:rsidRPr="001F659D" w:rsidRDefault="00781701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00530F61" w14:textId="519775FD" w:rsidR="00781701" w:rsidRPr="001F659D" w:rsidRDefault="00231D41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7</w:t>
      </w:r>
    </w:p>
    <w:p w14:paraId="687C93BE" w14:textId="494EB0C7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Bordi i Drejtorëve është organi drejtues i Shoqërisë.</w:t>
      </w:r>
    </w:p>
    <w:p w14:paraId="63C47764" w14:textId="59AAD407" w:rsidR="00781701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Anëtarët e këshillit drejtues janë të detyruar të veprojnë me kujdesin e një </w:t>
      </w:r>
      <w:r w:rsidR="00E1239E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afarist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të mirë në kryerjen e funksioneve të tyre dhe nuk duhet të përfaqësojnë interesat e të tretëve në punën e tyre.</w:t>
      </w:r>
    </w:p>
    <w:p w14:paraId="4551B3C5" w14:textId="565A34B5" w:rsidR="00781701" w:rsidRPr="001F659D" w:rsidRDefault="00231D41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8</w:t>
      </w:r>
    </w:p>
    <w:p w14:paraId="3C974DD3" w14:textId="0071519E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Bordi I Drejtorëve përbëhet nga 5 anëtarë.</w:t>
      </w:r>
    </w:p>
    <w:p w14:paraId="13917CE2" w14:textId="62DB59D0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Anëtarët e bordit të </w:t>
      </w:r>
      <w:r w:rsidR="00500CF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drejtorëve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kryejnë funksionet e tyre me një tarifë mujore të përcaktuar.</w:t>
      </w:r>
    </w:p>
    <w:p w14:paraId="4F70ACCA" w14:textId="77777777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Bordi i Drejtorëve mblidhet dhe merr vendime me shumicën e numrit të përgjithshëm të anëtarëve të Bordit.</w:t>
      </w:r>
    </w:p>
    <w:p w14:paraId="30A18E30" w14:textId="30FC07F2" w:rsidR="00926817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Mënyra e emërimit të anëtarëve të Bordit Drejtues, të drejtat dhe detyrimet e tyre, mënyra e shkarkimit dhe kompetencat e tyre rregullohen me </w:t>
      </w:r>
      <w:r w:rsidR="00500CF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tatutin e </w:t>
      </w:r>
      <w:r w:rsidR="00500CFA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hoqërisë.</w:t>
      </w:r>
    </w:p>
    <w:p w14:paraId="30542119" w14:textId="40D881E2" w:rsidR="00781701" w:rsidRPr="001F659D" w:rsidRDefault="00926817" w:rsidP="009268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Bordi i Drejtorëve i përgjigjet themeluesit për punën e tij.</w:t>
      </w:r>
    </w:p>
    <w:p w14:paraId="5AFF0163" w14:textId="77777777" w:rsidR="00500CFA" w:rsidRPr="001F659D" w:rsidRDefault="00500CFA" w:rsidP="00A71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482CCCA" w14:textId="6CE2FC89" w:rsidR="00781701" w:rsidRPr="001F659D" w:rsidRDefault="00231D41" w:rsidP="00A7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9</w:t>
      </w:r>
    </w:p>
    <w:p w14:paraId="41066993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Bordi i Drejtoreve:</w:t>
      </w:r>
    </w:p>
    <w:p w14:paraId="2E0D0917" w14:textId="73F0B4A0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menaxhon Kompaninë dhe i jep udhëzime Drejtorit ekzekutiv në lidhje me udhëheqjen e Shoqërisë,</w:t>
      </w:r>
    </w:p>
    <w:p w14:paraId="45228548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Statutin e Shoqërisë, me pëlqimin e themeluesit,</w:t>
      </w:r>
    </w:p>
    <w:p w14:paraId="585FF166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emëron Drejtorin Ekzekutiv,</w:t>
      </w:r>
    </w:p>
    <w:p w14:paraId="73BCB283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 propozon themeluesit ndryshimin e kapitalit themelues,</w:t>
      </w:r>
    </w:p>
    <w:p w14:paraId="29195157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përcakton politikën e biznesit të shoqërisë dhe miraton akte për zbatimin e saj, në përputhje me udhëzimet e themeluesve,</w:t>
      </w:r>
    </w:p>
    <w:p w14:paraId="4B5232EC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kontroll më i madh mbi menaxhimin e kompanisë,</w:t>
      </w:r>
    </w:p>
    <w:p w14:paraId="2B786A0B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planin vjetor të punës dhe planin vjetor financiar, me pëlqimin e themeluesit,</w:t>
      </w:r>
    </w:p>
    <w:p w14:paraId="4588E776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 propozon themeluesit miratimin e raportit vjetor për zbatimin e planit vjetor të punës dhe pasqyrës financiare,</w:t>
      </w:r>
    </w:p>
    <w:p w14:paraId="30246DF0" w14:textId="6F32805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përcakton </w:t>
      </w:r>
      <w:r w:rsidR="00E1239E" w:rsidRPr="001F659D">
        <w:rPr>
          <w:rFonts w:ascii="Times New Roman" w:hAnsi="Times New Roman" w:cs="Times New Roman"/>
          <w:bCs/>
          <w:sz w:val="28"/>
          <w:szCs w:val="28"/>
          <w:lang w:val="sq-AL"/>
        </w:rPr>
        <w:t>çmimorën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për kryerjen e shërbimeve të Shoqërisë, me pëlqimin e themeluesit,</w:t>
      </w:r>
    </w:p>
    <w:p w14:paraId="009A6263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i propozon themeluesit shpërndarjen e fitimeve dhe mënyrën e mbulimit të humbjeve,</w:t>
      </w:r>
    </w:p>
    <w:p w14:paraId="3DBD2D68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 xml:space="preserve">   - miraton akt për organizimin e brendshëm dhe sistematizimin e vendeve të punës, me pëlqimin e Kryetarit të Komunës,</w:t>
      </w:r>
    </w:p>
    <w:p w14:paraId="1D83C687" w14:textId="501FDAC6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përcakton politikat </w:t>
      </w:r>
      <w:r w:rsidR="00546D3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 kontabilitetit të Shoqërisë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dhe politikat e menaxhimit të rrezikut,</w:t>
      </w:r>
    </w:p>
    <w:p w14:paraId="6363DC84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jep dhe heq prokurën,</w:t>
      </w:r>
    </w:p>
    <w:p w14:paraId="090FABFE" w14:textId="2EF5BD9D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raportet tremujore të Drejtorit Ekzekutiv mbi </w:t>
      </w:r>
      <w:r w:rsidR="00546D32">
        <w:rPr>
          <w:rFonts w:ascii="Times New Roman" w:hAnsi="Times New Roman" w:cs="Times New Roman"/>
          <w:bCs/>
          <w:sz w:val="28"/>
          <w:szCs w:val="28"/>
          <w:lang w:val="sq-AL"/>
        </w:rPr>
        <w:t>veprimtarin e Shoqërisë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3945E24D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miraton rregulloren e punës së Bordit të Drejtorëve,</w:t>
      </w:r>
    </w:p>
    <w:p w14:paraId="49077233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- kryen edhe punë të tjera në pajtim me Ligjin dhe Statutin e Shoqërisë.</w:t>
      </w:r>
    </w:p>
    <w:p w14:paraId="3DB4DA48" w14:textId="77777777" w:rsidR="00500CFA" w:rsidRPr="001F659D" w:rsidRDefault="00500CFA" w:rsidP="00500CFA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4DB375D4" w14:textId="5E26C822" w:rsidR="00500CFA" w:rsidRPr="001F659D" w:rsidRDefault="00500CFA" w:rsidP="008E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Drejtori Ekzekutiv</w:t>
      </w:r>
    </w:p>
    <w:p w14:paraId="3D202E59" w14:textId="77777777" w:rsidR="008E209B" w:rsidRPr="001F659D" w:rsidRDefault="008E209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2F67A72" w14:textId="50934739" w:rsidR="00BF46B2" w:rsidRPr="001F659D" w:rsidRDefault="00231D41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10</w:t>
      </w:r>
    </w:p>
    <w:p w14:paraId="5B2F6F70" w14:textId="2987EDF5" w:rsidR="008E209B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Drejtori Ekzekutiv është organi drejtues i </w:t>
      </w:r>
      <w:r w:rsidR="00546D32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45D2F8C0" w14:textId="746D12BD" w:rsidR="008E209B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Drejtori Ekzekutiv është përgjegjës për ligjshmërinë, ekonominë dhe efikasitetin e </w:t>
      </w:r>
      <w:r w:rsidR="00546D32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, Bordit të Drejtorëve.</w:t>
      </w:r>
    </w:p>
    <w:p w14:paraId="499DA827" w14:textId="77777777" w:rsidR="008E209B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Drejtori Ekzekutiv emërohet nga Bordi i Drejtorëve në bazë të konkursit publik, për një periudhë katërvjeçare.</w:t>
      </w:r>
    </w:p>
    <w:p w14:paraId="477B8C4A" w14:textId="4048C82B" w:rsidR="00781701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Kushtet për zgjedhjen e drejtorit ekzekutiv përcaktohen me statutin e shoqërisë.</w:t>
      </w:r>
    </w:p>
    <w:p w14:paraId="71F8C2E0" w14:textId="77777777" w:rsidR="008E209B" w:rsidRPr="001F659D" w:rsidRDefault="008E209B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B8CBEBB" w14:textId="44650189" w:rsidR="00781701" w:rsidRPr="001F659D" w:rsidRDefault="000165DD" w:rsidP="00781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11</w:t>
      </w:r>
    </w:p>
    <w:p w14:paraId="3AA63707" w14:textId="6F5910F8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Drejtori Ekzekutiv:</w:t>
      </w:r>
    </w:p>
    <w:p w14:paraId="1599E67B" w14:textId="0956687E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përfaqëson </w:t>
      </w:r>
      <w:r w:rsidR="00546D32">
        <w:rPr>
          <w:rFonts w:ascii="Times New Roman" w:hAnsi="Times New Roman" w:cs="Times New Roman"/>
          <w:bCs/>
          <w:sz w:val="28"/>
          <w:szCs w:val="28"/>
          <w:lang w:val="sq-AL"/>
        </w:rPr>
        <w:t>dhe prezanton Shoqërinë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4C2BB57B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lidh kontrata në emër të Shoqërisë,</w:t>
      </w:r>
    </w:p>
    <w:p w14:paraId="43DDFD62" w14:textId="4193776E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organizon dhe menaxhon </w:t>
      </w:r>
      <w:r w:rsidR="00546D32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veprimtarit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e Shoqërisë,</w:t>
      </w:r>
    </w:p>
    <w:p w14:paraId="364E804E" w14:textId="6B7BCE1A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menaxhon 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>pronën e Shoqërisë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</w:p>
    <w:p w14:paraId="7C9CF2CB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zbaton vendimet e Bordit të Drejtorëve,</w:t>
      </w:r>
    </w:p>
    <w:p w14:paraId="2C1B5A5F" w14:textId="2A16F278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vendos 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mbi disponueshmerinë e mjeteve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financiare të Shoqërisë,</w:t>
      </w:r>
    </w:p>
    <w:p w14:paraId="3066B578" w14:textId="79B6878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propozon 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>programe dhe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plane në fushat për të cilat është krijuar Shoqëria,</w:t>
      </w:r>
    </w:p>
    <w:p w14:paraId="6F4C96F4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përgatit propozimin e planit vjetor të punës dhe planit financiar të Shoqërisë,</w:t>
      </w:r>
    </w:p>
    <w:p w14:paraId="68481117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përgatit raportin vjetor për zbatimin e programit vjetor të punës së Shoqërisë dhe pasqyrën financiare,</w:t>
      </w:r>
    </w:p>
    <w:p w14:paraId="2FC48256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vendos për të drejtat, detyrimet dhe përgjegjësitë e punonjësve në përputhje me ligjin,</w:t>
      </w:r>
    </w:p>
    <w:p w14:paraId="20C8F50F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kryen edhe punë të tjera që kanë të bëjnë me punën dhe veprimtarinë e shoqërisë, në pajtim me ligjin, me këtë vendim dhe me statutin e shoqërisë.</w:t>
      </w:r>
    </w:p>
    <w:p w14:paraId="4D14638F" w14:textId="15FC2C4E" w:rsidR="008E209B" w:rsidRPr="00C55E9A" w:rsidRDefault="008E209B" w:rsidP="008E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55E9A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 xml:space="preserve">IV KAPITALI </w:t>
      </w:r>
      <w:r w:rsidR="00AD0B3C" w:rsidRPr="00C55E9A">
        <w:rPr>
          <w:rFonts w:ascii="Times New Roman" w:hAnsi="Times New Roman" w:cs="Times New Roman"/>
          <w:b/>
          <w:sz w:val="28"/>
          <w:szCs w:val="28"/>
          <w:lang w:val="sq-AL"/>
        </w:rPr>
        <w:t>BAZË</w:t>
      </w:r>
      <w:r w:rsidRPr="00C55E9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I SHOQËRISË</w:t>
      </w:r>
    </w:p>
    <w:p w14:paraId="6AB1EDD9" w14:textId="77777777" w:rsidR="008E209B" w:rsidRPr="001F659D" w:rsidRDefault="008E209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F90F66C" w14:textId="05CF3CC0" w:rsidR="00BF46B2" w:rsidRPr="001F659D" w:rsidRDefault="008E209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Neni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12</w:t>
      </w:r>
    </w:p>
    <w:p w14:paraId="3F1B1FAD" w14:textId="7436B344" w:rsidR="008E209B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Kapitali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bazë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i Shoqërisë përbëhet nga një aksion me vlerë totale 1.00 euro 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e i njëjti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përbëhet nga kontributi monetar i Themeluesit.</w:t>
      </w:r>
    </w:p>
    <w:p w14:paraId="0E9B002D" w14:textId="77777777" w:rsidR="008E209B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6FA60DFE" w14:textId="0DEBE253" w:rsidR="00F76D35" w:rsidRPr="001F659D" w:rsidRDefault="00AD0B3C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sz w:val="28"/>
          <w:szCs w:val="28"/>
          <w:lang w:val="sq-AL"/>
        </w:rPr>
        <w:t>Shoqëria</w:t>
      </w:r>
      <w:r w:rsidR="008E209B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financohet nga të hyrat e realizuara nga kryerja e aktiviteteve të regjistruara, Buxheti i Komunës së Tuzit, donacionet dhe burime të tjera në pajtim me ligjin.</w:t>
      </w:r>
    </w:p>
    <w:p w14:paraId="5073C428" w14:textId="09666F20" w:rsidR="00BF46B2" w:rsidRPr="001F659D" w:rsidRDefault="00231D41" w:rsidP="00F76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13</w:t>
      </w:r>
    </w:p>
    <w:p w14:paraId="12AD67A7" w14:textId="636AB81F" w:rsidR="008E209B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Financimi i aktiviteteve që kanë karakter të aktiviteteve me interes publik bëhet nga të hyrat vetanake të </w:t>
      </w:r>
      <w:r w:rsidR="003E4D41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nga buxheti i komunës dhe nga burime të tjera në pajtim me ligjin.</w:t>
      </w:r>
    </w:p>
    <w:p w14:paraId="37128498" w14:textId="3C12CAA9" w:rsidR="00BF46B2" w:rsidRPr="001F659D" w:rsidRDefault="008E209B" w:rsidP="008E20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Mjetet për kryerjen e veprimtarive që nuk kanë karakter të veprimtarive me interes publik sigurohen nga të hyrat vetanake të</w:t>
      </w:r>
      <w:r w:rsidR="003E4D41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AD0B3C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757FF796" w14:textId="77777777" w:rsidR="008E209B" w:rsidRPr="001F659D" w:rsidRDefault="008E209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C2EFFB0" w14:textId="77777777" w:rsidR="008E209B" w:rsidRPr="001F659D" w:rsidRDefault="008E209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C758A31" w14:textId="55963C1B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V </w:t>
      </w:r>
      <w:r w:rsidR="00394E54" w:rsidRPr="001F659D">
        <w:rPr>
          <w:rFonts w:ascii="Times New Roman" w:hAnsi="Times New Roman" w:cs="Times New Roman"/>
          <w:b/>
          <w:sz w:val="28"/>
          <w:szCs w:val="28"/>
          <w:lang w:val="sq-AL"/>
        </w:rPr>
        <w:t>PËRFAQËSIMI I SHOQËRISË</w:t>
      </w:r>
    </w:p>
    <w:p w14:paraId="244364E0" w14:textId="77777777" w:rsidR="00F76D35" w:rsidRPr="001F659D" w:rsidRDefault="00F76D35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32106F7E" w14:textId="303C0225" w:rsidR="00F76D35" w:rsidRPr="001F659D" w:rsidRDefault="000165DD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14</w:t>
      </w:r>
    </w:p>
    <w:p w14:paraId="6CF41274" w14:textId="0947DDC7" w:rsidR="00BF46B2" w:rsidRPr="001F659D" w:rsidRDefault="008E209B" w:rsidP="00BF46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Shoqëria përfaqësohet nga drejtori ekzekutiv, pa kufizime dhe me të gjitha autorizimet.</w:t>
      </w:r>
    </w:p>
    <w:p w14:paraId="233416CA" w14:textId="73902814" w:rsidR="00F76D35" w:rsidRPr="001F659D" w:rsidRDefault="000165DD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15</w:t>
      </w:r>
    </w:p>
    <w:p w14:paraId="42273C84" w14:textId="51C82EFA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F6C0A34" w14:textId="77777777" w:rsidR="008E209B" w:rsidRPr="001F659D" w:rsidRDefault="008E209B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Në kuadër të kompetencave të tij/saj, Drejtori Ekzekutiv mund t'i japë një autorizim me shkrim një personi tjetër.</w:t>
      </w:r>
    </w:p>
    <w:p w14:paraId="2FA30814" w14:textId="77777777" w:rsidR="00C55E9A" w:rsidRPr="001F659D" w:rsidRDefault="00C55E9A" w:rsidP="008E209B">
      <w:pPr>
        <w:spacing w:after="0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07BF1067" w14:textId="5ADEB0E6" w:rsidR="008E209B" w:rsidRPr="001F659D" w:rsidRDefault="008E209B" w:rsidP="008E2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VI </w:t>
      </w:r>
      <w:r w:rsidR="00C824C5">
        <w:rPr>
          <w:rFonts w:ascii="Times New Roman" w:hAnsi="Times New Roman" w:cs="Times New Roman"/>
          <w:b/>
          <w:sz w:val="28"/>
          <w:szCs w:val="28"/>
          <w:lang w:val="sq-AL"/>
        </w:rPr>
        <w:t>TRANSPARENCA PUBLIKE E PUNËS</w:t>
      </w:r>
    </w:p>
    <w:p w14:paraId="45058764" w14:textId="77777777" w:rsidR="008E209B" w:rsidRPr="001F659D" w:rsidRDefault="008E209B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76496519" w14:textId="64950C4B" w:rsidR="00BF46B2" w:rsidRPr="001F659D" w:rsidRDefault="000165DD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16</w:t>
      </w:r>
    </w:p>
    <w:p w14:paraId="612F50B6" w14:textId="1002F62D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Puna e Shoq</w:t>
      </w:r>
      <w:r w:rsidR="00C824C5">
        <w:rPr>
          <w:rFonts w:ascii="Times New Roman" w:hAnsi="Times New Roman" w:cs="Times New Roman"/>
          <w:bCs/>
          <w:sz w:val="28"/>
          <w:szCs w:val="28"/>
          <w:lang w:val="sq-AL"/>
        </w:rPr>
        <w:t>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është publike.</w:t>
      </w:r>
    </w:p>
    <w:p w14:paraId="6F3830DA" w14:textId="3D1F5FE3" w:rsidR="00394E54" w:rsidRPr="001F659D" w:rsidRDefault="00C824C5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sz w:val="28"/>
          <w:szCs w:val="28"/>
          <w:lang w:val="sq-AL"/>
        </w:rPr>
        <w:t>Transparenca publike e punës së Shoqërisë</w:t>
      </w:r>
      <w:r w:rsidR="00394E54"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sigurohet nga:</w:t>
      </w:r>
    </w:p>
    <w:p w14:paraId="59B71A1F" w14:textId="77777777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publikimin e planeve dhe raporteve të punës, si dhe informacione të tjera në përputhje me ligjin;</w:t>
      </w:r>
    </w:p>
    <w:p w14:paraId="60720C13" w14:textId="77777777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informimin e publikut për kryerjen e detyrave në kuadër të aktiviteteve të tyre,</w:t>
      </w:r>
    </w:p>
    <w:p w14:paraId="12461590" w14:textId="77777777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lastRenderedPageBreak/>
        <w:t xml:space="preserve">    - sigurimin e aksesit të lirë në informacion në përputhje me ligjin,</w:t>
      </w:r>
    </w:p>
    <w:p w14:paraId="25B5F4EE" w14:textId="77777777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- në një mënyrë tjetër në përputhje me ligjin.</w:t>
      </w:r>
    </w:p>
    <w:p w14:paraId="3BE6BBD6" w14:textId="172C3FA2" w:rsidR="00BF46B2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Dokumentet dhe të dhënat nga paragrafi 2. i këtij neni publikohen në faqen e internetit të </w:t>
      </w:r>
      <w:r w:rsidR="00C824C5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084C91CD" w14:textId="44AC2F4D" w:rsidR="00F76D35" w:rsidRPr="001F659D" w:rsidRDefault="00394E54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17</w:t>
      </w:r>
    </w:p>
    <w:p w14:paraId="54D81C82" w14:textId="379E8811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Raportet, informacionet dhe të dhënat për kryerjen e aktiviteteve të</w:t>
      </w:r>
      <w:r w:rsidR="00C824C5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3E4D41">
        <w:rPr>
          <w:rFonts w:ascii="Times New Roman" w:hAnsi="Times New Roman" w:cs="Times New Roman"/>
          <w:bCs/>
          <w:sz w:val="28"/>
          <w:szCs w:val="28"/>
          <w:lang w:val="sq-AL"/>
        </w:rPr>
        <w:t>Shoqërisë</w:t>
      </w:r>
      <w:r w:rsidR="00C824C5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i jep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Drejtori Ekzekutiv, gjegjësisht personi i autorizuar prej tij dhe janë personalisht përgjegjës për saktësinë dhe afatin e tyre.</w:t>
      </w:r>
    </w:p>
    <w:p w14:paraId="638F9C3F" w14:textId="263990D0" w:rsidR="00BF46B2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Mbikëqyrjen mbi punën e Shoqërisë e kryen organi i </w:t>
      </w:r>
      <w:r w:rsidR="00C824C5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administratës lokale </w:t>
      </w: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përgjegjës për punët komunale.</w:t>
      </w:r>
    </w:p>
    <w:p w14:paraId="09519FF5" w14:textId="77777777" w:rsidR="00394E54" w:rsidRPr="001F659D" w:rsidRDefault="00394E54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176A14A0" w14:textId="050C3B20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VI </w:t>
      </w:r>
      <w:r w:rsidR="00394E54" w:rsidRPr="001F659D">
        <w:rPr>
          <w:rFonts w:ascii="Times New Roman" w:hAnsi="Times New Roman" w:cs="Times New Roman"/>
          <w:b/>
          <w:sz w:val="28"/>
          <w:szCs w:val="28"/>
          <w:lang w:val="sq-AL"/>
        </w:rPr>
        <w:t>DISPOZITAT KALIMTARE DHE PËRFUNDIMTARE</w:t>
      </w:r>
    </w:p>
    <w:p w14:paraId="5BA5FBA4" w14:textId="77777777" w:rsidR="00BF46B2" w:rsidRPr="001F659D" w:rsidRDefault="00BF46B2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4B3F5E23" w14:textId="3D21FB65" w:rsidR="00F76D35" w:rsidRPr="001F659D" w:rsidRDefault="00394E54" w:rsidP="00BF4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BF46B2" w:rsidRPr="001F659D">
        <w:rPr>
          <w:rFonts w:ascii="Times New Roman" w:hAnsi="Times New Roman" w:cs="Times New Roman"/>
          <w:b/>
          <w:sz w:val="28"/>
          <w:szCs w:val="28"/>
          <w:lang w:val="sq-AL"/>
        </w:rPr>
        <w:t>18</w:t>
      </w:r>
    </w:p>
    <w:p w14:paraId="0384DB2B" w14:textId="77777777" w:rsidR="00394E54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Emërimi i Bordit të Drejtorëve do të bëhet në ditën e miratimit të këtij Vendimi nga Kuvendi i Komunës.</w:t>
      </w:r>
    </w:p>
    <w:p w14:paraId="499CBE0A" w14:textId="1AD8AF31" w:rsidR="00FA67C6" w:rsidRPr="001F659D" w:rsidRDefault="00394E54" w:rsidP="00394E5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Cs/>
          <w:sz w:val="28"/>
          <w:szCs w:val="28"/>
          <w:lang w:val="sq-AL"/>
        </w:rPr>
        <w:t>Statuti i Shoqërisë dhe aktet e tjera të përgjithshme ligjore do të miratohen brenda 30 ditëve nga emërimi i Bordit të Drejtorëve.</w:t>
      </w:r>
    </w:p>
    <w:p w14:paraId="0B9351AB" w14:textId="77777777" w:rsidR="00394E54" w:rsidRPr="001F659D" w:rsidRDefault="00394E54" w:rsidP="00A71F70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55008BC" w14:textId="24BE0C06" w:rsidR="00144695" w:rsidRPr="001F659D" w:rsidRDefault="00394E54" w:rsidP="00A71F70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Neni </w:t>
      </w:r>
      <w:r w:rsidR="00C73937" w:rsidRPr="001F659D">
        <w:rPr>
          <w:rFonts w:ascii="Times New Roman" w:hAnsi="Times New Roman" w:cs="Times New Roman"/>
          <w:b/>
          <w:sz w:val="28"/>
          <w:szCs w:val="28"/>
          <w:lang w:val="sq-AL"/>
        </w:rPr>
        <w:t>19</w:t>
      </w:r>
    </w:p>
    <w:p w14:paraId="19C3C494" w14:textId="2FFEBBD1" w:rsidR="00C73937" w:rsidRPr="001F659D" w:rsidRDefault="00394E54" w:rsidP="000E2223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Ky Vendim hyn në fuqi ditën e miratimit dhe do të </w:t>
      </w:r>
      <w:r w:rsidR="00DD76F8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publikohet 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në "</w:t>
      </w:r>
      <w:r w:rsidR="00DD76F8" w:rsidRPr="001F659D">
        <w:rPr>
          <w:rFonts w:ascii="Times New Roman" w:hAnsi="Times New Roman" w:cs="Times New Roman"/>
          <w:sz w:val="28"/>
          <w:szCs w:val="28"/>
          <w:lang w:val="sq-AL"/>
        </w:rPr>
        <w:t>Fletën zyrtare të Malit të Zi – dispozitat komunale</w:t>
      </w:r>
      <w:r w:rsidRPr="001F659D">
        <w:rPr>
          <w:rFonts w:ascii="Times New Roman" w:hAnsi="Times New Roman" w:cs="Times New Roman"/>
          <w:sz w:val="28"/>
          <w:szCs w:val="28"/>
          <w:lang w:val="sq-AL"/>
        </w:rPr>
        <w:t>".</w:t>
      </w:r>
    </w:p>
    <w:p w14:paraId="065927D4" w14:textId="77777777" w:rsidR="009F74EC" w:rsidRPr="001F659D" w:rsidRDefault="009F74EC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25599D20" w14:textId="113FBCCC" w:rsidR="009F74EC" w:rsidRPr="001F659D" w:rsidRDefault="00394E54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Numër </w:t>
      </w:r>
      <w:r w:rsidR="00C73937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 02-030/21-</w:t>
      </w:r>
      <w:r w:rsidR="002932C2">
        <w:rPr>
          <w:rFonts w:ascii="Times New Roman" w:hAnsi="Times New Roman" w:cs="Times New Roman"/>
          <w:sz w:val="28"/>
          <w:szCs w:val="28"/>
          <w:lang w:val="sq-AL"/>
        </w:rPr>
        <w:t>14526</w:t>
      </w:r>
    </w:p>
    <w:p w14:paraId="79ED956F" w14:textId="72997D7D" w:rsidR="009F74EC" w:rsidRPr="001F659D" w:rsidRDefault="00C73937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2932C2">
        <w:rPr>
          <w:rFonts w:ascii="Times New Roman" w:hAnsi="Times New Roman" w:cs="Times New Roman"/>
          <w:sz w:val="28"/>
          <w:szCs w:val="28"/>
          <w:lang w:val="sq-AL"/>
        </w:rPr>
        <w:t>24.</w:t>
      </w:r>
      <w:r w:rsidR="009F74EC" w:rsidRPr="001F659D">
        <w:rPr>
          <w:rFonts w:ascii="Times New Roman" w:hAnsi="Times New Roman" w:cs="Times New Roman"/>
          <w:sz w:val="28"/>
          <w:szCs w:val="28"/>
          <w:lang w:val="sq-AL"/>
        </w:rPr>
        <w:t xml:space="preserve">11.2021. </w:t>
      </w:r>
    </w:p>
    <w:p w14:paraId="2A8AC819" w14:textId="77777777" w:rsidR="00117A87" w:rsidRPr="001F659D" w:rsidRDefault="00117A87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292B3BD4" w14:textId="77777777" w:rsidR="00117A87" w:rsidRPr="001F659D" w:rsidRDefault="00117A87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7AA2F832" w14:textId="77777777" w:rsidR="00117A87" w:rsidRPr="001F659D" w:rsidRDefault="00117A87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5918A19B" w14:textId="77777777" w:rsidR="00C73937" w:rsidRPr="001F659D" w:rsidRDefault="00C73937" w:rsidP="000E2223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14:paraId="20FC9280" w14:textId="14531682" w:rsidR="009F74EC" w:rsidRPr="001F659D" w:rsidRDefault="00394E54" w:rsidP="000E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KUVENDI I KOMUNËS SË TUZIT</w:t>
      </w:r>
    </w:p>
    <w:p w14:paraId="148CEE27" w14:textId="7624A9BF" w:rsidR="009F74EC" w:rsidRPr="001F659D" w:rsidRDefault="00394E54" w:rsidP="000E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KRYETAR</w:t>
      </w:r>
      <w:r w:rsidR="00C73937" w:rsidRPr="001F659D">
        <w:rPr>
          <w:rFonts w:ascii="Times New Roman" w:hAnsi="Times New Roman" w:cs="Times New Roman"/>
          <w:b/>
          <w:sz w:val="28"/>
          <w:szCs w:val="28"/>
          <w:lang w:val="sq-AL"/>
        </w:rPr>
        <w:t>,</w:t>
      </w:r>
    </w:p>
    <w:p w14:paraId="7D9903BD" w14:textId="0B9C0CB1" w:rsidR="00FE0812" w:rsidRPr="001F659D" w:rsidRDefault="00C62029" w:rsidP="001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F659D">
        <w:rPr>
          <w:rFonts w:ascii="Times New Roman" w:hAnsi="Times New Roman" w:cs="Times New Roman"/>
          <w:b/>
          <w:sz w:val="28"/>
          <w:szCs w:val="28"/>
          <w:lang w:val="sq-AL"/>
        </w:rPr>
        <w:t>Fadil</w:t>
      </w:r>
      <w:r w:rsidR="00C73937" w:rsidRPr="001F659D">
        <w:rPr>
          <w:rFonts w:ascii="Times New Roman" w:hAnsi="Times New Roman" w:cs="Times New Roman"/>
          <w:b/>
          <w:sz w:val="28"/>
          <w:szCs w:val="28"/>
          <w:lang w:val="sq-AL"/>
        </w:rPr>
        <w:t xml:space="preserve"> Kajoshaj</w:t>
      </w:r>
    </w:p>
    <w:p w14:paraId="33DFDD68" w14:textId="77777777" w:rsidR="00222813" w:rsidRPr="001F659D" w:rsidRDefault="00222813" w:rsidP="001520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sectPr w:rsidR="00222813" w:rsidRPr="001F659D" w:rsidSect="004C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F14"/>
    <w:multiLevelType w:val="hybridMultilevel"/>
    <w:tmpl w:val="E53AA3CA"/>
    <w:lvl w:ilvl="0" w:tplc="2DF45B6E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2573FCE"/>
    <w:multiLevelType w:val="hybridMultilevel"/>
    <w:tmpl w:val="1B1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96"/>
    <w:rsid w:val="000149E7"/>
    <w:rsid w:val="000165DD"/>
    <w:rsid w:val="00040A0B"/>
    <w:rsid w:val="000E2223"/>
    <w:rsid w:val="000E66D5"/>
    <w:rsid w:val="001151CF"/>
    <w:rsid w:val="00117A87"/>
    <w:rsid w:val="00144695"/>
    <w:rsid w:val="00152013"/>
    <w:rsid w:val="001544DF"/>
    <w:rsid w:val="00193E3D"/>
    <w:rsid w:val="001D317B"/>
    <w:rsid w:val="001F659D"/>
    <w:rsid w:val="00222813"/>
    <w:rsid w:val="00226719"/>
    <w:rsid w:val="00231D41"/>
    <w:rsid w:val="0024637C"/>
    <w:rsid w:val="0025342E"/>
    <w:rsid w:val="00281C1E"/>
    <w:rsid w:val="002932C2"/>
    <w:rsid w:val="002B5E3D"/>
    <w:rsid w:val="002E2365"/>
    <w:rsid w:val="00394E54"/>
    <w:rsid w:val="003E4D41"/>
    <w:rsid w:val="00417C23"/>
    <w:rsid w:val="004938B8"/>
    <w:rsid w:val="004C13FE"/>
    <w:rsid w:val="004C7F48"/>
    <w:rsid w:val="00500CFA"/>
    <w:rsid w:val="005046C6"/>
    <w:rsid w:val="00546D32"/>
    <w:rsid w:val="00563057"/>
    <w:rsid w:val="0058226C"/>
    <w:rsid w:val="005E5343"/>
    <w:rsid w:val="005F7A44"/>
    <w:rsid w:val="00683377"/>
    <w:rsid w:val="00685C96"/>
    <w:rsid w:val="006A70CE"/>
    <w:rsid w:val="006C5C88"/>
    <w:rsid w:val="006E2120"/>
    <w:rsid w:val="00706EA3"/>
    <w:rsid w:val="00781701"/>
    <w:rsid w:val="007C081E"/>
    <w:rsid w:val="007E55CF"/>
    <w:rsid w:val="00825194"/>
    <w:rsid w:val="00825329"/>
    <w:rsid w:val="00855AEA"/>
    <w:rsid w:val="008664AB"/>
    <w:rsid w:val="008862EA"/>
    <w:rsid w:val="00887901"/>
    <w:rsid w:val="008B1687"/>
    <w:rsid w:val="008E209B"/>
    <w:rsid w:val="008F686A"/>
    <w:rsid w:val="00926817"/>
    <w:rsid w:val="00944FB7"/>
    <w:rsid w:val="009A4745"/>
    <w:rsid w:val="009F74EC"/>
    <w:rsid w:val="00A048CA"/>
    <w:rsid w:val="00A0518B"/>
    <w:rsid w:val="00A174BA"/>
    <w:rsid w:val="00A178A2"/>
    <w:rsid w:val="00A71F70"/>
    <w:rsid w:val="00AC6191"/>
    <w:rsid w:val="00AC78DA"/>
    <w:rsid w:val="00AD0B3C"/>
    <w:rsid w:val="00AD4CFB"/>
    <w:rsid w:val="00B1060B"/>
    <w:rsid w:val="00B33EFA"/>
    <w:rsid w:val="00BB7B2B"/>
    <w:rsid w:val="00BC2A04"/>
    <w:rsid w:val="00BD1034"/>
    <w:rsid w:val="00BF46B2"/>
    <w:rsid w:val="00C00ACE"/>
    <w:rsid w:val="00C346D2"/>
    <w:rsid w:val="00C47D01"/>
    <w:rsid w:val="00C5527F"/>
    <w:rsid w:val="00C55E9A"/>
    <w:rsid w:val="00C62029"/>
    <w:rsid w:val="00C73937"/>
    <w:rsid w:val="00C824C5"/>
    <w:rsid w:val="00C854FA"/>
    <w:rsid w:val="00C91150"/>
    <w:rsid w:val="00CD2ACC"/>
    <w:rsid w:val="00CD66E0"/>
    <w:rsid w:val="00D20615"/>
    <w:rsid w:val="00D358C8"/>
    <w:rsid w:val="00D819D8"/>
    <w:rsid w:val="00D82671"/>
    <w:rsid w:val="00DA4C65"/>
    <w:rsid w:val="00DB06EF"/>
    <w:rsid w:val="00DD76F8"/>
    <w:rsid w:val="00E06732"/>
    <w:rsid w:val="00E1239E"/>
    <w:rsid w:val="00E146CA"/>
    <w:rsid w:val="00E71AFD"/>
    <w:rsid w:val="00E91C84"/>
    <w:rsid w:val="00EC6E0C"/>
    <w:rsid w:val="00F204EF"/>
    <w:rsid w:val="00F7431B"/>
    <w:rsid w:val="00F76D35"/>
    <w:rsid w:val="00F9186C"/>
    <w:rsid w:val="00FA67C6"/>
    <w:rsid w:val="00FE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488F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48"/>
  </w:style>
  <w:style w:type="paragraph" w:styleId="Heading2">
    <w:name w:val="heading 2"/>
    <w:basedOn w:val="Normal"/>
    <w:link w:val="Heading2Char"/>
    <w:uiPriority w:val="9"/>
    <w:qFormat/>
    <w:rsid w:val="0068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C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EC6E0C"/>
    <w:pPr>
      <w:tabs>
        <w:tab w:val="center" w:pos="4680"/>
        <w:tab w:val="right" w:pos="9360"/>
      </w:tabs>
      <w:spacing w:after="0" w:line="240" w:lineRule="auto"/>
    </w:pPr>
    <w:rPr>
      <w:rFonts w:ascii="Dutch" w:eastAsia="Times New Roman" w:hAnsi="Dutch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C6E0C"/>
    <w:rPr>
      <w:rFonts w:ascii="Dutch" w:eastAsia="Times New Roman" w:hAnsi="Dutc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5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0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LONATRADE</cp:lastModifiedBy>
  <cp:revision>7</cp:revision>
  <cp:lastPrinted>2021-11-22T07:39:00Z</cp:lastPrinted>
  <dcterms:created xsi:type="dcterms:W3CDTF">2021-11-20T09:59:00Z</dcterms:created>
  <dcterms:modified xsi:type="dcterms:W3CDTF">2021-11-25T09:42:00Z</dcterms:modified>
</cp:coreProperties>
</file>