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29E3" w14:textId="62028DC2" w:rsidR="00F40740" w:rsidRPr="00033BF2" w:rsidRDefault="00F40740" w:rsidP="00D7379A">
      <w:pPr>
        <w:pStyle w:val="N02Y"/>
        <w:ind w:firstLine="0"/>
        <w:rPr>
          <w:rFonts w:ascii="Garamond" w:hAnsi="Garamond"/>
          <w:sz w:val="28"/>
          <w:szCs w:val="28"/>
        </w:rPr>
      </w:pPr>
      <w:r w:rsidRPr="00033BF2">
        <w:rPr>
          <w:rFonts w:ascii="Garamond" w:hAnsi="Garamond"/>
          <w:sz w:val="28"/>
          <w:szCs w:val="28"/>
        </w:rPr>
        <w:t xml:space="preserve">Na osnovu člana </w:t>
      </w:r>
      <w:r w:rsidR="009A7893" w:rsidRPr="00033BF2">
        <w:rPr>
          <w:rFonts w:ascii="Garamond" w:hAnsi="Garamond"/>
          <w:sz w:val="28"/>
          <w:szCs w:val="28"/>
        </w:rPr>
        <w:t>38 stav 1 tačka 2 Zakona o lokalnoj samoupravi</w:t>
      </w:r>
      <w:r w:rsidR="00083D97" w:rsidRPr="00033BF2">
        <w:rPr>
          <w:rFonts w:ascii="Garamond" w:hAnsi="Garamond"/>
          <w:sz w:val="28"/>
          <w:szCs w:val="28"/>
        </w:rPr>
        <w:t xml:space="preserve"> („Službeni list CG</w:t>
      </w:r>
      <w:r w:rsidR="00B85FF2" w:rsidRPr="00033BF2">
        <w:rPr>
          <w:rFonts w:ascii="Garamond" w:hAnsi="Garamond"/>
          <w:sz w:val="28"/>
          <w:szCs w:val="28"/>
        </w:rPr>
        <w:t>”</w:t>
      </w:r>
      <w:r w:rsidR="00083D97" w:rsidRPr="00033BF2">
        <w:rPr>
          <w:rFonts w:ascii="Garamond" w:hAnsi="Garamond"/>
          <w:sz w:val="28"/>
          <w:szCs w:val="28"/>
        </w:rPr>
        <w:t>, br.</w:t>
      </w:r>
      <w:r w:rsidR="005228A6" w:rsidRPr="00033BF2">
        <w:rPr>
          <w:rFonts w:ascii="Garamond" w:hAnsi="Garamond"/>
          <w:sz w:val="28"/>
          <w:szCs w:val="28"/>
        </w:rPr>
        <w:t xml:space="preserve"> 2/18, 34/19</w:t>
      </w:r>
      <w:r w:rsidR="002673C2" w:rsidRPr="00033BF2">
        <w:rPr>
          <w:rFonts w:ascii="Garamond" w:hAnsi="Garamond"/>
          <w:sz w:val="28"/>
          <w:szCs w:val="28"/>
        </w:rPr>
        <w:t>, 38/20</w:t>
      </w:r>
      <w:r w:rsidR="00083D97" w:rsidRPr="00033BF2">
        <w:rPr>
          <w:rFonts w:ascii="Garamond" w:hAnsi="Garamond"/>
          <w:sz w:val="28"/>
          <w:szCs w:val="28"/>
        </w:rPr>
        <w:t>)</w:t>
      </w:r>
      <w:r w:rsidR="00ED4B39" w:rsidRPr="00033BF2">
        <w:rPr>
          <w:rFonts w:ascii="Garamond" w:hAnsi="Garamond"/>
          <w:sz w:val="28"/>
          <w:szCs w:val="28"/>
        </w:rPr>
        <w:t>, člana 2</w:t>
      </w:r>
      <w:r w:rsidR="000B7C18" w:rsidRPr="00033BF2">
        <w:rPr>
          <w:rFonts w:ascii="Garamond" w:hAnsi="Garamond"/>
          <w:sz w:val="28"/>
          <w:szCs w:val="28"/>
        </w:rPr>
        <w:t>4</w:t>
      </w:r>
      <w:r w:rsidR="00ED4B39" w:rsidRPr="00033BF2">
        <w:rPr>
          <w:rFonts w:ascii="Garamond" w:hAnsi="Garamond"/>
          <w:sz w:val="28"/>
          <w:szCs w:val="28"/>
        </w:rPr>
        <w:t xml:space="preserve"> stav 1 </w:t>
      </w:r>
      <w:r w:rsidR="000B7C18" w:rsidRPr="00033BF2">
        <w:rPr>
          <w:rFonts w:ascii="Garamond" w:hAnsi="Garamond"/>
          <w:sz w:val="28"/>
          <w:szCs w:val="28"/>
        </w:rPr>
        <w:t>tačka 5 Odluka o osnivanju T</w:t>
      </w:r>
      <w:r w:rsidR="006605C2" w:rsidRPr="00033BF2">
        <w:rPr>
          <w:rFonts w:ascii="Garamond" w:hAnsi="Garamond"/>
          <w:sz w:val="28"/>
          <w:szCs w:val="28"/>
        </w:rPr>
        <w:t xml:space="preserve">urističke organizacije opštine Tuzi </w:t>
      </w:r>
      <w:r w:rsidR="00ED4B39" w:rsidRPr="00033BF2">
        <w:rPr>
          <w:rFonts w:ascii="Garamond" w:hAnsi="Garamond"/>
          <w:sz w:val="28"/>
          <w:szCs w:val="28"/>
        </w:rPr>
        <w:t>(„Službeni list CG</w:t>
      </w:r>
      <w:r w:rsidR="00E93317" w:rsidRPr="00033BF2">
        <w:rPr>
          <w:rFonts w:ascii="Garamond" w:hAnsi="Garamond"/>
          <w:sz w:val="28"/>
          <w:szCs w:val="28"/>
        </w:rPr>
        <w:t xml:space="preserve"> – op</w:t>
      </w:r>
      <w:r w:rsidR="00E93317" w:rsidRPr="00033BF2">
        <w:rPr>
          <w:rFonts w:ascii="Garamond" w:hAnsi="Garamond"/>
          <w:sz w:val="28"/>
          <w:szCs w:val="28"/>
          <w:lang w:val="en-US"/>
        </w:rPr>
        <w:t>štinski propisi</w:t>
      </w:r>
      <w:r w:rsidR="006605C2" w:rsidRPr="00033BF2">
        <w:rPr>
          <w:rFonts w:ascii="Garamond" w:hAnsi="Garamond"/>
          <w:sz w:val="28"/>
          <w:szCs w:val="28"/>
        </w:rPr>
        <w:t>”</w:t>
      </w:r>
      <w:r w:rsidR="00ED4B39" w:rsidRPr="00033BF2">
        <w:rPr>
          <w:rFonts w:ascii="Garamond" w:hAnsi="Garamond"/>
          <w:sz w:val="28"/>
          <w:szCs w:val="28"/>
        </w:rPr>
        <w:t xml:space="preserve">, br. </w:t>
      </w:r>
      <w:r w:rsidR="006605C2" w:rsidRPr="00033BF2">
        <w:rPr>
          <w:rFonts w:ascii="Garamond" w:hAnsi="Garamond"/>
          <w:sz w:val="28"/>
          <w:szCs w:val="28"/>
        </w:rPr>
        <w:t>42/18</w:t>
      </w:r>
      <w:r w:rsidR="00ED4B39" w:rsidRPr="00033BF2">
        <w:rPr>
          <w:rFonts w:ascii="Garamond" w:hAnsi="Garamond"/>
          <w:sz w:val="28"/>
          <w:szCs w:val="28"/>
        </w:rPr>
        <w:t>)</w:t>
      </w:r>
      <w:r w:rsidR="00C21E3B" w:rsidRPr="00033BF2">
        <w:rPr>
          <w:rFonts w:ascii="Garamond" w:hAnsi="Garamond"/>
          <w:sz w:val="28"/>
          <w:szCs w:val="28"/>
        </w:rPr>
        <w:t xml:space="preserve">, </w:t>
      </w:r>
      <w:r w:rsidRPr="00033BF2">
        <w:rPr>
          <w:rFonts w:ascii="Garamond" w:hAnsi="Garamond"/>
          <w:sz w:val="28"/>
          <w:szCs w:val="28"/>
        </w:rPr>
        <w:t xml:space="preserve">Skupština </w:t>
      </w:r>
      <w:r w:rsidR="00CF056B" w:rsidRPr="00033BF2">
        <w:rPr>
          <w:rFonts w:ascii="Garamond" w:hAnsi="Garamond"/>
          <w:sz w:val="28"/>
          <w:szCs w:val="28"/>
        </w:rPr>
        <w:t>o</w:t>
      </w:r>
      <w:r w:rsidRPr="00033BF2">
        <w:rPr>
          <w:rFonts w:ascii="Garamond" w:hAnsi="Garamond"/>
          <w:sz w:val="28"/>
          <w:szCs w:val="28"/>
        </w:rPr>
        <w:t>pštine Tuzi, na sjednici održanoj</w:t>
      </w:r>
      <w:r w:rsidR="00193909" w:rsidRPr="00033BF2">
        <w:rPr>
          <w:rFonts w:ascii="Garamond" w:hAnsi="Garamond"/>
          <w:sz w:val="28"/>
          <w:szCs w:val="28"/>
        </w:rPr>
        <w:t xml:space="preserve"> </w:t>
      </w:r>
      <w:r w:rsidR="00803D7B">
        <w:rPr>
          <w:rFonts w:ascii="Garamond" w:hAnsi="Garamond"/>
          <w:sz w:val="28"/>
          <w:szCs w:val="28"/>
        </w:rPr>
        <w:t>23.</w:t>
      </w:r>
      <w:r w:rsidR="00915A28">
        <w:rPr>
          <w:rFonts w:ascii="Garamond" w:hAnsi="Garamond"/>
          <w:sz w:val="28"/>
          <w:szCs w:val="28"/>
        </w:rPr>
        <w:t>12</w:t>
      </w:r>
      <w:r w:rsidR="006605C2" w:rsidRPr="00033BF2">
        <w:rPr>
          <w:rFonts w:ascii="Garamond" w:hAnsi="Garamond"/>
          <w:sz w:val="28"/>
          <w:szCs w:val="28"/>
        </w:rPr>
        <w:t>.2021</w:t>
      </w:r>
      <w:r w:rsidRPr="00033BF2">
        <w:rPr>
          <w:rFonts w:ascii="Garamond" w:hAnsi="Garamond"/>
          <w:sz w:val="28"/>
          <w:szCs w:val="28"/>
        </w:rPr>
        <w:t>. godine, donijela je</w:t>
      </w:r>
      <w:r w:rsidR="00D7379A" w:rsidRPr="00033BF2">
        <w:rPr>
          <w:rFonts w:ascii="Garamond" w:hAnsi="Garamond"/>
          <w:sz w:val="28"/>
          <w:szCs w:val="28"/>
        </w:rPr>
        <w:t xml:space="preserve"> </w:t>
      </w:r>
    </w:p>
    <w:p w14:paraId="46F743E7" w14:textId="77777777" w:rsidR="00D7379A" w:rsidRPr="00033BF2" w:rsidRDefault="00D7379A" w:rsidP="00D7379A">
      <w:pPr>
        <w:pStyle w:val="N02Y"/>
        <w:ind w:firstLine="0"/>
        <w:rPr>
          <w:rFonts w:ascii="Garamond" w:hAnsi="Garamond"/>
          <w:sz w:val="28"/>
          <w:szCs w:val="28"/>
        </w:rPr>
      </w:pPr>
    </w:p>
    <w:p w14:paraId="6B5A70F9" w14:textId="77777777" w:rsidR="00F40740" w:rsidRPr="00033BF2" w:rsidRDefault="00F40740" w:rsidP="00F40740">
      <w:pPr>
        <w:pStyle w:val="N03Y"/>
        <w:rPr>
          <w:rFonts w:ascii="Garamond" w:hAnsi="Garamond"/>
        </w:rPr>
      </w:pPr>
      <w:r w:rsidRPr="00033BF2">
        <w:rPr>
          <w:rFonts w:ascii="Garamond" w:hAnsi="Garamond"/>
        </w:rPr>
        <w:t>ODLUKU</w:t>
      </w:r>
    </w:p>
    <w:p w14:paraId="07ACE038" w14:textId="42EC1F04" w:rsidR="00F40740" w:rsidRPr="00033BF2" w:rsidRDefault="00F40740" w:rsidP="00F40740">
      <w:pPr>
        <w:pStyle w:val="N03Y"/>
        <w:rPr>
          <w:rFonts w:ascii="Garamond" w:hAnsi="Garamond"/>
          <w:lang w:val="en-US"/>
        </w:rPr>
      </w:pPr>
      <w:r w:rsidRPr="00033BF2">
        <w:rPr>
          <w:rFonts w:ascii="Garamond" w:hAnsi="Garamond"/>
        </w:rPr>
        <w:t xml:space="preserve">o davanju saglasnosti na </w:t>
      </w:r>
      <w:r w:rsidR="001104FF" w:rsidRPr="00033BF2">
        <w:rPr>
          <w:rFonts w:ascii="Garamond" w:hAnsi="Garamond"/>
        </w:rPr>
        <w:t>F</w:t>
      </w:r>
      <w:r w:rsidR="001C20B9" w:rsidRPr="00033BF2">
        <w:rPr>
          <w:rFonts w:ascii="Garamond" w:hAnsi="Garamond"/>
        </w:rPr>
        <w:t>inansijski plan Turisti</w:t>
      </w:r>
      <w:r w:rsidR="001C20B9" w:rsidRPr="00033BF2">
        <w:rPr>
          <w:rFonts w:ascii="Garamond" w:hAnsi="Garamond"/>
          <w:lang w:val="en-US"/>
        </w:rPr>
        <w:t>čke organizacije Tuzi</w:t>
      </w:r>
      <w:r w:rsidR="00B94396">
        <w:rPr>
          <w:rFonts w:ascii="Garamond" w:hAnsi="Garamond"/>
          <w:lang w:val="en-US"/>
        </w:rPr>
        <w:t xml:space="preserve"> za 2022.godinu</w:t>
      </w:r>
    </w:p>
    <w:p w14:paraId="0E227D38" w14:textId="77777777" w:rsidR="00F40740" w:rsidRPr="00033BF2" w:rsidRDefault="00F40740" w:rsidP="00F40740">
      <w:pPr>
        <w:pStyle w:val="C30X"/>
        <w:rPr>
          <w:rFonts w:ascii="Garamond" w:hAnsi="Garamond"/>
          <w:sz w:val="28"/>
          <w:szCs w:val="28"/>
        </w:rPr>
      </w:pPr>
    </w:p>
    <w:p w14:paraId="5C2A7BA6" w14:textId="374C7194" w:rsidR="00F40740" w:rsidRPr="00033BF2" w:rsidRDefault="00F40740" w:rsidP="00F40740">
      <w:pPr>
        <w:pStyle w:val="C30X"/>
        <w:rPr>
          <w:rFonts w:ascii="Garamond" w:hAnsi="Garamond"/>
          <w:sz w:val="28"/>
          <w:szCs w:val="28"/>
        </w:rPr>
      </w:pPr>
      <w:r w:rsidRPr="00033BF2">
        <w:rPr>
          <w:rFonts w:ascii="Garamond" w:hAnsi="Garamond"/>
          <w:sz w:val="28"/>
          <w:szCs w:val="28"/>
        </w:rPr>
        <w:t>Član 1</w:t>
      </w:r>
    </w:p>
    <w:p w14:paraId="1202314E" w14:textId="0D88CA3E" w:rsidR="00F40740" w:rsidRPr="00033BF2" w:rsidRDefault="00F40740" w:rsidP="00F40740">
      <w:pPr>
        <w:pStyle w:val="T30X"/>
        <w:ind w:firstLine="720"/>
        <w:rPr>
          <w:rFonts w:ascii="Garamond" w:hAnsi="Garamond"/>
          <w:sz w:val="28"/>
          <w:szCs w:val="28"/>
        </w:rPr>
      </w:pPr>
      <w:r w:rsidRPr="005F7691">
        <w:rPr>
          <w:rFonts w:ascii="Garamond" w:hAnsi="Garamond"/>
          <w:sz w:val="28"/>
          <w:szCs w:val="28"/>
        </w:rPr>
        <w:t xml:space="preserve">Daje se saglasnost na </w:t>
      </w:r>
      <w:r w:rsidR="001104FF" w:rsidRPr="005F7691">
        <w:rPr>
          <w:rFonts w:ascii="Garamond" w:hAnsi="Garamond"/>
          <w:sz w:val="28"/>
          <w:szCs w:val="28"/>
        </w:rPr>
        <w:t>Finansijski plan Turističke organizacije Tuzi</w:t>
      </w:r>
      <w:r w:rsidR="00BA224B" w:rsidRPr="005F7691">
        <w:rPr>
          <w:rFonts w:ascii="Garamond" w:hAnsi="Garamond"/>
          <w:sz w:val="28"/>
          <w:szCs w:val="28"/>
        </w:rPr>
        <w:t xml:space="preserve">, </w:t>
      </w:r>
      <w:r w:rsidRPr="005F7691">
        <w:rPr>
          <w:rFonts w:ascii="Garamond" w:hAnsi="Garamond"/>
          <w:sz w:val="28"/>
          <w:szCs w:val="28"/>
        </w:rPr>
        <w:t xml:space="preserve">br. </w:t>
      </w:r>
      <w:r w:rsidR="00033BF2" w:rsidRPr="005F7691">
        <w:rPr>
          <w:rFonts w:ascii="Garamond" w:hAnsi="Garamond"/>
          <w:sz w:val="28"/>
          <w:szCs w:val="28"/>
          <w:lang w:val="sr-Cyrl-ME"/>
        </w:rPr>
        <w:t>01-330/21-</w:t>
      </w:r>
      <w:r w:rsidR="007C32B5">
        <w:rPr>
          <w:rFonts w:ascii="Garamond" w:hAnsi="Garamond"/>
          <w:sz w:val="28"/>
          <w:szCs w:val="28"/>
        </w:rPr>
        <w:t>518</w:t>
      </w:r>
      <w:r w:rsidR="00033BF2" w:rsidRPr="005F7691">
        <w:rPr>
          <w:rFonts w:ascii="Garamond" w:hAnsi="Garamond"/>
          <w:sz w:val="28"/>
          <w:szCs w:val="28"/>
        </w:rPr>
        <w:t xml:space="preserve"> </w:t>
      </w:r>
      <w:r w:rsidRPr="005F7691">
        <w:rPr>
          <w:rFonts w:ascii="Garamond" w:hAnsi="Garamond"/>
          <w:sz w:val="28"/>
          <w:szCs w:val="28"/>
        </w:rPr>
        <w:t xml:space="preserve">od </w:t>
      </w:r>
      <w:r w:rsidR="00BF418F" w:rsidRPr="005F7691">
        <w:rPr>
          <w:rFonts w:ascii="Garamond" w:hAnsi="Garamond"/>
          <w:sz w:val="28"/>
          <w:szCs w:val="28"/>
        </w:rPr>
        <w:t>22.12</w:t>
      </w:r>
      <w:r w:rsidR="00033BF2" w:rsidRPr="005F7691">
        <w:rPr>
          <w:rFonts w:ascii="Garamond" w:hAnsi="Garamond"/>
          <w:sz w:val="28"/>
          <w:szCs w:val="28"/>
        </w:rPr>
        <w:t>.2021</w:t>
      </w:r>
      <w:r w:rsidRPr="005F7691">
        <w:rPr>
          <w:rFonts w:ascii="Garamond" w:hAnsi="Garamond"/>
          <w:sz w:val="28"/>
          <w:szCs w:val="28"/>
        </w:rPr>
        <w:t xml:space="preserve">.godine, koji je donio </w:t>
      </w:r>
      <w:r w:rsidR="006352DD" w:rsidRPr="005F7691">
        <w:rPr>
          <w:rFonts w:ascii="Garamond" w:hAnsi="Garamond"/>
          <w:sz w:val="28"/>
          <w:szCs w:val="28"/>
        </w:rPr>
        <w:t xml:space="preserve">Skupština Turističke organizacije Tuzi </w:t>
      </w:r>
      <w:r w:rsidRPr="005F7691">
        <w:rPr>
          <w:rFonts w:ascii="Garamond" w:hAnsi="Garamond"/>
          <w:sz w:val="28"/>
          <w:szCs w:val="28"/>
        </w:rPr>
        <w:t xml:space="preserve">na sjednici održanoj dana </w:t>
      </w:r>
      <w:r w:rsidR="00BF418F" w:rsidRPr="005F7691">
        <w:rPr>
          <w:rFonts w:ascii="Garamond" w:hAnsi="Garamond"/>
          <w:sz w:val="28"/>
          <w:szCs w:val="28"/>
        </w:rPr>
        <w:t>22.12</w:t>
      </w:r>
      <w:r w:rsidR="00033BF2" w:rsidRPr="005F7691">
        <w:rPr>
          <w:rFonts w:ascii="Garamond" w:hAnsi="Garamond"/>
          <w:sz w:val="28"/>
          <w:szCs w:val="28"/>
        </w:rPr>
        <w:t>.2021</w:t>
      </w:r>
      <w:r w:rsidRPr="005F7691">
        <w:rPr>
          <w:rFonts w:ascii="Garamond" w:hAnsi="Garamond"/>
          <w:sz w:val="28"/>
          <w:szCs w:val="28"/>
        </w:rPr>
        <w:t>. godine.</w:t>
      </w:r>
    </w:p>
    <w:p w14:paraId="792A31B5" w14:textId="77777777" w:rsidR="00F40740" w:rsidRPr="00033BF2" w:rsidRDefault="00F40740" w:rsidP="00F40740">
      <w:pPr>
        <w:pStyle w:val="T30X"/>
        <w:rPr>
          <w:rFonts w:ascii="Garamond" w:hAnsi="Garamond"/>
          <w:sz w:val="28"/>
          <w:szCs w:val="28"/>
        </w:rPr>
      </w:pPr>
    </w:p>
    <w:p w14:paraId="62C1EBAE" w14:textId="409DAEC4" w:rsidR="00F40740" w:rsidRPr="00033BF2" w:rsidRDefault="00F40740" w:rsidP="00F40740">
      <w:pPr>
        <w:pStyle w:val="C30X"/>
        <w:rPr>
          <w:rFonts w:ascii="Garamond" w:hAnsi="Garamond"/>
          <w:sz w:val="28"/>
          <w:szCs w:val="28"/>
        </w:rPr>
      </w:pPr>
      <w:r w:rsidRPr="00033BF2">
        <w:rPr>
          <w:rFonts w:ascii="Garamond" w:hAnsi="Garamond"/>
          <w:sz w:val="28"/>
          <w:szCs w:val="28"/>
        </w:rPr>
        <w:t>Član 2</w:t>
      </w:r>
    </w:p>
    <w:p w14:paraId="4D2C31D6" w14:textId="615DCADC" w:rsidR="00F40740" w:rsidRPr="00033BF2" w:rsidRDefault="00F40740" w:rsidP="00F40740">
      <w:pPr>
        <w:pStyle w:val="T30X"/>
        <w:ind w:firstLine="720"/>
        <w:rPr>
          <w:rFonts w:ascii="Garamond" w:hAnsi="Garamond"/>
          <w:sz w:val="28"/>
          <w:szCs w:val="28"/>
        </w:rPr>
      </w:pPr>
      <w:r w:rsidRPr="00033BF2">
        <w:rPr>
          <w:rFonts w:ascii="Garamond" w:hAnsi="Garamond"/>
          <w:sz w:val="28"/>
          <w:szCs w:val="28"/>
        </w:rPr>
        <w:t xml:space="preserve">Ova odluka stupa na snagu </w:t>
      </w:r>
      <w:r w:rsidR="006352DD" w:rsidRPr="00033BF2">
        <w:rPr>
          <w:rFonts w:ascii="Garamond" w:hAnsi="Garamond"/>
          <w:sz w:val="28"/>
          <w:szCs w:val="28"/>
        </w:rPr>
        <w:t>danom</w:t>
      </w:r>
      <w:r w:rsidRPr="00033BF2">
        <w:rPr>
          <w:rFonts w:ascii="Garamond" w:hAnsi="Garamond"/>
          <w:sz w:val="28"/>
          <w:szCs w:val="28"/>
        </w:rPr>
        <w:t xml:space="preserve"> objavljivanja u </w:t>
      </w:r>
      <w:r w:rsidR="006352DD" w:rsidRPr="00033BF2">
        <w:rPr>
          <w:rFonts w:ascii="Garamond" w:hAnsi="Garamond"/>
          <w:sz w:val="28"/>
          <w:szCs w:val="28"/>
        </w:rPr>
        <w:t>„</w:t>
      </w:r>
      <w:r w:rsidRPr="00033BF2">
        <w:rPr>
          <w:rFonts w:ascii="Garamond" w:hAnsi="Garamond"/>
          <w:sz w:val="28"/>
          <w:szCs w:val="28"/>
        </w:rPr>
        <w:t>Službenom listu Crne Gore - Opštinski propisi</w:t>
      </w:r>
      <w:r w:rsidR="006352DD" w:rsidRPr="00033BF2">
        <w:rPr>
          <w:rFonts w:ascii="Garamond" w:hAnsi="Garamond"/>
          <w:sz w:val="28"/>
          <w:szCs w:val="28"/>
        </w:rPr>
        <w:t>”</w:t>
      </w:r>
      <w:r w:rsidRPr="00033BF2">
        <w:rPr>
          <w:rFonts w:ascii="Garamond" w:hAnsi="Garamond"/>
          <w:sz w:val="28"/>
          <w:szCs w:val="28"/>
        </w:rPr>
        <w:t>.</w:t>
      </w:r>
    </w:p>
    <w:p w14:paraId="3380C4B8" w14:textId="04EEDFE1" w:rsidR="00F40740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5B0F6512" w14:textId="78A5556D" w:rsidR="00CA644C" w:rsidRDefault="00CA644C" w:rsidP="00F40740">
      <w:pPr>
        <w:pStyle w:val="N01Z"/>
        <w:rPr>
          <w:rFonts w:ascii="Garamond" w:hAnsi="Garamond"/>
          <w:sz w:val="28"/>
          <w:szCs w:val="28"/>
        </w:rPr>
      </w:pPr>
    </w:p>
    <w:p w14:paraId="79CB3A65" w14:textId="048C2204" w:rsidR="00CA644C" w:rsidRDefault="00CA644C" w:rsidP="00F40740">
      <w:pPr>
        <w:pStyle w:val="N01Z"/>
        <w:rPr>
          <w:rFonts w:ascii="Garamond" w:hAnsi="Garamond"/>
          <w:sz w:val="28"/>
          <w:szCs w:val="28"/>
        </w:rPr>
      </w:pPr>
    </w:p>
    <w:p w14:paraId="6E07A8D9" w14:textId="77777777" w:rsidR="00F40740" w:rsidRPr="00033BF2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36E57D27" w14:textId="77A10492" w:rsidR="00F40740" w:rsidRPr="00033BF2" w:rsidRDefault="00F40740" w:rsidP="00F40740">
      <w:pPr>
        <w:jc w:val="both"/>
        <w:rPr>
          <w:rFonts w:ascii="Garamond" w:hAnsi="Garamond"/>
          <w:sz w:val="28"/>
          <w:szCs w:val="28"/>
          <w:lang w:val="sr-Latn-CS"/>
        </w:rPr>
      </w:pPr>
      <w:r w:rsidRPr="00033BF2">
        <w:rPr>
          <w:rFonts w:ascii="Garamond" w:hAnsi="Garamond"/>
          <w:sz w:val="28"/>
          <w:szCs w:val="28"/>
          <w:lang w:val="sr-Latn-CS"/>
        </w:rPr>
        <w:t>Broj: 02-030/</w:t>
      </w:r>
      <w:r w:rsidR="00180726" w:rsidRPr="00033BF2">
        <w:rPr>
          <w:rFonts w:ascii="Garamond" w:hAnsi="Garamond"/>
          <w:sz w:val="28"/>
          <w:szCs w:val="28"/>
          <w:lang w:val="sr-Latn-CS"/>
        </w:rPr>
        <w:t>2</w:t>
      </w:r>
      <w:r w:rsidR="00DC0B9D" w:rsidRPr="00033BF2">
        <w:rPr>
          <w:rFonts w:ascii="Garamond" w:hAnsi="Garamond"/>
          <w:sz w:val="28"/>
          <w:szCs w:val="28"/>
          <w:lang w:val="sr-Latn-CS"/>
        </w:rPr>
        <w:t>1</w:t>
      </w:r>
      <w:r w:rsidR="00180726" w:rsidRPr="00033BF2">
        <w:rPr>
          <w:rFonts w:ascii="Garamond" w:hAnsi="Garamond"/>
          <w:sz w:val="28"/>
          <w:szCs w:val="28"/>
          <w:lang w:val="sr-Latn-CS"/>
        </w:rPr>
        <w:t>-</w:t>
      </w:r>
      <w:r w:rsidR="00803D7B">
        <w:rPr>
          <w:rFonts w:ascii="Garamond" w:hAnsi="Garamond"/>
          <w:sz w:val="28"/>
          <w:szCs w:val="28"/>
          <w:lang w:val="sr-Latn-CS"/>
        </w:rPr>
        <w:t>15724</w:t>
      </w:r>
    </w:p>
    <w:p w14:paraId="1CFEFF70" w14:textId="2BEC6803" w:rsidR="00F40740" w:rsidRPr="00033BF2" w:rsidRDefault="00F40740" w:rsidP="00F40740">
      <w:pPr>
        <w:jc w:val="both"/>
        <w:rPr>
          <w:rFonts w:ascii="Garamond" w:hAnsi="Garamond"/>
          <w:sz w:val="28"/>
          <w:szCs w:val="28"/>
          <w:lang w:val="sr-Latn-CS"/>
        </w:rPr>
      </w:pPr>
      <w:r w:rsidRPr="00033BF2">
        <w:rPr>
          <w:rFonts w:ascii="Garamond" w:hAnsi="Garamond"/>
          <w:sz w:val="28"/>
          <w:szCs w:val="28"/>
          <w:lang w:val="sr-Latn-CS"/>
        </w:rPr>
        <w:t xml:space="preserve">Tuzi, </w:t>
      </w:r>
      <w:r w:rsidR="00803D7B">
        <w:rPr>
          <w:rFonts w:ascii="Garamond" w:hAnsi="Garamond"/>
          <w:sz w:val="28"/>
          <w:szCs w:val="28"/>
          <w:lang w:val="sr-Latn-CS"/>
        </w:rPr>
        <w:t>23.</w:t>
      </w:r>
      <w:r w:rsidR="005F7691">
        <w:rPr>
          <w:rFonts w:ascii="Garamond" w:hAnsi="Garamond"/>
          <w:sz w:val="28"/>
          <w:szCs w:val="28"/>
          <w:lang w:val="sr-Latn-CS"/>
        </w:rPr>
        <w:t>12</w:t>
      </w:r>
      <w:r w:rsidR="00DC0B9D" w:rsidRPr="00033BF2">
        <w:rPr>
          <w:rFonts w:ascii="Garamond" w:hAnsi="Garamond"/>
          <w:sz w:val="28"/>
          <w:szCs w:val="28"/>
          <w:lang w:val="sr-Latn-CS"/>
        </w:rPr>
        <w:t>.2021</w:t>
      </w:r>
      <w:r w:rsidRPr="00033BF2">
        <w:rPr>
          <w:rFonts w:ascii="Garamond" w:hAnsi="Garamond"/>
          <w:sz w:val="28"/>
          <w:szCs w:val="28"/>
          <w:lang w:val="sr-Latn-CS"/>
        </w:rPr>
        <w:t>.god</w:t>
      </w:r>
      <w:r w:rsidR="00FB33A7" w:rsidRPr="00033BF2">
        <w:rPr>
          <w:rFonts w:ascii="Garamond" w:hAnsi="Garamond"/>
          <w:sz w:val="28"/>
          <w:szCs w:val="28"/>
          <w:lang w:val="sr-Latn-CS"/>
        </w:rPr>
        <w:t>ine</w:t>
      </w:r>
    </w:p>
    <w:p w14:paraId="1C5703AF" w14:textId="77777777" w:rsidR="00F40740" w:rsidRPr="00033BF2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51350818" w14:textId="77777777" w:rsidR="00F40740" w:rsidRPr="00033BF2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</w:p>
    <w:p w14:paraId="7A847168" w14:textId="77777777" w:rsidR="00F40740" w:rsidRPr="00033BF2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033BF2">
        <w:rPr>
          <w:rFonts w:ascii="Garamond" w:hAnsi="Garamond"/>
          <w:b/>
          <w:sz w:val="28"/>
          <w:szCs w:val="28"/>
          <w:lang w:val="sr-Latn-CS"/>
        </w:rPr>
        <w:t>SKUPŠTINA OPŠTINE TUZI</w:t>
      </w:r>
    </w:p>
    <w:p w14:paraId="45FFAA2D" w14:textId="1B547C80" w:rsidR="00F40740" w:rsidRPr="00033BF2" w:rsidRDefault="00F40740" w:rsidP="00F40740">
      <w:pPr>
        <w:jc w:val="center"/>
        <w:rPr>
          <w:rFonts w:ascii="Garamond" w:hAnsi="Garamond"/>
          <w:sz w:val="28"/>
          <w:szCs w:val="28"/>
          <w:lang w:val="sr-Latn-CS"/>
        </w:rPr>
      </w:pPr>
      <w:r w:rsidRPr="00033BF2">
        <w:rPr>
          <w:rFonts w:ascii="Garamond" w:hAnsi="Garamond"/>
          <w:b/>
          <w:sz w:val="28"/>
          <w:szCs w:val="28"/>
          <w:lang w:val="sr-Latn-CS"/>
        </w:rPr>
        <w:t>PREDSJEDNIK,</w:t>
      </w:r>
    </w:p>
    <w:p w14:paraId="7C3062E0" w14:textId="77777777" w:rsidR="00F40740" w:rsidRPr="00033BF2" w:rsidRDefault="00F40740" w:rsidP="00F40740">
      <w:pPr>
        <w:jc w:val="center"/>
        <w:rPr>
          <w:rFonts w:ascii="Garamond" w:hAnsi="Garamond"/>
          <w:b/>
          <w:sz w:val="28"/>
          <w:szCs w:val="28"/>
          <w:lang w:val="sr-Latn-CS"/>
        </w:rPr>
      </w:pPr>
      <w:r w:rsidRPr="00033BF2">
        <w:rPr>
          <w:rFonts w:ascii="Garamond" w:hAnsi="Garamond"/>
          <w:b/>
          <w:sz w:val="28"/>
          <w:szCs w:val="28"/>
          <w:lang w:val="sr-Latn-CS"/>
        </w:rPr>
        <w:t>Fadil Kajoshaj</w:t>
      </w:r>
    </w:p>
    <w:p w14:paraId="674E261B" w14:textId="77777777" w:rsidR="00F40740" w:rsidRPr="00033BF2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3C18C807" w14:textId="16F4C698" w:rsidR="00F40740" w:rsidRPr="00033BF2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4773683F" w14:textId="3173071D" w:rsidR="00D7379A" w:rsidRPr="00033BF2" w:rsidRDefault="00D7379A" w:rsidP="00F40740">
      <w:pPr>
        <w:pStyle w:val="N01Z"/>
        <w:rPr>
          <w:rFonts w:ascii="Garamond" w:hAnsi="Garamond"/>
          <w:sz w:val="28"/>
          <w:szCs w:val="28"/>
        </w:rPr>
      </w:pPr>
    </w:p>
    <w:p w14:paraId="633622CD" w14:textId="4D84C919" w:rsidR="00512BC0" w:rsidRDefault="00512BC0" w:rsidP="00F40740">
      <w:pPr>
        <w:pStyle w:val="N01Z"/>
        <w:rPr>
          <w:rFonts w:ascii="Garamond" w:hAnsi="Garamond"/>
          <w:sz w:val="28"/>
          <w:szCs w:val="28"/>
        </w:rPr>
      </w:pPr>
    </w:p>
    <w:p w14:paraId="7A23A2DD" w14:textId="77777777" w:rsidR="00CA644C" w:rsidRPr="00033BF2" w:rsidRDefault="00CA644C" w:rsidP="00F40740">
      <w:pPr>
        <w:pStyle w:val="N01Z"/>
        <w:rPr>
          <w:rFonts w:ascii="Garamond" w:hAnsi="Garamond"/>
          <w:sz w:val="28"/>
          <w:szCs w:val="28"/>
        </w:rPr>
      </w:pPr>
    </w:p>
    <w:p w14:paraId="13340A53" w14:textId="77777777" w:rsidR="00EA0CF3" w:rsidRPr="00C47972" w:rsidRDefault="00EA0CF3">
      <w:pPr>
        <w:rPr>
          <w:rFonts w:ascii="Garamond" w:hAnsi="Garamond"/>
          <w:sz w:val="28"/>
          <w:szCs w:val="28"/>
        </w:rPr>
      </w:pPr>
    </w:p>
    <w:sectPr w:rsidR="00EA0CF3" w:rsidRPr="00C47972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8"/>
    <w:rsid w:val="00033BF2"/>
    <w:rsid w:val="000754DB"/>
    <w:rsid w:val="00083D97"/>
    <w:rsid w:val="000974D8"/>
    <w:rsid w:val="000A607F"/>
    <w:rsid w:val="000B7C18"/>
    <w:rsid w:val="000C2659"/>
    <w:rsid w:val="000C4A8D"/>
    <w:rsid w:val="001104FF"/>
    <w:rsid w:val="0014435C"/>
    <w:rsid w:val="00180726"/>
    <w:rsid w:val="00193909"/>
    <w:rsid w:val="001C20B9"/>
    <w:rsid w:val="001F5BD4"/>
    <w:rsid w:val="002016B4"/>
    <w:rsid w:val="00215836"/>
    <w:rsid w:val="002266F7"/>
    <w:rsid w:val="002450D8"/>
    <w:rsid w:val="002673C2"/>
    <w:rsid w:val="00267D51"/>
    <w:rsid w:val="002C07CE"/>
    <w:rsid w:val="002D335A"/>
    <w:rsid w:val="0039204C"/>
    <w:rsid w:val="004056A4"/>
    <w:rsid w:val="0046366D"/>
    <w:rsid w:val="00472E72"/>
    <w:rsid w:val="004E6D13"/>
    <w:rsid w:val="00511F79"/>
    <w:rsid w:val="00512BC0"/>
    <w:rsid w:val="0051535A"/>
    <w:rsid w:val="005228A6"/>
    <w:rsid w:val="005A1040"/>
    <w:rsid w:val="005F7691"/>
    <w:rsid w:val="006352DD"/>
    <w:rsid w:val="006605C2"/>
    <w:rsid w:val="006709A2"/>
    <w:rsid w:val="00680258"/>
    <w:rsid w:val="007034E9"/>
    <w:rsid w:val="007A79C8"/>
    <w:rsid w:val="007C32B5"/>
    <w:rsid w:val="007F305F"/>
    <w:rsid w:val="00803D7B"/>
    <w:rsid w:val="00864541"/>
    <w:rsid w:val="00876202"/>
    <w:rsid w:val="00915A28"/>
    <w:rsid w:val="00973FCD"/>
    <w:rsid w:val="009A7893"/>
    <w:rsid w:val="009D35FB"/>
    <w:rsid w:val="009E22F6"/>
    <w:rsid w:val="009E7877"/>
    <w:rsid w:val="009F24A6"/>
    <w:rsid w:val="00A12B36"/>
    <w:rsid w:val="00A17059"/>
    <w:rsid w:val="00A2706C"/>
    <w:rsid w:val="00A3470D"/>
    <w:rsid w:val="00A81D41"/>
    <w:rsid w:val="00A907B5"/>
    <w:rsid w:val="00B85FF2"/>
    <w:rsid w:val="00B94396"/>
    <w:rsid w:val="00BA224B"/>
    <w:rsid w:val="00BF418F"/>
    <w:rsid w:val="00C121F2"/>
    <w:rsid w:val="00C21E3B"/>
    <w:rsid w:val="00C47972"/>
    <w:rsid w:val="00CA644C"/>
    <w:rsid w:val="00CB109F"/>
    <w:rsid w:val="00CC62FF"/>
    <w:rsid w:val="00CF056B"/>
    <w:rsid w:val="00CF5F95"/>
    <w:rsid w:val="00D1205D"/>
    <w:rsid w:val="00D7379A"/>
    <w:rsid w:val="00DA3110"/>
    <w:rsid w:val="00DC0B9D"/>
    <w:rsid w:val="00DE5798"/>
    <w:rsid w:val="00E93317"/>
    <w:rsid w:val="00E9711C"/>
    <w:rsid w:val="00EA0CF3"/>
    <w:rsid w:val="00EC3659"/>
    <w:rsid w:val="00ED4B39"/>
    <w:rsid w:val="00EF5E41"/>
    <w:rsid w:val="00F10E74"/>
    <w:rsid w:val="00F12420"/>
    <w:rsid w:val="00F133A8"/>
    <w:rsid w:val="00F3600A"/>
    <w:rsid w:val="00F40740"/>
    <w:rsid w:val="00F9762C"/>
    <w:rsid w:val="00FB016E"/>
    <w:rsid w:val="00FB33A7"/>
    <w:rsid w:val="00FD5570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B7AE"/>
  <w15:chartTrackingRefBased/>
  <w15:docId w15:val="{7DC931D6-263D-4304-918F-CB3834E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0740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0740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0740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0740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074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link w:val="NoSpacingChar"/>
    <w:uiPriority w:val="1"/>
    <w:qFormat/>
    <w:rsid w:val="00D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58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15</cp:revision>
  <cp:lastPrinted>2021-12-22T11:05:00Z</cp:lastPrinted>
  <dcterms:created xsi:type="dcterms:W3CDTF">2021-09-27T07:12:00Z</dcterms:created>
  <dcterms:modified xsi:type="dcterms:W3CDTF">2021-12-27T13:45:00Z</dcterms:modified>
</cp:coreProperties>
</file>