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B07C" w14:textId="006A9623" w:rsidR="00BB5A85" w:rsidRPr="005435D6" w:rsidRDefault="00BB5A85" w:rsidP="00BB5A85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Në bazë të nenit 38 paragrafi 1 pika 2 e Ligjit mbi vetëqeverisje lokale („Fleta zyrtare e MZ</w:t>
      </w:r>
      <w:r w:rsidR="008749C3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>, nr. 2/18, 34/19, 38/20), nenit 2</w:t>
      </w:r>
      <w:r w:rsidR="008749C3">
        <w:rPr>
          <w:rFonts w:ascii="Garamond" w:hAnsi="Garamond"/>
          <w:sz w:val="28"/>
          <w:szCs w:val="28"/>
          <w:lang w:val="sq-AL"/>
        </w:rPr>
        <w:t>4</w:t>
      </w:r>
      <w:r w:rsidRPr="005435D6">
        <w:rPr>
          <w:rFonts w:ascii="Garamond" w:hAnsi="Garamond"/>
          <w:sz w:val="28"/>
          <w:szCs w:val="28"/>
          <w:lang w:val="sq-AL"/>
        </w:rPr>
        <w:t xml:space="preserve"> paragrafi 1 </w:t>
      </w:r>
      <w:r w:rsidR="008749C3">
        <w:rPr>
          <w:rFonts w:ascii="Garamond" w:hAnsi="Garamond"/>
          <w:sz w:val="28"/>
          <w:szCs w:val="28"/>
          <w:lang w:val="sq-AL"/>
        </w:rPr>
        <w:t xml:space="preserve">pika 5 e Vendimit mbi themelimin e Organizatës turistike të Tuzit </w:t>
      </w:r>
      <w:r w:rsidRPr="005435D6">
        <w:rPr>
          <w:rFonts w:ascii="Garamond" w:hAnsi="Garamond"/>
          <w:sz w:val="28"/>
          <w:szCs w:val="28"/>
          <w:lang w:val="sq-AL"/>
        </w:rPr>
        <w:t>(„Fleta zyrtare e MZ</w:t>
      </w:r>
      <w:r w:rsidR="00333BD6">
        <w:rPr>
          <w:rFonts w:ascii="Garamond" w:hAnsi="Garamond"/>
          <w:sz w:val="28"/>
          <w:szCs w:val="28"/>
          <w:lang w:val="sq-AL"/>
        </w:rPr>
        <w:t xml:space="preserve"> – dispozitat komunale”</w:t>
      </w:r>
      <w:r w:rsidRPr="005435D6">
        <w:rPr>
          <w:rFonts w:ascii="Garamond" w:hAnsi="Garamond"/>
          <w:sz w:val="28"/>
          <w:szCs w:val="28"/>
          <w:lang w:val="sq-AL"/>
        </w:rPr>
        <w:t xml:space="preserve">, nr. </w:t>
      </w:r>
      <w:r w:rsidR="00333BD6">
        <w:rPr>
          <w:rFonts w:ascii="Garamond" w:hAnsi="Garamond"/>
          <w:sz w:val="28"/>
          <w:szCs w:val="28"/>
          <w:lang w:val="sq-AL"/>
        </w:rPr>
        <w:t>42/18</w:t>
      </w:r>
      <w:r w:rsidRPr="005435D6">
        <w:rPr>
          <w:rFonts w:ascii="Garamond" w:hAnsi="Garamond"/>
          <w:sz w:val="28"/>
          <w:szCs w:val="28"/>
          <w:lang w:val="sq-AL"/>
        </w:rPr>
        <w:t xml:space="preserve">), Kuvendi i komunës së Tuzit në seancën e mbajtur më </w:t>
      </w:r>
      <w:r w:rsidR="004E0D61">
        <w:rPr>
          <w:rFonts w:ascii="Garamond" w:hAnsi="Garamond"/>
          <w:sz w:val="28"/>
          <w:szCs w:val="28"/>
          <w:lang w:val="sq-AL"/>
        </w:rPr>
        <w:t>23.</w:t>
      </w:r>
      <w:r w:rsidR="00F71521">
        <w:rPr>
          <w:rFonts w:ascii="Garamond" w:hAnsi="Garamond"/>
          <w:sz w:val="28"/>
          <w:szCs w:val="28"/>
          <w:lang w:val="sq-AL"/>
        </w:rPr>
        <w:t>12</w:t>
      </w:r>
      <w:r w:rsidR="00333BD6">
        <w:rPr>
          <w:rFonts w:ascii="Garamond" w:hAnsi="Garamond"/>
          <w:sz w:val="28"/>
          <w:szCs w:val="28"/>
          <w:lang w:val="sq-AL"/>
        </w:rPr>
        <w:t>.2021</w:t>
      </w:r>
      <w:r w:rsidRPr="005435D6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2EAD61E2" w14:textId="77777777" w:rsidR="00BB5A85" w:rsidRPr="005435D6" w:rsidRDefault="00BB5A85" w:rsidP="00BB5A85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C90F6F7" w14:textId="77777777" w:rsidR="00BB5A85" w:rsidRPr="005435D6" w:rsidRDefault="00BB5A85" w:rsidP="00BB5A85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705F2FBA" w14:textId="7691D2B1" w:rsidR="00BB5A85" w:rsidRPr="00333BD6" w:rsidRDefault="00BB5A85" w:rsidP="00BB5A85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r w:rsidR="00333BD6">
        <w:rPr>
          <w:rFonts w:ascii="Garamond" w:hAnsi="Garamond"/>
          <w:b/>
          <w:bCs/>
          <w:sz w:val="28"/>
          <w:szCs w:val="28"/>
          <w:lang w:val="sq-AL"/>
        </w:rPr>
        <w:t>Planin financiar t</w:t>
      </w:r>
      <w:r w:rsidR="00333BD6">
        <w:rPr>
          <w:rFonts w:ascii="Garamond" w:hAnsi="Garamond"/>
          <w:b/>
          <w:bCs/>
          <w:sz w:val="28"/>
          <w:szCs w:val="28"/>
          <w:lang w:val="en-US"/>
        </w:rPr>
        <w:t>ë Organizatës turistike të Tuzit</w:t>
      </w:r>
      <w:r w:rsidR="001D4938">
        <w:rPr>
          <w:rFonts w:ascii="Garamond" w:hAnsi="Garamond"/>
          <w:b/>
          <w:bCs/>
          <w:sz w:val="28"/>
          <w:szCs w:val="28"/>
          <w:lang w:val="en-US"/>
        </w:rPr>
        <w:t xml:space="preserve"> për vitin 2022</w:t>
      </w:r>
    </w:p>
    <w:p w14:paraId="0EB6F626" w14:textId="77777777" w:rsidR="00BB5A85" w:rsidRPr="005435D6" w:rsidRDefault="00BB5A85" w:rsidP="00BB5A85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C0DC1C9" w14:textId="77777777" w:rsidR="00BB5A85" w:rsidRPr="00C559C6" w:rsidRDefault="00BB5A85" w:rsidP="00BB5A85">
      <w:pPr>
        <w:pStyle w:val="C30X"/>
        <w:rPr>
          <w:rFonts w:ascii="Garamond" w:hAnsi="Garamond"/>
          <w:sz w:val="28"/>
          <w:szCs w:val="28"/>
          <w:lang w:val="sq-AL"/>
        </w:rPr>
      </w:pPr>
      <w:r w:rsidRPr="00C559C6">
        <w:rPr>
          <w:rFonts w:ascii="Garamond" w:hAnsi="Garamond"/>
          <w:sz w:val="28"/>
          <w:szCs w:val="28"/>
          <w:lang w:val="sq-AL"/>
        </w:rPr>
        <w:t>Neni 1</w:t>
      </w:r>
    </w:p>
    <w:p w14:paraId="56CFF56A" w14:textId="394B082F" w:rsidR="00BB5A85" w:rsidRPr="00B7418F" w:rsidRDefault="00BB5A85" w:rsidP="00BB5A85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45BBA">
        <w:rPr>
          <w:rFonts w:ascii="Garamond" w:hAnsi="Garamond"/>
          <w:sz w:val="28"/>
          <w:szCs w:val="28"/>
          <w:lang w:val="sq-AL"/>
        </w:rPr>
        <w:t xml:space="preserve">Jepet pëlqimi në </w:t>
      </w:r>
      <w:r w:rsidR="0042412D" w:rsidRPr="00B45BBA">
        <w:rPr>
          <w:rFonts w:ascii="Garamond" w:hAnsi="Garamond"/>
          <w:sz w:val="28"/>
          <w:szCs w:val="28"/>
          <w:lang w:val="sq-AL"/>
        </w:rPr>
        <w:t xml:space="preserve">Planin financiar të Organizatës turistike të Tuzit, nr. </w:t>
      </w:r>
      <w:r w:rsidR="00C559C6" w:rsidRPr="00B45BBA">
        <w:rPr>
          <w:rFonts w:ascii="Garamond" w:hAnsi="Garamond"/>
          <w:sz w:val="28"/>
          <w:szCs w:val="28"/>
          <w:lang w:val="sr-Cyrl-ME"/>
        </w:rPr>
        <w:t>01-330/21-</w:t>
      </w:r>
      <w:r w:rsidR="00C354D2">
        <w:rPr>
          <w:rFonts w:ascii="Garamond" w:hAnsi="Garamond"/>
          <w:sz w:val="28"/>
          <w:szCs w:val="28"/>
        </w:rPr>
        <w:t>518</w:t>
      </w:r>
      <w:r w:rsidR="00C559C6" w:rsidRPr="00B45BBA">
        <w:rPr>
          <w:rFonts w:ascii="Garamond" w:hAnsi="Garamond"/>
          <w:sz w:val="28"/>
          <w:szCs w:val="28"/>
        </w:rPr>
        <w:t xml:space="preserve"> </w:t>
      </w:r>
      <w:r w:rsidRPr="00B45BBA">
        <w:rPr>
          <w:rFonts w:ascii="Garamond" w:hAnsi="Garamond"/>
          <w:sz w:val="28"/>
          <w:szCs w:val="28"/>
          <w:lang w:val="sq-AL"/>
        </w:rPr>
        <w:t xml:space="preserve">prej më </w:t>
      </w:r>
      <w:r w:rsidR="00B45BBA" w:rsidRPr="00B45BBA">
        <w:rPr>
          <w:rFonts w:ascii="Garamond" w:hAnsi="Garamond"/>
          <w:sz w:val="28"/>
          <w:szCs w:val="28"/>
          <w:lang w:val="sq-AL"/>
        </w:rPr>
        <w:t>22.12</w:t>
      </w:r>
      <w:r w:rsidR="00C559C6" w:rsidRPr="00B45BBA">
        <w:rPr>
          <w:rFonts w:ascii="Garamond" w:hAnsi="Garamond"/>
          <w:sz w:val="28"/>
          <w:szCs w:val="28"/>
          <w:lang w:val="sq-AL"/>
        </w:rPr>
        <w:t>.2021</w:t>
      </w:r>
      <w:r w:rsidRPr="00B45BBA">
        <w:rPr>
          <w:rFonts w:ascii="Garamond" w:hAnsi="Garamond"/>
          <w:sz w:val="28"/>
          <w:szCs w:val="28"/>
          <w:lang w:val="sq-AL"/>
        </w:rPr>
        <w:t xml:space="preserve"> të cilën ka sjellë </w:t>
      </w:r>
      <w:r w:rsidR="0042412D" w:rsidRPr="00B45BBA">
        <w:rPr>
          <w:rFonts w:ascii="Garamond" w:hAnsi="Garamond"/>
          <w:sz w:val="28"/>
          <w:szCs w:val="28"/>
          <w:lang w:val="sq-AL"/>
        </w:rPr>
        <w:t>Kuvendi i Organizatës turistike në seancën</w:t>
      </w:r>
      <w:r w:rsidR="00C559C6" w:rsidRPr="00B45BBA">
        <w:rPr>
          <w:rFonts w:ascii="Garamond" w:hAnsi="Garamond"/>
          <w:sz w:val="28"/>
          <w:szCs w:val="28"/>
          <w:lang w:val="sq-AL"/>
        </w:rPr>
        <w:t xml:space="preserve"> </w:t>
      </w:r>
      <w:r w:rsidR="0042412D" w:rsidRPr="00B45BBA">
        <w:rPr>
          <w:rFonts w:ascii="Garamond" w:hAnsi="Garamond"/>
          <w:sz w:val="28"/>
          <w:szCs w:val="28"/>
          <w:lang w:val="sq-AL"/>
        </w:rPr>
        <w:t xml:space="preserve">e  mbajtur më </w:t>
      </w:r>
      <w:r w:rsidR="00B45BBA" w:rsidRPr="00B45BBA">
        <w:rPr>
          <w:rFonts w:ascii="Garamond" w:hAnsi="Garamond"/>
          <w:sz w:val="28"/>
          <w:szCs w:val="28"/>
          <w:lang w:val="sq-AL"/>
        </w:rPr>
        <w:t>22.12</w:t>
      </w:r>
      <w:r w:rsidR="0042412D" w:rsidRPr="00B45BBA">
        <w:rPr>
          <w:rFonts w:ascii="Garamond" w:hAnsi="Garamond"/>
          <w:sz w:val="28"/>
          <w:szCs w:val="28"/>
          <w:lang w:val="sq-AL"/>
        </w:rPr>
        <w:t>.2021</w:t>
      </w:r>
      <w:r w:rsidRPr="00B45BBA">
        <w:rPr>
          <w:rFonts w:ascii="Garamond" w:hAnsi="Garamond"/>
          <w:sz w:val="28"/>
          <w:szCs w:val="28"/>
          <w:lang w:val="sq-AL"/>
        </w:rPr>
        <w:t>.</w:t>
      </w:r>
    </w:p>
    <w:p w14:paraId="0306C299" w14:textId="77777777" w:rsidR="00BB5A85" w:rsidRPr="005435D6" w:rsidRDefault="00BB5A85" w:rsidP="00BB5A85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356407F4" w14:textId="77777777" w:rsidR="00BB5A85" w:rsidRPr="005435D6" w:rsidRDefault="00BB5A85" w:rsidP="00BB5A85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Neni 2</w:t>
      </w:r>
    </w:p>
    <w:p w14:paraId="5991E11A" w14:textId="0B91666E" w:rsidR="00BB5A85" w:rsidRPr="005435D6" w:rsidRDefault="00BB5A85" w:rsidP="00BB5A85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Ky Vendim hynë në fuqi ditën e </w:t>
      </w:r>
      <w:r w:rsidR="0042412D">
        <w:rPr>
          <w:rFonts w:ascii="Garamond" w:hAnsi="Garamond"/>
          <w:sz w:val="28"/>
          <w:szCs w:val="28"/>
          <w:lang w:val="sq-AL"/>
        </w:rPr>
        <w:t>sjelljes dhe do të publikohet në</w:t>
      </w:r>
      <w:r w:rsidRPr="005435D6">
        <w:rPr>
          <w:rFonts w:ascii="Garamond" w:hAnsi="Garamond"/>
          <w:sz w:val="28"/>
          <w:szCs w:val="28"/>
          <w:lang w:val="sq-AL"/>
        </w:rPr>
        <w:t xml:space="preserve"> „Fletën zyrtare të Malit të Zi – dispozitat komunale”. </w:t>
      </w:r>
    </w:p>
    <w:p w14:paraId="4C757B89" w14:textId="77777777" w:rsidR="00BB5A85" w:rsidRPr="005435D6" w:rsidRDefault="00BB5A85" w:rsidP="00BB5A8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2110F7C" w14:textId="77777777" w:rsidR="00BB5A85" w:rsidRPr="005435D6" w:rsidRDefault="00BB5A85" w:rsidP="00BB5A8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38BE448" w14:textId="091A6061" w:rsidR="00BB5A85" w:rsidRPr="005435D6" w:rsidRDefault="00BB5A85" w:rsidP="00BB5A85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Numër: 02-030/2</w:t>
      </w:r>
      <w:r w:rsidR="008041CD">
        <w:rPr>
          <w:rFonts w:ascii="Garamond" w:hAnsi="Garamond"/>
          <w:sz w:val="28"/>
          <w:szCs w:val="28"/>
          <w:lang w:val="sq-AL"/>
        </w:rPr>
        <w:t>1</w:t>
      </w:r>
      <w:r w:rsidRPr="005435D6">
        <w:rPr>
          <w:rFonts w:ascii="Garamond" w:hAnsi="Garamond"/>
          <w:sz w:val="28"/>
          <w:szCs w:val="28"/>
          <w:lang w:val="sq-AL"/>
        </w:rPr>
        <w:t>-</w:t>
      </w:r>
      <w:r w:rsidR="004E0D61">
        <w:rPr>
          <w:rFonts w:ascii="Garamond" w:hAnsi="Garamond"/>
          <w:sz w:val="28"/>
          <w:szCs w:val="28"/>
          <w:lang w:val="sq-AL"/>
        </w:rPr>
        <w:t>15724</w:t>
      </w:r>
    </w:p>
    <w:p w14:paraId="58C18EFF" w14:textId="426AC0DF" w:rsidR="00BB5A85" w:rsidRPr="005435D6" w:rsidRDefault="00BB5A85" w:rsidP="00BB5A85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Tuz, </w:t>
      </w:r>
      <w:r w:rsidR="004E0D61">
        <w:rPr>
          <w:rFonts w:ascii="Garamond" w:hAnsi="Garamond"/>
          <w:sz w:val="28"/>
          <w:szCs w:val="28"/>
          <w:lang w:val="sq-AL"/>
        </w:rPr>
        <w:t>23.</w:t>
      </w:r>
      <w:r w:rsidR="00F71521">
        <w:rPr>
          <w:rFonts w:ascii="Garamond" w:hAnsi="Garamond"/>
          <w:sz w:val="28"/>
          <w:szCs w:val="28"/>
          <w:lang w:val="sq-AL"/>
        </w:rPr>
        <w:t>12</w:t>
      </w:r>
      <w:r w:rsidR="008041CD">
        <w:rPr>
          <w:rFonts w:ascii="Garamond" w:hAnsi="Garamond"/>
          <w:sz w:val="28"/>
          <w:szCs w:val="28"/>
          <w:lang w:val="sq-AL"/>
        </w:rPr>
        <w:t>.2021</w:t>
      </w:r>
    </w:p>
    <w:p w14:paraId="1497BBC2" w14:textId="77777777" w:rsidR="00BB5A85" w:rsidRPr="005435D6" w:rsidRDefault="00BB5A85" w:rsidP="00BB5A85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1C0AC344" w14:textId="77777777" w:rsidR="00BB5A85" w:rsidRPr="005435D6" w:rsidRDefault="00BB5A85" w:rsidP="00BB5A85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63F1CD9C" w14:textId="77777777" w:rsidR="00BB5A85" w:rsidRPr="005435D6" w:rsidRDefault="00BB5A85" w:rsidP="00BB5A85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4E69C591" w14:textId="77777777" w:rsidR="00BB5A85" w:rsidRPr="005435D6" w:rsidRDefault="00BB5A85" w:rsidP="00BB5A85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4ACD3B18" w14:textId="77777777" w:rsidR="00BB5A85" w:rsidRPr="005435D6" w:rsidRDefault="00BB5A85" w:rsidP="00BB5A85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3E60E561" w14:textId="77777777" w:rsidR="00BB5A85" w:rsidRPr="005435D6" w:rsidRDefault="00BB5A85" w:rsidP="00BB5A85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264C9607" w14:textId="77777777" w:rsidR="00BB5A85" w:rsidRPr="005435D6" w:rsidRDefault="00BB5A85" w:rsidP="00BB5A8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3245193" w14:textId="77777777" w:rsidR="00BB5A85" w:rsidRPr="005435D6" w:rsidRDefault="00BB5A85" w:rsidP="00BB5A8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35A55BD" w14:textId="76172F60" w:rsidR="00BB5A85" w:rsidRDefault="00BB5A85" w:rsidP="00BB5A8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28166DD" w14:textId="69542930" w:rsidR="008041CD" w:rsidRDefault="008041CD" w:rsidP="00BB5A8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CBD0ED9" w14:textId="5BEF70B3" w:rsidR="008041CD" w:rsidRDefault="008041CD" w:rsidP="00BB5A8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BC36304" w14:textId="61BA37B7" w:rsidR="008041CD" w:rsidRDefault="008041CD" w:rsidP="00BB5A8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53910CC" w14:textId="77777777" w:rsidR="00AA6001" w:rsidRDefault="00AA6001"/>
    <w:sectPr w:rsidR="00AA6001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85"/>
    <w:rsid w:val="00102156"/>
    <w:rsid w:val="001C1287"/>
    <w:rsid w:val="001D4938"/>
    <w:rsid w:val="001F1B6F"/>
    <w:rsid w:val="002A681B"/>
    <w:rsid w:val="002F2B42"/>
    <w:rsid w:val="00333BD6"/>
    <w:rsid w:val="00362722"/>
    <w:rsid w:val="0042412D"/>
    <w:rsid w:val="004E0D61"/>
    <w:rsid w:val="005B577A"/>
    <w:rsid w:val="006905F1"/>
    <w:rsid w:val="006D2B94"/>
    <w:rsid w:val="008041CD"/>
    <w:rsid w:val="008749C3"/>
    <w:rsid w:val="00AA30DC"/>
    <w:rsid w:val="00AA6001"/>
    <w:rsid w:val="00AA6C54"/>
    <w:rsid w:val="00B45BBA"/>
    <w:rsid w:val="00BB5A85"/>
    <w:rsid w:val="00C354D2"/>
    <w:rsid w:val="00C559C6"/>
    <w:rsid w:val="00F05B77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E907"/>
  <w15:chartTrackingRefBased/>
  <w15:docId w15:val="{2ECD9D8A-3C1E-44BA-9A7C-F8BAFA4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X">
    <w:name w:val="C30X"/>
    <w:basedOn w:val="Normal"/>
    <w:uiPriority w:val="99"/>
    <w:rsid w:val="00BB5A85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BB5A85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BB5A85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BB5A85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link w:val="NoSpacingChar"/>
    <w:uiPriority w:val="1"/>
    <w:qFormat/>
    <w:rsid w:val="00BB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2B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10</cp:revision>
  <cp:lastPrinted>2021-12-22T11:05:00Z</cp:lastPrinted>
  <dcterms:created xsi:type="dcterms:W3CDTF">2021-09-27T07:11:00Z</dcterms:created>
  <dcterms:modified xsi:type="dcterms:W3CDTF">2021-12-27T13:46:00Z</dcterms:modified>
</cp:coreProperties>
</file>