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1BDDFB2C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Na osnovu člana 38 stav 1 tačka 2, a u vezi sa članom 59 Zakona o lokalnoj samoupravi („Službeni list Crne Gore”, br. 2/18, 34/19, 38/20), i </w:t>
      </w:r>
      <w:r w:rsidRPr="005C4E55">
        <w:rPr>
          <w:rFonts w:ascii="Garamond" w:hAnsi="Garamond" w:cs="Times New Roman"/>
          <w:sz w:val="28"/>
          <w:szCs w:val="28"/>
          <w:lang w:val="sr-Latn-BA" w:eastAsia="sr-Latn-CS"/>
        </w:rPr>
        <w:t>članom</w:t>
      </w:r>
      <w:r w:rsidR="00CF792D" w:rsidRPr="005C4E55">
        <w:rPr>
          <w:rFonts w:ascii="Garamond" w:hAnsi="Garamond" w:cs="Times New Roman"/>
          <w:sz w:val="28"/>
          <w:szCs w:val="28"/>
          <w:lang w:val="sr-Latn-BA"/>
        </w:rPr>
        <w:t xml:space="preserve">), i </w:t>
      </w:r>
      <w:r w:rsidR="00CF792D" w:rsidRPr="005C4E55">
        <w:rPr>
          <w:rFonts w:ascii="Garamond" w:hAnsi="Garamond" w:cs="Times New Roman"/>
          <w:sz w:val="28"/>
          <w:szCs w:val="28"/>
          <w:lang w:val="sr-Latn-BA" w:eastAsia="sr-Latn-CS"/>
        </w:rPr>
        <w:t>članom 53</w:t>
      </w:r>
      <w:r w:rsidR="00CF792D" w:rsidRPr="005C4E55">
        <w:rPr>
          <w:rFonts w:ascii="Garamond" w:hAnsi="Garamond" w:cs="Times New Roman"/>
          <w:sz w:val="28"/>
          <w:szCs w:val="28"/>
          <w:lang w:val="sr-Latn-BA"/>
        </w:rPr>
        <w:t xml:space="preserve"> stav 1 tačka 2 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>Statuta opštine Tuzi  („Službeni list Crne Gore – opštinski propisi”, br. 24/19, 05/20)</w:t>
      </w:r>
      <w:r w:rsidRPr="005C4E55">
        <w:rPr>
          <w:rFonts w:ascii="Garamond" w:hAnsi="Garamond" w:cs="Times New Roman"/>
          <w:sz w:val="28"/>
          <w:szCs w:val="28"/>
          <w:lang w:val="sr-Latn-BA" w:eastAsia="sr-Latn-CS"/>
        </w:rPr>
        <w:t>,</w:t>
      </w:r>
      <w:bookmarkStart w:id="0" w:name="_Hlk29384501"/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 na sjednici Skupštine opštine Tuzi održanoj </w:t>
      </w:r>
      <w:r w:rsidR="00400E44">
        <w:rPr>
          <w:rFonts w:ascii="Garamond" w:hAnsi="Garamond" w:cs="Times New Roman"/>
          <w:sz w:val="28"/>
          <w:szCs w:val="28"/>
          <w:lang w:val="sr-Latn-BA"/>
        </w:rPr>
        <w:t>23.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>12.2021. godine, donijeta je</w:t>
      </w:r>
    </w:p>
    <w:p w14:paraId="6521AF21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6E8BC52" w14:textId="77777777" w:rsidR="00021232" w:rsidRPr="005C4E55" w:rsidRDefault="008377AE" w:rsidP="00021232">
      <w:pPr>
        <w:pStyle w:val="N03Y"/>
        <w:spacing w:before="0" w:after="0"/>
        <w:rPr>
          <w:rFonts w:ascii="Garamond" w:hAnsi="Garamond"/>
          <w:lang w:val="sr-Latn-BA"/>
        </w:rPr>
      </w:pPr>
      <w:r w:rsidRPr="005C4E55">
        <w:rPr>
          <w:rFonts w:ascii="Garamond" w:hAnsi="Garamond"/>
          <w:lang w:val="sr-Latn-BA"/>
        </w:rPr>
        <w:t xml:space="preserve">o </w:t>
      </w:r>
      <w:r w:rsidR="00021232" w:rsidRPr="005C4E55">
        <w:rPr>
          <w:rFonts w:ascii="Garamond" w:hAnsi="Garamond"/>
          <w:lang w:val="sr-Latn-BA"/>
        </w:rPr>
        <w:t xml:space="preserve">potvrdi Odluke o </w:t>
      </w:r>
      <w:r w:rsidRPr="005C4E55">
        <w:rPr>
          <w:rFonts w:ascii="Garamond" w:hAnsi="Garamond"/>
          <w:lang w:val="sr-Latn-BA"/>
        </w:rPr>
        <w:t xml:space="preserve">davanju saglasnosti na Statut </w:t>
      </w:r>
    </w:p>
    <w:p w14:paraId="60DEDF4F" w14:textId="69E2A534" w:rsidR="00D558C1" w:rsidRPr="005C4E55" w:rsidRDefault="008377AE" w:rsidP="00021232">
      <w:pPr>
        <w:pStyle w:val="N03Y"/>
        <w:spacing w:before="0" w:after="0"/>
        <w:rPr>
          <w:rFonts w:ascii="Garamond" w:hAnsi="Garamond"/>
          <w:lang w:val="sr-Latn-BA"/>
        </w:rPr>
      </w:pPr>
      <w:r w:rsidRPr="005C4E55">
        <w:rPr>
          <w:rFonts w:ascii="Garamond" w:hAnsi="Garamond"/>
          <w:lang w:val="sr-Latn-BA"/>
        </w:rPr>
        <w:t xml:space="preserve">DOO </w:t>
      </w:r>
      <w:r w:rsidR="00532369" w:rsidRPr="005C4E55">
        <w:rPr>
          <w:rFonts w:ascii="Garamond" w:hAnsi="Garamond"/>
          <w:lang w:val="sr-Latn-BA"/>
        </w:rPr>
        <w:t>„</w:t>
      </w:r>
      <w:r w:rsidRPr="005C4E55">
        <w:rPr>
          <w:rFonts w:ascii="Garamond" w:hAnsi="Garamond"/>
          <w:lang w:val="sr-Latn-BA"/>
        </w:rPr>
        <w:t>Pijace / Tregu” Tuzi</w:t>
      </w:r>
    </w:p>
    <w:p w14:paraId="6129C751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AD064AA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1FE0389B" w:rsidR="00D558C1" w:rsidRPr="005C4E55" w:rsidRDefault="00D558C1" w:rsidP="00021232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Potvrđuje se Odluka 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 xml:space="preserve">o davanju saglasnosti na 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 xml:space="preserve">Statut DOO </w:t>
      </w:r>
      <w:r w:rsidR="00532369" w:rsidRPr="005C4E55">
        <w:rPr>
          <w:rFonts w:ascii="Garamond" w:hAnsi="Garamond" w:cs="Times New Roman"/>
          <w:sz w:val="28"/>
          <w:szCs w:val="28"/>
          <w:lang w:val="sr-Latn-BA"/>
        </w:rPr>
        <w:t>„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>Pijace / Tregu” Tuzi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 xml:space="preserve"> broj 0</w:t>
      </w:r>
      <w:r w:rsidR="00C243BC" w:rsidRPr="005C4E55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>-03</w:t>
      </w:r>
      <w:r w:rsidR="00C243BC" w:rsidRPr="005C4E55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>/21-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>14779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 xml:space="preserve"> od 0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5C4E55">
        <w:rPr>
          <w:rFonts w:ascii="Garamond" w:hAnsi="Garamond" w:cs="Times New Roman"/>
          <w:sz w:val="28"/>
          <w:szCs w:val="28"/>
          <w:lang w:val="sr-Latn-BA"/>
        </w:rPr>
        <w:t>.12.2021</w:t>
      </w:r>
      <w:r w:rsidR="00A01E07" w:rsidRPr="005C4E55">
        <w:rPr>
          <w:rFonts w:ascii="Garamond" w:hAnsi="Garamond" w:cs="Times New Roman"/>
          <w:sz w:val="28"/>
          <w:szCs w:val="28"/>
          <w:lang w:val="sr-Latn-BA"/>
        </w:rPr>
        <w:t>. godine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, koju je donio predsjednik Opštine Tuzi. </w:t>
      </w:r>
    </w:p>
    <w:p w14:paraId="36BA81C7" w14:textId="56A9739C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DC5107F" w14:textId="77777777" w:rsidR="0076096C" w:rsidRPr="005C4E55" w:rsidRDefault="0076096C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C118310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262C0EC7" w:rsidR="00D558C1" w:rsidRPr="005C4E55" w:rsidRDefault="00D558C1" w:rsidP="00021232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Ova odluka stupa na snagu osmog dana od dana objavljivanja u </w:t>
      </w:r>
      <w:r w:rsidR="0076096C" w:rsidRPr="005C4E55">
        <w:rPr>
          <w:rFonts w:ascii="Garamond" w:hAnsi="Garamond" w:cs="Times New Roman"/>
          <w:sz w:val="28"/>
          <w:szCs w:val="28"/>
          <w:lang w:val="sr-Latn-BA"/>
        </w:rPr>
        <w:t>„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5C4E55" w:rsidRDefault="003337C5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42A8442D" w14:textId="4C4C52DB" w:rsidR="003337C5" w:rsidRPr="005C4E55" w:rsidRDefault="003337C5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5C4E55" w:rsidRDefault="003337C5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56B6DBE1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>Broj: 02-030/21-</w:t>
      </w:r>
      <w:r w:rsidR="00400E44">
        <w:rPr>
          <w:rFonts w:ascii="Garamond" w:hAnsi="Garamond" w:cs="Times New Roman"/>
          <w:sz w:val="28"/>
          <w:szCs w:val="28"/>
          <w:lang w:val="sr-Latn-BA"/>
        </w:rPr>
        <w:t>15710</w:t>
      </w:r>
    </w:p>
    <w:p w14:paraId="1551CE77" w14:textId="0041DCF6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C4E55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400E44">
        <w:rPr>
          <w:rFonts w:ascii="Garamond" w:hAnsi="Garamond" w:cs="Times New Roman"/>
          <w:sz w:val="28"/>
          <w:szCs w:val="28"/>
          <w:lang w:val="sr-Latn-BA"/>
        </w:rPr>
        <w:t>23.</w:t>
      </w:r>
      <w:r w:rsidR="0076096C" w:rsidRPr="005C4E55">
        <w:rPr>
          <w:rFonts w:ascii="Garamond" w:hAnsi="Garamond" w:cs="Times New Roman"/>
          <w:sz w:val="28"/>
          <w:szCs w:val="28"/>
          <w:lang w:val="sr-Latn-BA"/>
        </w:rPr>
        <w:t>12.</w:t>
      </w:r>
      <w:r w:rsidRPr="005C4E55">
        <w:rPr>
          <w:rFonts w:ascii="Garamond" w:hAnsi="Garamond" w:cs="Times New Roman"/>
          <w:sz w:val="28"/>
          <w:szCs w:val="28"/>
          <w:lang w:val="sr-Latn-BA"/>
        </w:rPr>
        <w:t>2021.godine</w:t>
      </w:r>
    </w:p>
    <w:p w14:paraId="7E6A6E83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5C4E55" w:rsidRDefault="00D558C1" w:rsidP="0002123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5C4E55" w:rsidRDefault="003337C5" w:rsidP="0002123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15122A26" w:rsidR="00D558C1" w:rsidRPr="005C4E55" w:rsidRDefault="00D558C1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C4E55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74E7BA62" w14:textId="78E645D9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12869A" w14:textId="22C283A9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1B41A956" w14:textId="4487B381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4FE466A" w14:textId="49E00F39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3B4D8D2" w14:textId="3BEEC555" w:rsidR="00C243BC" w:rsidRPr="005C4E55" w:rsidRDefault="00C243BC" w:rsidP="0002123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1E88DE5B" w14:textId="77777777" w:rsidR="00AA6001" w:rsidRPr="005C4E55" w:rsidRDefault="00AA6001" w:rsidP="00021232">
      <w:pPr>
        <w:spacing w:after="0" w:line="240" w:lineRule="auto"/>
        <w:rPr>
          <w:rFonts w:ascii="Garamond" w:hAnsi="Garamond"/>
          <w:sz w:val="28"/>
          <w:szCs w:val="28"/>
          <w:lang w:val="sr-Latn-BA"/>
        </w:rPr>
      </w:pPr>
    </w:p>
    <w:sectPr w:rsidR="00AA6001" w:rsidRPr="005C4E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21232"/>
    <w:rsid w:val="001C1287"/>
    <w:rsid w:val="001F1B6F"/>
    <w:rsid w:val="002A681B"/>
    <w:rsid w:val="002F2B42"/>
    <w:rsid w:val="00302C1E"/>
    <w:rsid w:val="003337C5"/>
    <w:rsid w:val="00400E44"/>
    <w:rsid w:val="00532369"/>
    <w:rsid w:val="005B577A"/>
    <w:rsid w:val="005C4E55"/>
    <w:rsid w:val="006905F1"/>
    <w:rsid w:val="00704A5B"/>
    <w:rsid w:val="0076096C"/>
    <w:rsid w:val="008377AE"/>
    <w:rsid w:val="009F4135"/>
    <w:rsid w:val="00A01E07"/>
    <w:rsid w:val="00AA6001"/>
    <w:rsid w:val="00AD083B"/>
    <w:rsid w:val="00BF361E"/>
    <w:rsid w:val="00C243BC"/>
    <w:rsid w:val="00C86A6E"/>
    <w:rsid w:val="00CF792D"/>
    <w:rsid w:val="00D04DFB"/>
    <w:rsid w:val="00D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12</cp:revision>
  <dcterms:created xsi:type="dcterms:W3CDTF">2021-12-09T13:58:00Z</dcterms:created>
  <dcterms:modified xsi:type="dcterms:W3CDTF">2021-12-27T11:55:00Z</dcterms:modified>
</cp:coreProperties>
</file>