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4A3" w14:textId="6317492B" w:rsidR="00AC552A" w:rsidRPr="00884E4D" w:rsidRDefault="0036620A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Na osnovu člana 38 Zakona o teritorjalnoj oranizacijie Crne Gore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(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„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Službeni list C</w:t>
      </w:r>
      <w:r w:rsidR="00884E4D">
        <w:rPr>
          <w:rFonts w:ascii="Garamond" w:hAnsi="Garamond" w:cs="Times New Roman"/>
          <w:sz w:val="28"/>
          <w:szCs w:val="28"/>
          <w:lang w:val="sr-Latn-ME"/>
        </w:rPr>
        <w:t xml:space="preserve">rne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G</w:t>
      </w:r>
      <w:r w:rsidR="00884E4D">
        <w:rPr>
          <w:rFonts w:ascii="Garamond" w:hAnsi="Garamond" w:cs="Times New Roman"/>
          <w:sz w:val="28"/>
          <w:szCs w:val="28"/>
          <w:lang w:val="sr-Latn-ME"/>
        </w:rPr>
        <w:t>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”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, br.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54/11, </w:t>
      </w:r>
      <w:r w:rsidR="00E25F88" w:rsidRPr="00884E4D">
        <w:rPr>
          <w:rFonts w:ascii="Garamond" w:hAnsi="Garamond" w:cs="Times New Roman"/>
          <w:sz w:val="28"/>
          <w:szCs w:val="28"/>
          <w:lang w:val="sr-Latn-ME"/>
        </w:rPr>
        <w:t xml:space="preserve">26/12,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27/13, 62/13, 12/14, </w:t>
      </w:r>
      <w:r w:rsidR="00E25F88" w:rsidRPr="00884E4D">
        <w:rPr>
          <w:rFonts w:ascii="Garamond" w:hAnsi="Garamond" w:cs="Times New Roman"/>
          <w:sz w:val="28"/>
          <w:szCs w:val="28"/>
          <w:lang w:val="sr-Latn-ME"/>
        </w:rPr>
        <w:t>0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3/</w:t>
      </w:r>
      <w:r w:rsidR="0057626A">
        <w:rPr>
          <w:rFonts w:ascii="Garamond" w:hAnsi="Garamond" w:cs="Times New Roman"/>
          <w:sz w:val="28"/>
          <w:szCs w:val="28"/>
          <w:lang w:val="sr-Latn-ME"/>
        </w:rPr>
        <w:t>1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6, 31/17, 86/18</w:t>
      </w:r>
      <w:r w:rsidR="00321346" w:rsidRPr="00884E4D">
        <w:rPr>
          <w:rFonts w:ascii="Garamond" w:hAnsi="Garamond" w:cs="Times New Roman"/>
          <w:sz w:val="28"/>
          <w:szCs w:val="28"/>
          <w:lang w:val="sr-Latn-ME"/>
        </w:rPr>
        <w:t>, 03/20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) i člana 53 stav 1 tačka 2 Statuta opštine Tuz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i („Službeni list C</w:t>
      </w:r>
      <w:r w:rsidR="00884E4D">
        <w:rPr>
          <w:rFonts w:ascii="Garamond" w:hAnsi="Garamond" w:cs="Times New Roman"/>
          <w:sz w:val="28"/>
          <w:szCs w:val="28"/>
          <w:lang w:val="sr-Latn-ME"/>
        </w:rPr>
        <w:t xml:space="preserve">rne 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G</w:t>
      </w:r>
      <w:r w:rsidR="00884E4D">
        <w:rPr>
          <w:rFonts w:ascii="Garamond" w:hAnsi="Garamond" w:cs="Times New Roman"/>
          <w:sz w:val="28"/>
          <w:szCs w:val="28"/>
          <w:lang w:val="sr-Latn-ME"/>
        </w:rPr>
        <w:t>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– 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opštinski propisi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”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 xml:space="preserve"> br</w:t>
      </w:r>
      <w:r w:rsid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 xml:space="preserve"> 24/19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, 05/20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), Skupština opštine Tuzi na sjednici održanoj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3B6DD5">
        <w:rPr>
          <w:rFonts w:ascii="Garamond" w:hAnsi="Garamond" w:cs="Times New Roman"/>
          <w:sz w:val="28"/>
          <w:szCs w:val="28"/>
          <w:lang w:val="sr-Latn-ME"/>
        </w:rPr>
        <w:t>23.</w:t>
      </w:r>
      <w:r w:rsidR="003C3B52">
        <w:rPr>
          <w:rFonts w:ascii="Garamond" w:hAnsi="Garamond" w:cs="Times New Roman"/>
          <w:sz w:val="28"/>
          <w:szCs w:val="28"/>
          <w:lang w:val="sr-Latn-ME"/>
        </w:rPr>
        <w:t>03.2022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. godine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, donjela je</w:t>
      </w:r>
    </w:p>
    <w:p w14:paraId="2327FD01" w14:textId="77777777" w:rsidR="002D7E85" w:rsidRPr="00884E4D" w:rsidRDefault="002D7E85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021D665" w14:textId="2BAC0ADC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ODLUKU</w:t>
      </w:r>
    </w:p>
    <w:p w14:paraId="3D2AC206" w14:textId="77777777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2C623826" w14:textId="20EB846F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 xml:space="preserve">o izmjeni Odluke </w:t>
      </w:r>
      <w:r w:rsidR="00081E56"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 xml:space="preserve">o </w:t>
      </w: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obrazovanju Organizacionog odbora za stv</w:t>
      </w:r>
      <w:r w:rsidR="00461110">
        <w:rPr>
          <w:rFonts w:ascii="Garamond" w:hAnsi="Garamond" w:cs="Times New Roman"/>
          <w:b/>
          <w:bCs/>
          <w:sz w:val="28"/>
          <w:szCs w:val="28"/>
          <w:lang w:val="sr-Latn-ME"/>
        </w:rPr>
        <w:t>a</w:t>
      </w: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ranje uslova za početak rada novoosnovane opštine Tuzi</w:t>
      </w:r>
    </w:p>
    <w:p w14:paraId="4F10C6B9" w14:textId="77777777" w:rsidR="002D7E85" w:rsidRPr="00884E4D" w:rsidRDefault="002D7E85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0E9C9588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51A47488" w14:textId="73E761B7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Član 1</w:t>
      </w:r>
    </w:p>
    <w:p w14:paraId="2D1770A1" w14:textId="512BCFDB" w:rsidR="002D7E85" w:rsidRPr="00884E4D" w:rsidRDefault="002D7E85" w:rsidP="001364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U </w:t>
      </w:r>
      <w:r w:rsidR="00461110">
        <w:rPr>
          <w:rFonts w:ascii="Garamond" w:hAnsi="Garamond" w:cs="Times New Roman"/>
          <w:sz w:val="28"/>
          <w:szCs w:val="28"/>
          <w:lang w:val="sr-Latn-ME"/>
        </w:rPr>
        <w:t>O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dluci </w:t>
      </w:r>
      <w:r w:rsidR="00455775" w:rsidRPr="00884E4D">
        <w:rPr>
          <w:rFonts w:ascii="Garamond" w:hAnsi="Garamond" w:cs="Times New Roman"/>
          <w:sz w:val="28"/>
          <w:szCs w:val="28"/>
          <w:lang w:val="sr-Latn-ME"/>
        </w:rPr>
        <w:t xml:space="preserve">o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obrazovanju O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>rganizacionog odbora za stvaranje uslova za početak rada novo</w:t>
      </w:r>
      <w:r w:rsidR="00455775" w:rsidRPr="00884E4D">
        <w:rPr>
          <w:rFonts w:ascii="Garamond" w:hAnsi="Garamond" w:cs="Times New Roman"/>
          <w:sz w:val="28"/>
          <w:szCs w:val="28"/>
          <w:lang w:val="sr-Latn-ME"/>
        </w:rPr>
        <w:t>os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>novane opštine Tuzi</w:t>
      </w:r>
      <w:r w:rsidR="00461110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>(„Službeni list CG – opštinski propisi” br</w:t>
      </w:r>
      <w:r w:rsidR="00461110">
        <w:rPr>
          <w:rFonts w:ascii="Garamond" w:hAnsi="Garamond" w:cs="Times New Roman"/>
          <w:sz w:val="28"/>
          <w:szCs w:val="28"/>
          <w:lang w:val="sr-Latn-ME"/>
        </w:rPr>
        <w:t>.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461110">
        <w:rPr>
          <w:rFonts w:ascii="Garamond" w:hAnsi="Garamond" w:cs="Times New Roman"/>
          <w:sz w:val="28"/>
          <w:szCs w:val="28"/>
          <w:lang w:val="sr-Latn-ME"/>
        </w:rPr>
        <w:t>35/18</w:t>
      </w:r>
      <w:r w:rsidR="003C3B52">
        <w:rPr>
          <w:rFonts w:ascii="Garamond" w:hAnsi="Garamond" w:cs="Times New Roman"/>
          <w:sz w:val="28"/>
          <w:szCs w:val="28"/>
          <w:lang w:val="sr-Latn-ME"/>
        </w:rPr>
        <w:t xml:space="preserve">, </w:t>
      </w:r>
      <w:r w:rsidR="00461110">
        <w:rPr>
          <w:rFonts w:ascii="Garamond" w:hAnsi="Garamond" w:cs="Times New Roman"/>
          <w:sz w:val="28"/>
          <w:szCs w:val="28"/>
          <w:lang w:val="sr-Latn-ME"/>
        </w:rPr>
        <w:t>33/19</w:t>
      </w:r>
      <w:r w:rsidR="003C3B52">
        <w:rPr>
          <w:rFonts w:ascii="Garamond" w:hAnsi="Garamond" w:cs="Times New Roman"/>
          <w:sz w:val="28"/>
          <w:szCs w:val="28"/>
          <w:lang w:val="sr-Latn-ME"/>
        </w:rPr>
        <w:t xml:space="preserve"> i </w:t>
      </w:r>
      <w:r w:rsidR="00275DD8">
        <w:rPr>
          <w:rFonts w:ascii="Garamond" w:hAnsi="Garamond" w:cs="Times New Roman"/>
          <w:sz w:val="28"/>
          <w:szCs w:val="28"/>
          <w:lang w:val="sr-Latn-ME"/>
        </w:rPr>
        <w:t>32</w:t>
      </w:r>
      <w:r w:rsidR="003C3B52">
        <w:rPr>
          <w:rFonts w:ascii="Garamond" w:hAnsi="Garamond" w:cs="Times New Roman"/>
          <w:sz w:val="28"/>
          <w:szCs w:val="28"/>
          <w:lang w:val="sr-Latn-ME"/>
        </w:rPr>
        <w:t>/21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>)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 član 1, </w:t>
      </w:r>
      <w:r w:rsidR="003C3B52">
        <w:rPr>
          <w:rFonts w:ascii="Garamond" w:hAnsi="Garamond" w:cs="Times New Roman"/>
          <w:sz w:val="28"/>
          <w:szCs w:val="28"/>
          <w:lang w:val="sr-Latn-ME"/>
        </w:rPr>
        <w:t xml:space="preserve">stav 1, 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tačka </w:t>
      </w:r>
      <w:r w:rsidR="003C3B52">
        <w:rPr>
          <w:rFonts w:ascii="Garamond" w:hAnsi="Garamond" w:cs="Times New Roman"/>
          <w:sz w:val="28"/>
          <w:szCs w:val="28"/>
          <w:lang w:val="sr-Latn-ME"/>
        </w:rPr>
        <w:t>1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, mijenja se </w:t>
      </w:r>
      <w:r w:rsidR="00A25155">
        <w:rPr>
          <w:rFonts w:ascii="Garamond" w:hAnsi="Garamond" w:cs="Times New Roman"/>
          <w:sz w:val="28"/>
          <w:szCs w:val="28"/>
          <w:lang w:val="sr-Latn-ME"/>
        </w:rPr>
        <w:t>i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 glasi:</w:t>
      </w:r>
    </w:p>
    <w:p w14:paraId="36C4CAD7" w14:textId="77777777" w:rsidR="00314C90" w:rsidRPr="00884E4D" w:rsidRDefault="00314C90" w:rsidP="001364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7748A78D" w14:textId="0281E4ED" w:rsidR="00725267" w:rsidRPr="00884E4D" w:rsidRDefault="00725267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„</w:t>
      </w:r>
      <w:r w:rsidR="003C3B52">
        <w:rPr>
          <w:rFonts w:ascii="Garamond" w:hAnsi="Garamond" w:cs="Times New Roman"/>
          <w:sz w:val="28"/>
          <w:szCs w:val="28"/>
          <w:lang w:val="sr-Latn-ME"/>
        </w:rPr>
        <w:t>1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. </w:t>
      </w:r>
      <w:r w:rsidR="001F3DA1" w:rsidRPr="00884E4D">
        <w:rPr>
          <w:rFonts w:ascii="Garamond" w:hAnsi="Garamond" w:cs="Times New Roman"/>
          <w:sz w:val="28"/>
          <w:szCs w:val="28"/>
          <w:lang w:val="sr-Latn-ME"/>
        </w:rPr>
        <w:t xml:space="preserve">mr </w:t>
      </w:r>
      <w:r w:rsidR="003C3B52">
        <w:rPr>
          <w:rFonts w:ascii="Garamond" w:hAnsi="Garamond" w:cs="Times New Roman"/>
          <w:sz w:val="28"/>
          <w:szCs w:val="28"/>
          <w:lang w:val="sr-Latn-ME"/>
        </w:rPr>
        <w:t>Snežana Popović</w:t>
      </w:r>
      <w:r w:rsidR="004010CB" w:rsidRPr="00884E4D">
        <w:rPr>
          <w:rFonts w:ascii="Garamond" w:hAnsi="Garamond" w:cs="Times New Roman"/>
          <w:sz w:val="28"/>
          <w:szCs w:val="28"/>
          <w:lang w:val="sr-Latn-ME"/>
        </w:rPr>
        <w:t xml:space="preserve">, </w:t>
      </w:r>
      <w:r w:rsidR="003C3B52">
        <w:rPr>
          <w:rFonts w:ascii="Garamond" w:hAnsi="Garamond" w:cs="Times New Roman"/>
          <w:sz w:val="28"/>
          <w:szCs w:val="28"/>
          <w:lang w:val="sr-Latn-ME"/>
        </w:rPr>
        <w:t>sekretarka Sekretarijata za finansije, predstavnik Glavnog grada</w:t>
      </w:r>
      <w:r w:rsidR="009A28E1" w:rsidRP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AF78EC" w:rsidRPr="00884E4D">
        <w:rPr>
          <w:rFonts w:ascii="Garamond" w:hAnsi="Garamond" w:cs="Times New Roman"/>
          <w:sz w:val="28"/>
          <w:szCs w:val="28"/>
          <w:lang w:val="sr-Latn-ME"/>
        </w:rPr>
        <w:t>”</w:t>
      </w:r>
    </w:p>
    <w:p w14:paraId="319673DB" w14:textId="77777777" w:rsidR="00136451" w:rsidRPr="00884E4D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3950CEF9" w14:textId="09AC49C3" w:rsidR="009A28E1" w:rsidRPr="00884E4D" w:rsidRDefault="009A28E1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Član 2</w:t>
      </w:r>
    </w:p>
    <w:p w14:paraId="6C20FEF2" w14:textId="613E231D" w:rsidR="009A28E1" w:rsidRPr="00884E4D" w:rsidRDefault="009A28E1" w:rsidP="00314C9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Ova odluka stupa na snagu </w:t>
      </w:r>
      <w:r w:rsidR="003C3B52">
        <w:rPr>
          <w:rFonts w:ascii="Garamond" w:hAnsi="Garamond" w:cs="Times New Roman"/>
          <w:sz w:val="28"/>
          <w:szCs w:val="28"/>
          <w:lang w:val="sr-Latn-ME"/>
        </w:rPr>
        <w:t>danom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 objavljivanja u „Službenom listu Crne Gore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–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 Opštinski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propisi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>”.</w:t>
      </w:r>
    </w:p>
    <w:p w14:paraId="48E1779C" w14:textId="77777777" w:rsidR="009A28E1" w:rsidRPr="00884E4D" w:rsidRDefault="009A28E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733FA99C" w14:textId="059B53A7" w:rsidR="00136451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32E4E5A4" w14:textId="124A925B" w:rsidR="00340F1E" w:rsidRDefault="00340F1E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1DD755D" w14:textId="77777777" w:rsidR="00340F1E" w:rsidRPr="00884E4D" w:rsidRDefault="00340F1E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6D5562EF" w14:textId="77777777" w:rsidR="00136451" w:rsidRPr="00884E4D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361B673" w14:textId="2906E4C9" w:rsidR="006F793D" w:rsidRPr="00884E4D" w:rsidRDefault="006F793D" w:rsidP="006F793D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Broj: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02-030/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>2</w:t>
      </w:r>
      <w:r w:rsidR="003C3B52">
        <w:rPr>
          <w:rFonts w:ascii="Garamond" w:hAnsi="Garamond" w:cs="Times New Roman"/>
          <w:sz w:val="28"/>
          <w:szCs w:val="28"/>
          <w:lang w:val="sr-Latn-ME"/>
        </w:rPr>
        <w:t>2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-</w:t>
      </w:r>
      <w:r w:rsidR="003B6DD5">
        <w:rPr>
          <w:rFonts w:ascii="Garamond" w:hAnsi="Garamond" w:cs="Times New Roman"/>
          <w:sz w:val="28"/>
          <w:szCs w:val="28"/>
          <w:lang w:val="sr-Latn-ME"/>
        </w:rPr>
        <w:t>3420</w:t>
      </w:r>
    </w:p>
    <w:p w14:paraId="66A13856" w14:textId="4A57E8E4" w:rsidR="006F793D" w:rsidRPr="00884E4D" w:rsidRDefault="006F793D" w:rsidP="006F793D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Tuzi: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3B6DD5">
        <w:rPr>
          <w:rFonts w:ascii="Garamond" w:hAnsi="Garamond" w:cs="Times New Roman"/>
          <w:sz w:val="28"/>
          <w:szCs w:val="28"/>
          <w:lang w:val="sr-Latn-ME"/>
        </w:rPr>
        <w:t>23.</w:t>
      </w:r>
      <w:r w:rsidR="003C3B52">
        <w:rPr>
          <w:rFonts w:ascii="Garamond" w:hAnsi="Garamond" w:cs="Times New Roman"/>
          <w:sz w:val="28"/>
          <w:szCs w:val="28"/>
          <w:lang w:val="sr-Latn-ME"/>
        </w:rPr>
        <w:t>03.2022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godine</w:t>
      </w:r>
    </w:p>
    <w:p w14:paraId="24465608" w14:textId="77777777" w:rsidR="00314C90" w:rsidRPr="00884E4D" w:rsidRDefault="00314C90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0660DAC1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76BBA6BA" w14:textId="77777777" w:rsidR="00314C90" w:rsidRPr="00884E4D" w:rsidRDefault="00314C90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4CB4CB38" w14:textId="3989CE49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SKUPŠTINA OPŠTINE TUZI</w:t>
      </w:r>
    </w:p>
    <w:p w14:paraId="4EE50A85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Predsjednik,</w:t>
      </w:r>
    </w:p>
    <w:p w14:paraId="1B504CE4" w14:textId="7464A111" w:rsidR="009A28E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Fadil Kajoshaj</w:t>
      </w:r>
    </w:p>
    <w:p w14:paraId="5383F4FF" w14:textId="085AC32A" w:rsidR="00CC09A4" w:rsidRPr="00884E4D" w:rsidRDefault="00CC09A4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1CFDE4A6" w14:textId="5339653B" w:rsidR="00CC09A4" w:rsidRPr="00884E4D" w:rsidRDefault="00CC09A4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5BED79B9" w14:textId="4063A09F" w:rsidR="00CC09A4" w:rsidRPr="00884E4D" w:rsidRDefault="00CC09A4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4E25581F" w14:textId="77777777" w:rsidR="00CC09A4" w:rsidRPr="00884E4D" w:rsidRDefault="00CC09A4" w:rsidP="00ED6174">
      <w:pPr>
        <w:pStyle w:val="T30X"/>
        <w:ind w:firstLine="0"/>
        <w:rPr>
          <w:rFonts w:ascii="Garamond" w:hAnsi="Garamond"/>
          <w:sz w:val="28"/>
          <w:szCs w:val="28"/>
        </w:rPr>
      </w:pPr>
    </w:p>
    <w:sectPr w:rsidR="00CC09A4" w:rsidRPr="0088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0A"/>
    <w:rsid w:val="00063C19"/>
    <w:rsid w:val="00074595"/>
    <w:rsid w:val="00076B12"/>
    <w:rsid w:val="00081E56"/>
    <w:rsid w:val="00136451"/>
    <w:rsid w:val="001F3DA1"/>
    <w:rsid w:val="00275DD8"/>
    <w:rsid w:val="002D7E85"/>
    <w:rsid w:val="00314C90"/>
    <w:rsid w:val="00321346"/>
    <w:rsid w:val="00335035"/>
    <w:rsid w:val="00340F1E"/>
    <w:rsid w:val="0036620A"/>
    <w:rsid w:val="003B6DD5"/>
    <w:rsid w:val="003C3B52"/>
    <w:rsid w:val="004010CB"/>
    <w:rsid w:val="00455775"/>
    <w:rsid w:val="00461110"/>
    <w:rsid w:val="00461353"/>
    <w:rsid w:val="0057626A"/>
    <w:rsid w:val="005D0653"/>
    <w:rsid w:val="006C17A9"/>
    <w:rsid w:val="006C5CD2"/>
    <w:rsid w:val="006F793D"/>
    <w:rsid w:val="00725267"/>
    <w:rsid w:val="007D4EFA"/>
    <w:rsid w:val="00884E4D"/>
    <w:rsid w:val="009A28E1"/>
    <w:rsid w:val="00A25155"/>
    <w:rsid w:val="00A444AA"/>
    <w:rsid w:val="00A67464"/>
    <w:rsid w:val="00AC552A"/>
    <w:rsid w:val="00AF1C2F"/>
    <w:rsid w:val="00AF78EC"/>
    <w:rsid w:val="00B93FD8"/>
    <w:rsid w:val="00BE0F0A"/>
    <w:rsid w:val="00CC09A4"/>
    <w:rsid w:val="00CD5BFB"/>
    <w:rsid w:val="00E03205"/>
    <w:rsid w:val="00E25F88"/>
    <w:rsid w:val="00ED6174"/>
    <w:rsid w:val="00FB7755"/>
    <w:rsid w:val="00FC362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EBDC"/>
  <w15:chartTrackingRefBased/>
  <w15:docId w15:val="{AA7DDA73-610C-4EA5-81FB-4B3E4C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5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CC09A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T30X">
    <w:name w:val="T30X"/>
    <w:basedOn w:val="Normal"/>
    <w:uiPriority w:val="99"/>
    <w:rsid w:val="00CC09A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styleId="PlaceholderText">
    <w:name w:val="Placeholder Text"/>
    <w:basedOn w:val="DefaultParagraphFont"/>
    <w:uiPriority w:val="99"/>
    <w:semiHidden/>
    <w:rsid w:val="00063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15</cp:revision>
  <cp:lastPrinted>2022-03-21T08:24:00Z</cp:lastPrinted>
  <dcterms:created xsi:type="dcterms:W3CDTF">2021-09-16T08:54:00Z</dcterms:created>
  <dcterms:modified xsi:type="dcterms:W3CDTF">2022-03-28T07:23:00Z</dcterms:modified>
</cp:coreProperties>
</file>