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7FEA" w14:textId="329B884D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Në bazë të nenit 59, paragrafit 2 të Statutit të Komunës së Tuzit (“Fleta Zyrtare e Malit të Zi – dispozitat komunale”, nr. 24/19.05/20) dhe nenit 139 dhe 140 të Rregullores së Kuvendit të Komunës së Tuzit (“Fleta Zyrtare e Malit të Zi, dispozitat komunale ", nr. 29/19), Kuvendi i Komunës s</w:t>
      </w:r>
      <w:r w:rsidR="0088582F">
        <w:rPr>
          <w:rFonts w:ascii="Calibri" w:hAnsi="Calibri" w:cs="Calibri"/>
          <w:sz w:val="24"/>
          <w:szCs w:val="24"/>
          <w:lang w:val="sq-AL"/>
        </w:rPr>
        <w:t>ë Tuzit në seancën e mbajtur më</w:t>
      </w:r>
      <w:r w:rsidR="00090D13">
        <w:rPr>
          <w:rFonts w:ascii="Calibri" w:hAnsi="Calibri" w:cs="Calibri"/>
          <w:sz w:val="24"/>
          <w:szCs w:val="24"/>
          <w:lang w:val="sq-AL"/>
        </w:rPr>
        <w:t xml:space="preserve"> 23.03.2022,</w:t>
      </w:r>
      <w:r>
        <w:rPr>
          <w:rFonts w:ascii="Calibri" w:hAnsi="Calibri" w:cs="Calibri"/>
          <w:sz w:val="24"/>
          <w:szCs w:val="24"/>
          <w:lang w:val="sq-AL"/>
        </w:rPr>
        <w:t xml:space="preserve"> ka sjellë:                                                                                 </w:t>
      </w:r>
    </w:p>
    <w:p w14:paraId="3E2D0FDF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</w:p>
    <w:p w14:paraId="61C6AC03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val="sq-AL"/>
        </w:rPr>
      </w:pPr>
      <w:r>
        <w:rPr>
          <w:rFonts w:ascii="Calibri" w:hAnsi="Calibri" w:cs="Calibri"/>
          <w:b/>
          <w:sz w:val="24"/>
          <w:szCs w:val="24"/>
          <w:lang w:val="sq-AL"/>
        </w:rPr>
        <w:t>PROGRAMIN E PUNËS SË KUVENDIT TË KOMUNËS SË TUZIT PËR VITIN 2022</w:t>
      </w:r>
    </w:p>
    <w:p w14:paraId="1DC1CC4E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sq-AL"/>
        </w:rPr>
      </w:pPr>
    </w:p>
    <w:p w14:paraId="2EC77E51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sq-AL"/>
        </w:rPr>
      </w:pPr>
      <w:r>
        <w:rPr>
          <w:rFonts w:ascii="Calibri" w:hAnsi="Calibri" w:cs="Calibri"/>
          <w:b/>
          <w:sz w:val="24"/>
          <w:szCs w:val="24"/>
          <w:lang w:val="sq-AL"/>
        </w:rPr>
        <w:t xml:space="preserve">                                                     </w:t>
      </w:r>
    </w:p>
    <w:p w14:paraId="3645A2D2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</w:p>
    <w:p w14:paraId="28843160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Programi i punës përcakton detyrat e Kuvendit të Komunës së Tuzit për vitin 2022, përmbajtjen e tyre themelore, palët e interesit dhe afatet për shqyrtimin e çështjeve të caktuara nga kompetenca e Kuvendit të Komunës, të përcaktuara me Kushtetutë, Ligj dhe Statut të Komunës, të cilat janë në funksionin e zhvillimit komunal dhe plotësimin e nevojave me interes të drejtpërdrejtë dhe të përbashkët për popullatën lokale.</w:t>
      </w:r>
    </w:p>
    <w:p w14:paraId="7266F69B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</w:p>
    <w:p w14:paraId="730F8421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Programi konceptohet çdo tremujor, në mënyrë që brenda çdo tremujori të përcaktohet gama e çështjeve që janë objekt i rregullimit normativ (pjesa normative) dhe gama e çështjeve që janë informative dhe analitike (pjesa tematike).</w:t>
      </w:r>
    </w:p>
    <w:p w14:paraId="354CCE84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</w:p>
    <w:p w14:paraId="5E9B606A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Bartësit e punës dhe të detyrave nga ky Program janë të obliguar dhe përgjegjës për përpunimin dhe përgatitjen me kohë të materialeve, ndërsa Kryetari i Kuvendit dhe Sekretari i Kuvendit janë të obliguar që të mbikëqyrin aktivitetet për zbatimin e këtij Programi.</w:t>
      </w:r>
    </w:p>
    <w:p w14:paraId="09CEA0C5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</w:p>
    <w:p w14:paraId="56FA6C5F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 xml:space="preserve">Përveç këtij Programi të Punës, Kuvendi, nëse është e nevojshme, do të shqyrtojë edhe çështje të tjera në kompetencë të tij, nëse për këtë lind nevoja.                                                                            </w:t>
      </w:r>
    </w:p>
    <w:p w14:paraId="601C6B4D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</w:p>
    <w:p w14:paraId="3D4D4D4D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sq-AL"/>
        </w:rPr>
      </w:pPr>
      <w:r>
        <w:rPr>
          <w:rFonts w:ascii="Calibri" w:hAnsi="Calibri" w:cs="Calibri"/>
          <w:b/>
          <w:bCs/>
          <w:sz w:val="24"/>
          <w:szCs w:val="24"/>
          <w:lang w:val="sq-AL"/>
        </w:rPr>
        <w:t xml:space="preserve">TREMUJORI I PARË </w:t>
      </w:r>
    </w:p>
    <w:p w14:paraId="599B6521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val="sq-AL"/>
        </w:rPr>
      </w:pPr>
      <w:r>
        <w:rPr>
          <w:rFonts w:ascii="Calibri" w:hAnsi="Calibri" w:cs="Calibri"/>
          <w:b/>
          <w:sz w:val="24"/>
          <w:szCs w:val="24"/>
          <w:lang w:val="sq-AL"/>
        </w:rPr>
        <w:t>PJESA NORMATIVE</w:t>
      </w:r>
    </w:p>
    <w:p w14:paraId="39837AE1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sq-AL"/>
        </w:rPr>
      </w:pPr>
      <w:r>
        <w:rPr>
          <w:rFonts w:ascii="Calibri" w:hAnsi="Calibri" w:cs="Calibri"/>
          <w:b/>
          <w:sz w:val="24"/>
          <w:szCs w:val="24"/>
          <w:lang w:val="sq-AL"/>
        </w:rPr>
        <w:t xml:space="preserve">                                                                         </w:t>
      </w:r>
    </w:p>
    <w:p w14:paraId="040DE60E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</w:p>
    <w:p w14:paraId="243F522C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1. PROPOZIMI I VENDIMIT PËR KUSHTET, MËNYRËN DHE DINAMIKËN E SHPËRNDARJES SË MJETEVE TË BUXHETIT TË KOMUNËS SË TUZIT PËR VITIN 2022 TË DESTINUARA PËR BUJQËSI.</w:t>
      </w:r>
    </w:p>
    <w:p w14:paraId="2C402678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Sekretariati për Bujqësi dhe Zhvillim Rural</w:t>
      </w:r>
    </w:p>
    <w:p w14:paraId="3410A42F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2. PROJEKTVENDIM PËR STIMULIMET DHE INTERVENIMET NË ZHVILLIMIN E BUJQËSISË.</w:t>
      </w:r>
    </w:p>
    <w:p w14:paraId="7D7769B3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Sekretariati për Bujqësi dhe Zhvillim Rural</w:t>
      </w:r>
    </w:p>
    <w:p w14:paraId="691EF4EE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3. PROPOZIMI I VENDIMIT PËR SHPALLJEN E MONUMENTEVE TË NATYRËS “KANIONI I CEMIT”</w:t>
      </w:r>
    </w:p>
    <w:p w14:paraId="63A746DE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Sekretariati për Bujqësi dhe Zhvillim Rural</w:t>
      </w:r>
    </w:p>
    <w:p w14:paraId="2356AEE2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 xml:space="preserve">4. PROPOZIMI I PLANIT TË PËRGJITHSHËM TË MBROJTJES NGA EFEKTET E DËMSHME TË UJIT ME RËNDËSI PËR KOMUNËN E TUZIT PËR PERIUDHËN 2022-2026. </w:t>
      </w:r>
    </w:p>
    <w:p w14:paraId="4F7FCDB9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Sekretariati për Bujqësi dhe Zhvillim Rural</w:t>
      </w:r>
    </w:p>
    <w:p w14:paraId="7503FFD4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5. PROPOZIMI I VENDIMIT PËR DHËNIEN E Pëlqimit në ÇMIMOREN E SHPK  KOMUNALNO / KOMUNALE TUZ.</w:t>
      </w:r>
    </w:p>
    <w:p w14:paraId="357A6F1D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SHPK “KOMUNALNO / KOMUNALE” TUZ</w:t>
      </w:r>
    </w:p>
    <w:p w14:paraId="35057232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lastRenderedPageBreak/>
        <w:t>6. PROPOZIMI I VENDIMIT PËR NDRYSHIMIN E VENDIMIT PËR PARKIM PUBLIK NË TERRITORIN E KOMUNËS SË TUZIT.</w:t>
      </w:r>
    </w:p>
    <w:p w14:paraId="2CFAA6A8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SEKRETARIATI PËR URBANIZËM</w:t>
      </w:r>
    </w:p>
    <w:p w14:paraId="26D8413E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7. PROJEKTVENDIM PËR PËRCAKTIMIN E INTERESIT PUBLIK PËR SHPRONËSIMIN E PASURISË SË PALUAJTSHME PËR NDËRTIMIN E RRUGËS TUZ-HOT.</w:t>
      </w:r>
    </w:p>
    <w:p w14:paraId="514BA291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SEKRETARIATI PËR PRONË</w:t>
      </w:r>
    </w:p>
    <w:p w14:paraId="5DA8739C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8. PROPOZIMI I VENDIMIT PËR MËNYRËN E PËRCAKTIMIT TË ÇMIMIT MINIMAL TË TRUALLIT PËR VENDOSJEN E OBJEKTEVE TË PËRKOHSHME.</w:t>
      </w:r>
    </w:p>
    <w:p w14:paraId="226806D5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 xml:space="preserve">Hartues: SEKRETARIATI PËR PRONË                                                             </w:t>
      </w:r>
    </w:p>
    <w:p w14:paraId="0BDAE715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 xml:space="preserve">                                                                     PJESA TEMATIKE </w:t>
      </w:r>
    </w:p>
    <w:p w14:paraId="67DFD1F7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sq-AL"/>
        </w:rPr>
      </w:pPr>
    </w:p>
    <w:p w14:paraId="1086D98F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1. RAPORT MBI GJENDJEN E PRONËS SË KOMUNËS SË TUZIT PËR VITIN 2021</w:t>
      </w:r>
    </w:p>
    <w:p w14:paraId="2054FAD9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Sekretariati për pronë</w:t>
      </w:r>
    </w:p>
    <w:p w14:paraId="77281DA3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2. RAPORT MBI ZBATIMIN E VENDIMIT PËR MËNYRËN E SHPËRNDARJES SË MJETEVE TË BUXHETIT TË KOMUNËS SË TUZIT PËR VITIN 2021 TË DESTINUARA PËR BUJQËSI.</w:t>
      </w:r>
    </w:p>
    <w:p w14:paraId="5905E901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Sekretariati për bujqësi dhe zhvillim rural</w:t>
      </w:r>
    </w:p>
    <w:p w14:paraId="52C8AFB1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</w:p>
    <w:p w14:paraId="7808FB74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 xml:space="preserve">                                                                         </w:t>
      </w:r>
      <w:r>
        <w:rPr>
          <w:rFonts w:ascii="Calibri" w:hAnsi="Calibri" w:cs="Calibri"/>
          <w:b/>
          <w:sz w:val="24"/>
          <w:szCs w:val="24"/>
          <w:lang w:val="sq-AL"/>
        </w:rPr>
        <w:t xml:space="preserve">TREMUJORI I DYTË </w:t>
      </w:r>
    </w:p>
    <w:p w14:paraId="0BA38F66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sq-AL"/>
        </w:rPr>
      </w:pPr>
      <w:r>
        <w:rPr>
          <w:rFonts w:ascii="Calibri" w:hAnsi="Calibri" w:cs="Calibri"/>
          <w:b/>
          <w:sz w:val="24"/>
          <w:szCs w:val="24"/>
          <w:lang w:val="sq-AL"/>
        </w:rPr>
        <w:t xml:space="preserve">                                                                         PJESA NORMATIVE </w:t>
      </w:r>
    </w:p>
    <w:p w14:paraId="1CC0F215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sq-AL"/>
        </w:rPr>
      </w:pPr>
    </w:p>
    <w:p w14:paraId="3113C1AF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1. PROPOZIMI I VENDIMIT PËR NDRYSHIMET E VENDIMIT PËR RRUGËT KOMUNALE DHE TË PAKATEGORIZUARA NË TERRITORIN E KOMUNES SË TUZIT.</w:t>
      </w:r>
    </w:p>
    <w:p w14:paraId="5DFA16F0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Sekretariati për urbanizëm</w:t>
      </w:r>
    </w:p>
    <w:p w14:paraId="5E4ED026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2. PROPOZIMI I VENDIMIT PËR dhënien me qira të truallit për VENDOSJEN e objekteve të përkohshme SIPAS PROGRAMIT TË OBJEKTEVE TË PËRKOHSHME TË KOMUNËS SË TUZIT.</w:t>
      </w:r>
    </w:p>
    <w:p w14:paraId="10942F47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Sekretariati për  pronë</w:t>
      </w:r>
    </w:p>
    <w:p w14:paraId="1FE678BB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3. PROPOZIMI I VENDIMIT PËR BLERJE Trualli PËR NDËRTIMIN E OBJEKTIT TË SHKOLLËS FILLORE NË BL DHEU I ZI.</w:t>
      </w:r>
    </w:p>
    <w:p w14:paraId="67B271C7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Sekretariati për Pronë</w:t>
      </w:r>
    </w:p>
    <w:p w14:paraId="43C3C2F3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 xml:space="preserve">4. PROPOZIMI I VENDIMIT PËR DHËNIEN NË SHFRYTËZIM TË  PRONËS NË PRONËSI TË KOMUNËS SË TUZIT. </w:t>
      </w:r>
    </w:p>
    <w:p w14:paraId="481AAE15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 xml:space="preserve">Hartues: Sekretariati për pronë </w:t>
      </w:r>
    </w:p>
    <w:p w14:paraId="4295323F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 xml:space="preserve">5. PROPOZIMI I PROGRAMIT PËR NGRITJEN E PËRKUJTIMOREVE  - PËRMENDOREVE </w:t>
      </w:r>
    </w:p>
    <w:p w14:paraId="70B573D3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Sekretariati për vetëqeverisje lokale</w:t>
      </w:r>
    </w:p>
    <w:p w14:paraId="7C2956CA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6. PROPOZIMI I VENDIMIT PËR PËRGATITJEN E KADASTRËS SË NDOTËSVE TË KOMUNËS SË TUZIT.</w:t>
      </w:r>
    </w:p>
    <w:p w14:paraId="58F38E60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Sekretariati për bujqësi dhe zhvillim rural</w:t>
      </w:r>
    </w:p>
    <w:p w14:paraId="12A9D09E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7. PROPOZIMI I VENDIMIT PËR PËRCAKTIMIN E ZONAVE AKUSTIKE DHE ZHVILLIMIN E PLANIT PËR MBROJTJEN NGA ZHURMA TË KOMUNËS SË TUZIT.</w:t>
      </w:r>
    </w:p>
    <w:p w14:paraId="17B50BC7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Sekretariati për bujqësi dhe zhvillim rural</w:t>
      </w:r>
    </w:p>
    <w:p w14:paraId="1791849F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sq-AL"/>
        </w:rPr>
      </w:pPr>
      <w:r>
        <w:rPr>
          <w:rFonts w:ascii="Calibri" w:hAnsi="Calibri" w:cs="Calibri"/>
          <w:b/>
          <w:sz w:val="24"/>
          <w:szCs w:val="24"/>
          <w:lang w:val="sq-AL"/>
        </w:rPr>
        <w:t xml:space="preserve">                                                                    </w:t>
      </w:r>
    </w:p>
    <w:p w14:paraId="44998B7F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sq-AL"/>
        </w:rPr>
      </w:pPr>
    </w:p>
    <w:p w14:paraId="518968C4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sq-AL"/>
        </w:rPr>
      </w:pPr>
    </w:p>
    <w:p w14:paraId="1F851B0B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sq-AL"/>
        </w:rPr>
      </w:pPr>
    </w:p>
    <w:p w14:paraId="506B47CB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sq-AL"/>
        </w:rPr>
      </w:pPr>
    </w:p>
    <w:p w14:paraId="3EAE0592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val="sq-AL"/>
        </w:rPr>
      </w:pPr>
      <w:r>
        <w:rPr>
          <w:rFonts w:ascii="Calibri" w:hAnsi="Calibri" w:cs="Calibri"/>
          <w:b/>
          <w:sz w:val="24"/>
          <w:szCs w:val="24"/>
          <w:lang w:val="sq-AL"/>
        </w:rPr>
        <w:lastRenderedPageBreak/>
        <w:t>PJESA TEMATIKE</w:t>
      </w:r>
    </w:p>
    <w:p w14:paraId="35188F2D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</w:p>
    <w:p w14:paraId="0A3982B9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1. RAPORT MBI PUNËN E KRYETARIT TË KOMUNËS DHE PUNËN E ORGANEVE  TË VETËQEVERISJES LOKALE DHE SHËRBIMEVE  NË VITIN 2021</w:t>
      </w:r>
    </w:p>
    <w:p w14:paraId="5B58B0B9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Zyra e kryetarit të komunës</w:t>
      </w:r>
    </w:p>
    <w:p w14:paraId="748087EA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2. RAPORT MBI PUNËN DHE VEPRIMIN E ORGANIZATËS TURISTIKE TË KOMUNËS SË TUZIT PËR VITIN 2021</w:t>
      </w:r>
    </w:p>
    <w:p w14:paraId="01EB0CA1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Organizata Turistike e Tuzit</w:t>
      </w:r>
    </w:p>
    <w:p w14:paraId="31503044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3. RAPORT MBI PUNËN E POLICISË DHE INSPEKCIONIT KOMUNAL PËR VITIN 2021</w:t>
      </w:r>
    </w:p>
    <w:p w14:paraId="6C5867E3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Policia Komunale dhe Inspektimi Komunal</w:t>
      </w:r>
    </w:p>
    <w:p w14:paraId="16964F60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4. RAPORT MBI PUNËN E SHPK “KOMUNALNO / KOMUNALE” TUZ PËR VITIN 2021.</w:t>
      </w:r>
    </w:p>
    <w:p w14:paraId="1F6FDC89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SHPK “Komunalno / Komunale” Tuz</w:t>
      </w:r>
    </w:p>
    <w:p w14:paraId="216C3243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</w:p>
    <w:p w14:paraId="4ED0FA8C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</w:p>
    <w:p w14:paraId="4228AE44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</w:p>
    <w:p w14:paraId="2DB245A4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sq-AL"/>
        </w:rPr>
      </w:pPr>
      <w:r>
        <w:rPr>
          <w:rFonts w:ascii="Calibri" w:hAnsi="Calibri" w:cs="Calibri"/>
          <w:b/>
          <w:bCs/>
          <w:sz w:val="24"/>
          <w:szCs w:val="24"/>
          <w:lang w:val="sq-AL"/>
        </w:rPr>
        <w:t xml:space="preserve">                                                                     TREMUJORI I TRETË    </w:t>
      </w:r>
    </w:p>
    <w:p w14:paraId="2B265D60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sq-AL"/>
        </w:rPr>
      </w:pPr>
      <w:r>
        <w:rPr>
          <w:rFonts w:ascii="Calibri" w:hAnsi="Calibri" w:cs="Calibri"/>
          <w:b/>
          <w:sz w:val="24"/>
          <w:szCs w:val="24"/>
          <w:lang w:val="sq-AL"/>
        </w:rPr>
        <w:t xml:space="preserve">                                                                      PJESA NORMATIVE</w:t>
      </w:r>
    </w:p>
    <w:p w14:paraId="79D8F993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sq-AL"/>
        </w:rPr>
      </w:pPr>
    </w:p>
    <w:p w14:paraId="13EB641B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1. PROPOZIMI I VENDIMIT PËR NDRYSHIMET DHE PLOTËSIMET E VENDIMIT PËR RENDIN KOMUNAL.</w:t>
      </w:r>
    </w:p>
    <w:p w14:paraId="486C2245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Sekretariati për urbanizëm</w:t>
      </w:r>
    </w:p>
    <w:p w14:paraId="776B8F53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2. PROPOZIMI I VENDIMIT PËR KUSHTET DHE MËNYRËN E SHFRYTËZIMIT TË OBJEKTEVE ZYRTARE NGA PALËT E TRETA.</w:t>
      </w:r>
    </w:p>
    <w:p w14:paraId="74665052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Sekretariati për Pronë</w:t>
      </w:r>
    </w:p>
    <w:p w14:paraId="14244CA8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3. PROPOZIMI I VENDIMIT PËR MIRATIMIN E PLANIT LOKAL TË MBROJTJES SË MJEDISIT TË KOMUNËS SË TUZIT, PERIUDHA 2022-2026</w:t>
      </w:r>
    </w:p>
    <w:p w14:paraId="4F9D8E0A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Sekretariati për bujqësi dhe zhvillim rural</w:t>
      </w:r>
    </w:p>
    <w:p w14:paraId="6A5EFAA2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4. PROPOZIMI I VENDIMIT PËR SJELLJEN E PLANIT PËR MENAXHIMIN E TË MIRËS NATYRORE TË MBROJTUR TË MONUMENTIT TË KULTURËS  “KANIONI I CEMIT”</w:t>
      </w:r>
    </w:p>
    <w:p w14:paraId="58C2135C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Sekretariati për Bujqësi dhe Zhvillim Rural</w:t>
      </w:r>
    </w:p>
    <w:p w14:paraId="286D8997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6. PROPOZIMI I VENDIMIT PËR MIRATIMIN E LLOGARISË PËRFUNDIMTARE TË KOMUNËS SË TUZIT PËR VITIN 2021.</w:t>
      </w:r>
    </w:p>
    <w:p w14:paraId="0D441F2E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Sekretariati për Financa</w:t>
      </w:r>
    </w:p>
    <w:p w14:paraId="096CD978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</w:p>
    <w:p w14:paraId="2FDF7516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sq-AL"/>
        </w:rPr>
      </w:pPr>
      <w:r>
        <w:rPr>
          <w:rFonts w:ascii="Calibri" w:hAnsi="Calibri" w:cs="Calibri"/>
          <w:b/>
          <w:sz w:val="24"/>
          <w:szCs w:val="24"/>
          <w:lang w:val="sq-AL"/>
        </w:rPr>
        <w:t xml:space="preserve">                                                                PJESA TEMATIKE</w:t>
      </w:r>
    </w:p>
    <w:p w14:paraId="2A9B9214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sq-AL"/>
        </w:rPr>
      </w:pPr>
      <w:r>
        <w:rPr>
          <w:rFonts w:ascii="Calibri" w:hAnsi="Calibri" w:cs="Calibri"/>
          <w:b/>
          <w:sz w:val="24"/>
          <w:szCs w:val="24"/>
          <w:lang w:val="sq-AL"/>
        </w:rPr>
        <w:t xml:space="preserve">                                                                   </w:t>
      </w:r>
    </w:p>
    <w:p w14:paraId="2D3FCEE0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sq-AL"/>
        </w:rPr>
      </w:pPr>
    </w:p>
    <w:p w14:paraId="03F03767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 xml:space="preserve">1.RAPORT NGA FUSHA E BUJQËSISË  PËR VITIN 2021 </w:t>
      </w:r>
    </w:p>
    <w:p w14:paraId="318A1D98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 xml:space="preserve">Hartues: Sekretariati për bujqësi dhe zhvillim rural </w:t>
      </w:r>
    </w:p>
    <w:p w14:paraId="1A9E2C62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</w:p>
    <w:p w14:paraId="41196F1D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</w:p>
    <w:p w14:paraId="07C87844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</w:p>
    <w:p w14:paraId="30BA7C2E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</w:p>
    <w:p w14:paraId="7D3AC261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sq-AL"/>
        </w:rPr>
      </w:pPr>
    </w:p>
    <w:p w14:paraId="524002FD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sq-AL"/>
        </w:rPr>
      </w:pPr>
      <w:r>
        <w:rPr>
          <w:rFonts w:ascii="Calibri" w:hAnsi="Calibri" w:cs="Calibri"/>
          <w:b/>
          <w:bCs/>
          <w:sz w:val="24"/>
          <w:szCs w:val="24"/>
          <w:lang w:val="sq-AL"/>
        </w:rPr>
        <w:lastRenderedPageBreak/>
        <w:t>TREMUJORI I KATËRT</w:t>
      </w:r>
    </w:p>
    <w:p w14:paraId="7CBF9892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val="sq-AL"/>
        </w:rPr>
      </w:pPr>
      <w:r>
        <w:rPr>
          <w:rFonts w:ascii="Calibri" w:hAnsi="Calibri" w:cs="Calibri"/>
          <w:b/>
          <w:sz w:val="24"/>
          <w:szCs w:val="24"/>
          <w:lang w:val="sq-AL"/>
        </w:rPr>
        <w:t>PJESA NORMATIVE</w:t>
      </w:r>
    </w:p>
    <w:p w14:paraId="5D4D121F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sq-AL"/>
        </w:rPr>
      </w:pPr>
    </w:p>
    <w:p w14:paraId="70BD1D7B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</w:p>
    <w:p w14:paraId="2220D8F1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1. PROPOZIMI I VENDIMIT PËR BUXHETIN E KOMUNËS SË TUZIT PËR VITIN 2023.</w:t>
      </w:r>
    </w:p>
    <w:p w14:paraId="612F66B2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 xml:space="preserve">Hartues: Kryetari i Komunës </w:t>
      </w:r>
    </w:p>
    <w:p w14:paraId="7283B000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2. PROPOZIMI I PROGRAMIT TË PUNËS SË KK TUZ PËR VITIN 2023</w:t>
      </w:r>
    </w:p>
    <w:p w14:paraId="4103DB13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Kryetari i Kuvendit</w:t>
      </w:r>
    </w:p>
    <w:p w14:paraId="4BF8311B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3. PROPOZIMI I PROGRAMIT TË PUNËS SË ORGANIZATËS TURISTIKE E TUZIT PËR VITIN 2023.</w:t>
      </w:r>
    </w:p>
    <w:p w14:paraId="0B80C469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Organizata Turistike e Tuzit</w:t>
      </w:r>
    </w:p>
    <w:p w14:paraId="65FB9D53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4. PROPOZIMI I PROGRAMIT TË PUNËS SHPK “KOMUNALNO / KOMUNALE” TUZI / TUZ PËR VITIN 2023.</w:t>
      </w:r>
    </w:p>
    <w:p w14:paraId="00CF674D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SHPK “Komunalno / Komunale” TUZI / TUZ</w:t>
      </w:r>
    </w:p>
    <w:p w14:paraId="2FBAA8E6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5. PROPOZIMI I NDRYSHIMEVE NË PROGRAMIN E OBJEKTEVE TË PËRKOHSHME PËR TERRITORIN E KOMUNËS SË TUZIT.</w:t>
      </w:r>
    </w:p>
    <w:p w14:paraId="26EE54AD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Sekretariati për Urbanizëm</w:t>
      </w:r>
    </w:p>
    <w:p w14:paraId="20333D04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6. PROPOZIMI I PROGRAMIT TË SANIMIT URBAN TË KOMUNËS SË TUZIT.</w:t>
      </w:r>
    </w:p>
    <w:p w14:paraId="68B87B36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Sekretariati për Urbanizëm</w:t>
      </w:r>
    </w:p>
    <w:p w14:paraId="085BA405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7. PROPOZIMI I PROGRAMIT TË RREGULLIMIT TË HAPËSIRAVE TË KOMUNËS SË TUZIT PËR VITIN 2023.</w:t>
      </w:r>
    </w:p>
    <w:p w14:paraId="3EB00412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Sekretariati për Urbanizëm</w:t>
      </w:r>
    </w:p>
    <w:p w14:paraId="0198FF7C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8. PROPOZIMI I PROGRAMIT TË PUNËS SHPK “VODOVOD I KANALIZACIJA / UJËSJELLËSI DHE KANALIZIMI” TUZI / TUZ PËR VITIN 2023</w:t>
      </w:r>
    </w:p>
    <w:p w14:paraId="658DDC76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SHPK “Vodovod i kanalizacija / Ujësjellësi dhe Kanalizimi” Tuzi / Tuz</w:t>
      </w:r>
    </w:p>
    <w:p w14:paraId="0E4F7F5A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9. PROPOZIMI I PROGRAMIT TË PUNËS SHPK "PIJACE / TREGU" TUZI / TUZ PËR VITIN 2023</w:t>
      </w:r>
    </w:p>
    <w:p w14:paraId="1AD54E87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SHPK “Pijace / Tregu” Tuzi / Tuz</w:t>
      </w:r>
    </w:p>
    <w:p w14:paraId="043258AE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</w:p>
    <w:p w14:paraId="1A80B134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 xml:space="preserve">                                                                  </w:t>
      </w:r>
      <w:r>
        <w:rPr>
          <w:rFonts w:ascii="Calibri" w:hAnsi="Calibri" w:cs="Calibri"/>
          <w:b/>
          <w:sz w:val="24"/>
          <w:szCs w:val="24"/>
          <w:lang w:val="sq-AL"/>
        </w:rPr>
        <w:t>PJESA TEMATIKE</w:t>
      </w:r>
    </w:p>
    <w:p w14:paraId="561ACEE3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sq-AL"/>
        </w:rPr>
      </w:pPr>
      <w:r>
        <w:rPr>
          <w:rFonts w:ascii="Calibri" w:hAnsi="Calibri" w:cs="Calibri"/>
          <w:b/>
          <w:sz w:val="24"/>
          <w:szCs w:val="24"/>
          <w:lang w:val="sq-AL"/>
        </w:rPr>
        <w:t xml:space="preserve">                                                                   </w:t>
      </w:r>
    </w:p>
    <w:p w14:paraId="5D7FC0BE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lang w:val="sq-AL"/>
        </w:rPr>
      </w:pPr>
    </w:p>
    <w:p w14:paraId="0912108B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1. INFORMACION PËR GJENDJEN E KUJDESIT PRIMAR SHËNDETËSOR TË KOMUNËS SË TUZIT</w:t>
      </w:r>
    </w:p>
    <w:p w14:paraId="15115DF8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Sekretariati për Bujqësi dhe Zhvillim Rural</w:t>
      </w:r>
    </w:p>
    <w:p w14:paraId="564EB2C8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2. RAPORT PËR GJENDJEN E RREGULLIMIT HAPËSINOR TË KOMUNËS SË TUZIT PËR VITIN 2022</w:t>
      </w:r>
    </w:p>
    <w:p w14:paraId="242D8BA2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Hartues: Sekretariati për Urbanizëm</w:t>
      </w:r>
    </w:p>
    <w:p w14:paraId="02528BB0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</w:p>
    <w:p w14:paraId="33C59D81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</w:p>
    <w:p w14:paraId="3F382B0B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 xml:space="preserve"> Ky program do të publikohet në “Fletën Zyrtare të Malit të Zi – dispozitat komunale”.</w:t>
      </w:r>
    </w:p>
    <w:p w14:paraId="68D812EB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</w:p>
    <w:p w14:paraId="445ABDFA" w14:textId="538507B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Numër:02-030/22-</w:t>
      </w:r>
      <w:r w:rsidR="00090D13">
        <w:rPr>
          <w:rFonts w:ascii="Calibri" w:hAnsi="Calibri" w:cs="Calibri"/>
          <w:sz w:val="24"/>
          <w:szCs w:val="24"/>
          <w:lang w:val="sq-AL"/>
        </w:rPr>
        <w:t>3406</w:t>
      </w:r>
    </w:p>
    <w:p w14:paraId="6836FC48" w14:textId="54563452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 xml:space="preserve">Tuz, </w:t>
      </w:r>
      <w:r w:rsidR="00090D13">
        <w:rPr>
          <w:rFonts w:ascii="Calibri" w:hAnsi="Calibri" w:cs="Calibri"/>
          <w:sz w:val="24"/>
          <w:szCs w:val="24"/>
          <w:lang w:val="sq-AL"/>
        </w:rPr>
        <w:t>23.03.2022</w:t>
      </w:r>
      <w:r>
        <w:rPr>
          <w:rFonts w:ascii="Calibri" w:hAnsi="Calibri" w:cs="Calibri"/>
          <w:sz w:val="24"/>
          <w:szCs w:val="24"/>
          <w:lang w:val="sq-AL"/>
        </w:rPr>
        <w:t xml:space="preserve">                                                                                </w:t>
      </w:r>
    </w:p>
    <w:p w14:paraId="2079358B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q-AL"/>
        </w:rPr>
      </w:pPr>
    </w:p>
    <w:p w14:paraId="6507D1BD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sq-AL"/>
        </w:rPr>
      </w:pPr>
      <w:r>
        <w:rPr>
          <w:rFonts w:ascii="Calibri" w:hAnsi="Calibri" w:cs="Calibri"/>
          <w:b/>
          <w:bCs/>
          <w:sz w:val="24"/>
          <w:szCs w:val="24"/>
          <w:lang w:val="sq-AL"/>
        </w:rPr>
        <w:t>KUVENDI I KOMUNËS SË TUZIT</w:t>
      </w:r>
    </w:p>
    <w:p w14:paraId="78061AFF" w14:textId="77777777" w:rsidR="00F1298A" w:rsidRDefault="00F1298A" w:rsidP="00F129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sq-AL"/>
        </w:rPr>
      </w:pPr>
      <w:r>
        <w:rPr>
          <w:rFonts w:ascii="Calibri" w:hAnsi="Calibri" w:cs="Calibri"/>
          <w:b/>
          <w:bCs/>
          <w:sz w:val="24"/>
          <w:szCs w:val="24"/>
          <w:lang w:val="sq-AL"/>
        </w:rPr>
        <w:t>KRYETARI,</w:t>
      </w:r>
    </w:p>
    <w:p w14:paraId="187F413E" w14:textId="2CCAA617" w:rsidR="00F42BE9" w:rsidRPr="00CA0C7F" w:rsidRDefault="00F1298A" w:rsidP="00CA0C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val="sq-AL"/>
        </w:rPr>
      </w:pPr>
      <w:r>
        <w:rPr>
          <w:rFonts w:ascii="Calibri" w:hAnsi="Calibri" w:cs="Calibri"/>
          <w:b/>
          <w:sz w:val="24"/>
          <w:szCs w:val="24"/>
          <w:lang w:val="sq-AL"/>
        </w:rPr>
        <w:t>Fadil Kajoshaj</w:t>
      </w:r>
    </w:p>
    <w:sectPr w:rsidR="00F42BE9" w:rsidRPr="00CA0C7F" w:rsidSect="00F42B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98A"/>
    <w:rsid w:val="00090D13"/>
    <w:rsid w:val="0088582F"/>
    <w:rsid w:val="00922C47"/>
    <w:rsid w:val="00CA0C7F"/>
    <w:rsid w:val="00F1298A"/>
    <w:rsid w:val="00F4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03894"/>
  <w15:docId w15:val="{9FCDE5FF-DBC9-4115-9BF6-68F76CBC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1248</Words>
  <Characters>7117</Characters>
  <Application>Microsoft Office Word</Application>
  <DocSecurity>0</DocSecurity>
  <Lines>59</Lines>
  <Paragraphs>16</Paragraphs>
  <ScaleCrop>false</ScaleCrop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LONATRADE</cp:lastModifiedBy>
  <cp:revision>8</cp:revision>
  <dcterms:created xsi:type="dcterms:W3CDTF">2022-03-07T12:35:00Z</dcterms:created>
  <dcterms:modified xsi:type="dcterms:W3CDTF">2022-03-24T11:05:00Z</dcterms:modified>
</cp:coreProperties>
</file>