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1B9F" w14:textId="580639D9" w:rsidR="00AA6001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Në bazë të nenit 130 të Rregullores së punës së Kuvendit të komunës së Tuzit (“Fleta zyrtare e MZ - dispozitat komunale” nr. 29/19), Kuvendi i komunës së Tuzit, në seancën e mbajtur më </w:t>
      </w:r>
      <w:r w:rsidR="000E4503">
        <w:rPr>
          <w:rFonts w:ascii="Garamond" w:hAnsi="Garamond" w:cs="Times New Roman"/>
          <w:sz w:val="28"/>
          <w:szCs w:val="28"/>
          <w:lang w:val="sq-AL"/>
        </w:rPr>
        <w:t>09.05.</w:t>
      </w:r>
      <w:r w:rsidRPr="00134DBE">
        <w:rPr>
          <w:rFonts w:ascii="Garamond" w:hAnsi="Garamond" w:cs="Times New Roman"/>
          <w:sz w:val="28"/>
          <w:szCs w:val="28"/>
          <w:lang w:val="sq-AL"/>
        </w:rPr>
        <w:t>202</w:t>
      </w:r>
      <w:r w:rsidR="00B5356B">
        <w:rPr>
          <w:rFonts w:ascii="Garamond" w:hAnsi="Garamond" w:cs="Times New Roman"/>
          <w:sz w:val="28"/>
          <w:szCs w:val="28"/>
          <w:lang w:val="sq-AL"/>
        </w:rPr>
        <w:t>2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pas shqyrtimit të Informacionit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 mbi gjendjen e pronës së komunës së Tuzit për vitin 20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2</w:t>
      </w:r>
      <w:r w:rsidR="00B5356B">
        <w:rPr>
          <w:rFonts w:ascii="Garamond" w:hAnsi="Garamond" w:cs="Times New Roman"/>
          <w:sz w:val="28"/>
          <w:szCs w:val="28"/>
          <w:lang w:val="sq-AL"/>
        </w:rPr>
        <w:t>1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, ka sjell </w:t>
      </w:r>
    </w:p>
    <w:p w14:paraId="4BCFA806" w14:textId="786DC0D3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58B45E8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314BF9" w14:textId="77777777" w:rsidR="00B5356B" w:rsidRDefault="00B5356B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FB116FA" w14:textId="77777777" w:rsidR="00B5356B" w:rsidRDefault="00B5356B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2A0D33B" w14:textId="243C7DC1" w:rsidR="00945CE4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K O N K L U D I M</w:t>
      </w:r>
    </w:p>
    <w:p w14:paraId="2F14B962" w14:textId="77777777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F19D0EC" w14:textId="77777777" w:rsidR="00134DBE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miratimin e </w:t>
      </w:r>
      <w:r w:rsidR="00134DBE"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Informacionit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gjendjen e pronës së komunës së Tuzit </w:t>
      </w:r>
    </w:p>
    <w:p w14:paraId="075579A8" w14:textId="0CC0C8EA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për vitin 20</w:t>
      </w:r>
      <w:r w:rsidR="00134DBE"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2</w:t>
      </w:r>
      <w:r w:rsidR="00B5356B">
        <w:rPr>
          <w:rFonts w:ascii="Garamond" w:hAnsi="Garamond" w:cs="Times New Roman"/>
          <w:b/>
          <w:bCs/>
          <w:sz w:val="28"/>
          <w:szCs w:val="28"/>
          <w:lang w:val="sq-AL"/>
        </w:rPr>
        <w:t>1</w:t>
      </w:r>
    </w:p>
    <w:p w14:paraId="1468F2C2" w14:textId="1935BF3E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DF65AEE" w14:textId="4918C329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603DE93" w14:textId="77777777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C3610CF" w14:textId="227C9860" w:rsidR="00945CE4" w:rsidRPr="00134DBE" w:rsidRDefault="00945CE4" w:rsidP="00937B7E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Miratohet 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 xml:space="preserve">Informacioni </w:t>
      </w:r>
      <w:r w:rsidRPr="00134DBE">
        <w:rPr>
          <w:rFonts w:ascii="Garamond" w:hAnsi="Garamond" w:cs="Times New Roman"/>
          <w:sz w:val="28"/>
          <w:szCs w:val="28"/>
          <w:lang w:val="sq-AL"/>
        </w:rPr>
        <w:t>mbi gjendjen e pronës së komunës së Tuzit për vitin 20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2</w:t>
      </w:r>
      <w:r w:rsidR="00B5356B">
        <w:rPr>
          <w:rFonts w:ascii="Garamond" w:hAnsi="Garamond" w:cs="Times New Roman"/>
          <w:sz w:val="28"/>
          <w:szCs w:val="28"/>
          <w:lang w:val="sq-AL"/>
        </w:rPr>
        <w:t>1</w:t>
      </w:r>
      <w:r w:rsidRPr="00134DBE">
        <w:rPr>
          <w:rFonts w:ascii="Garamond" w:hAnsi="Garamond" w:cs="Times New Roman"/>
          <w:sz w:val="28"/>
          <w:szCs w:val="28"/>
          <w:lang w:val="sq-AL"/>
        </w:rPr>
        <w:t>.</w:t>
      </w:r>
    </w:p>
    <w:p w14:paraId="7D7938AC" w14:textId="77777777" w:rsidR="00937B7E" w:rsidRPr="00134DBE" w:rsidRDefault="00937B7E" w:rsidP="00937B7E">
      <w:pPr>
        <w:pStyle w:val="NoSpacing"/>
        <w:ind w:left="72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10F997C" w14:textId="32E21EF6" w:rsidR="00937B7E" w:rsidRPr="00134DBE" w:rsidRDefault="00937B7E" w:rsidP="00937B7E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Ky konkludim do të publikohet në </w:t>
      </w:r>
      <w:r w:rsidR="00B5356B">
        <w:rPr>
          <w:rFonts w:ascii="Garamond" w:hAnsi="Garamond" w:cs="Times New Roman"/>
          <w:sz w:val="28"/>
          <w:szCs w:val="28"/>
          <w:lang w:val="sq-AL"/>
        </w:rPr>
        <w:t>„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Fletën zyrtare të MZ </w:t>
      </w:r>
      <w:r w:rsidR="00B5356B">
        <w:rPr>
          <w:rFonts w:ascii="Garamond" w:hAnsi="Garamond" w:cs="Times New Roman"/>
          <w:sz w:val="28"/>
          <w:szCs w:val="28"/>
          <w:lang w:val="sq-AL"/>
        </w:rPr>
        <w:t>–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 dispozitat</w:t>
      </w:r>
      <w:r w:rsidR="00B5356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134DBE">
        <w:rPr>
          <w:rFonts w:ascii="Garamond" w:hAnsi="Garamond" w:cs="Times New Roman"/>
          <w:sz w:val="28"/>
          <w:szCs w:val="28"/>
          <w:lang w:val="sq-AL"/>
        </w:rPr>
        <w:t>komunale”.</w:t>
      </w:r>
    </w:p>
    <w:p w14:paraId="572B8A71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CC4DE5E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8FE4268" w14:textId="35EF1723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0575822" w14:textId="27CA83A8" w:rsidR="00937B7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F299807" w14:textId="19BA0FC6" w:rsidR="00B5356B" w:rsidRDefault="00B5356B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1FBE07F" w14:textId="77777777" w:rsidR="00B5356B" w:rsidRPr="00134DBE" w:rsidRDefault="00B5356B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C1F0C6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B74A416" w14:textId="71CC733F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B5356B">
        <w:rPr>
          <w:rFonts w:ascii="Garamond" w:hAnsi="Garamond" w:cs="Times New Roman"/>
          <w:sz w:val="28"/>
          <w:szCs w:val="28"/>
          <w:lang w:val="sq-AL"/>
        </w:rPr>
        <w:t>2</w:t>
      </w:r>
      <w:r w:rsidRPr="00134DBE">
        <w:rPr>
          <w:rFonts w:ascii="Garamond" w:hAnsi="Garamond" w:cs="Times New Roman"/>
          <w:sz w:val="28"/>
          <w:szCs w:val="28"/>
          <w:lang w:val="sq-AL"/>
        </w:rPr>
        <w:t>-</w:t>
      </w:r>
      <w:r w:rsidR="000E4503">
        <w:rPr>
          <w:rFonts w:ascii="Garamond" w:hAnsi="Garamond" w:cs="Times New Roman"/>
          <w:sz w:val="28"/>
          <w:szCs w:val="28"/>
          <w:lang w:val="sq-AL"/>
        </w:rPr>
        <w:t>5057</w:t>
      </w:r>
    </w:p>
    <w:p w14:paraId="24C7C6B9" w14:textId="6095DB7E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0E4503">
        <w:rPr>
          <w:rFonts w:ascii="Garamond" w:hAnsi="Garamond" w:cs="Times New Roman"/>
          <w:sz w:val="28"/>
          <w:szCs w:val="28"/>
          <w:lang w:val="sq-AL"/>
        </w:rPr>
        <w:t>09.05.</w:t>
      </w:r>
      <w:r w:rsidRPr="00134DBE">
        <w:rPr>
          <w:rFonts w:ascii="Garamond" w:hAnsi="Garamond" w:cs="Times New Roman"/>
          <w:sz w:val="28"/>
          <w:szCs w:val="28"/>
          <w:lang w:val="sq-AL"/>
        </w:rPr>
        <w:t>202</w:t>
      </w:r>
      <w:r w:rsidR="00B5356B">
        <w:rPr>
          <w:rFonts w:ascii="Garamond" w:hAnsi="Garamond" w:cs="Times New Roman"/>
          <w:sz w:val="28"/>
          <w:szCs w:val="28"/>
          <w:lang w:val="sq-AL"/>
        </w:rPr>
        <w:t>2</w:t>
      </w:r>
      <w:r w:rsidRPr="00134DBE">
        <w:rPr>
          <w:rFonts w:ascii="Garamond" w:hAnsi="Garamond" w:cs="Times New Roman"/>
          <w:sz w:val="28"/>
          <w:szCs w:val="28"/>
          <w:lang w:val="sq-AL"/>
        </w:rPr>
        <w:t>. god</w:t>
      </w:r>
      <w:r w:rsidR="00937B7E" w:rsidRPr="00134DBE">
        <w:rPr>
          <w:rFonts w:ascii="Garamond" w:hAnsi="Garamond" w:cs="Times New Roman"/>
          <w:sz w:val="28"/>
          <w:szCs w:val="28"/>
          <w:lang w:val="sq-AL"/>
        </w:rPr>
        <w:t>ine</w:t>
      </w:r>
    </w:p>
    <w:p w14:paraId="1F1F5BCF" w14:textId="77777777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111DB4F" w14:textId="77777777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51727A2" w14:textId="2E80213C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0487D34B" w14:textId="69C18536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02065D3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4586C10" w14:textId="77777777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1F365F2E" w14:textId="77777777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3EE387D" w14:textId="77777777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sz w:val="28"/>
          <w:szCs w:val="28"/>
          <w:lang w:val="sr-Latn-CS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5672816E" w14:textId="77777777" w:rsidR="00945CE4" w:rsidRPr="00134DBE" w:rsidRDefault="00945CE4" w:rsidP="00937B7E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</w:p>
    <w:sectPr w:rsidR="00945CE4" w:rsidRPr="00134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35B1F"/>
    <w:multiLevelType w:val="hybridMultilevel"/>
    <w:tmpl w:val="0408F9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A"/>
    <w:rsid w:val="00095951"/>
    <w:rsid w:val="000E4503"/>
    <w:rsid w:val="00134DBE"/>
    <w:rsid w:val="00497B9C"/>
    <w:rsid w:val="00937B7E"/>
    <w:rsid w:val="00945CE4"/>
    <w:rsid w:val="00AA6001"/>
    <w:rsid w:val="00B5356B"/>
    <w:rsid w:val="00C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D497"/>
  <w15:chartTrackingRefBased/>
  <w15:docId w15:val="{9444E2C7-8E19-477B-9CC9-2690630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7</cp:revision>
  <cp:lastPrinted>2022-04-14T07:19:00Z</cp:lastPrinted>
  <dcterms:created xsi:type="dcterms:W3CDTF">2020-03-16T12:44:00Z</dcterms:created>
  <dcterms:modified xsi:type="dcterms:W3CDTF">2022-05-10T07:06:00Z</dcterms:modified>
</cp:coreProperties>
</file>