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B454" w14:textId="5D986700" w:rsidR="00204B5C" w:rsidRDefault="00204B5C">
      <w:pPr>
        <w:spacing w:after="160" w:line="259" w:lineRule="auto"/>
        <w:rPr>
          <w:rFonts w:ascii="Garamond" w:eastAsiaTheme="minorEastAsia" w:hAnsi="Garamond" w:cs="Times New Roman"/>
          <w:color w:val="000000"/>
          <w:sz w:val="28"/>
          <w:szCs w:val="28"/>
          <w:lang w:val="sr-Cyrl-ME" w:eastAsia="sr-Latn-ME"/>
        </w:rPr>
      </w:pPr>
      <w:r>
        <w:rPr>
          <w:rFonts w:ascii="Garamond" w:hAnsi="Garamond"/>
          <w:noProof/>
          <w:sz w:val="28"/>
          <w:szCs w:val="28"/>
          <w:lang w:val="sr-Cyrl-ME"/>
        </w:rPr>
        <w:drawing>
          <wp:anchor distT="0" distB="0" distL="114300" distR="114300" simplePos="0" relativeHeight="251658240" behindDoc="0" locked="0" layoutInCell="1" allowOverlap="1" wp14:anchorId="3AB45181" wp14:editId="6634647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6B39A669" w14:textId="188DCE9A" w:rsidR="00677C48" w:rsidRPr="00EC313B" w:rsidRDefault="00677C48" w:rsidP="00677C4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lastRenderedPageBreak/>
        <w:t>Na osnovu člana 38 stav 1 tačka 2</w:t>
      </w:r>
      <w:r w:rsidR="00B65BDE">
        <w:rPr>
          <w:rFonts w:ascii="Garamond" w:hAnsi="Garamond"/>
          <w:sz w:val="28"/>
          <w:szCs w:val="28"/>
          <w:lang w:val="en-US"/>
        </w:rPr>
        <w:t>4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Zakona o lokalnoj samoupravi („Službeni list CG“, br. 2/18, 34/19, 38/20</w:t>
      </w:r>
      <w:r w:rsidR="00061BBA">
        <w:rPr>
          <w:rFonts w:ascii="Garamond" w:hAnsi="Garamond"/>
          <w:sz w:val="28"/>
          <w:szCs w:val="28"/>
          <w:lang w:val="en-US"/>
        </w:rPr>
        <w:t>, 50/22</w:t>
      </w:r>
      <w:r w:rsidRPr="00EC313B">
        <w:rPr>
          <w:rFonts w:ascii="Garamond" w:hAnsi="Garamond"/>
          <w:sz w:val="28"/>
          <w:szCs w:val="28"/>
          <w:lang w:val="sr-Cyrl-ME"/>
        </w:rPr>
        <w:t>), člana 26 stav 4 Zakona o komunalnim djelatnostima („Službeni list CG</w:t>
      </w:r>
      <w:r w:rsidR="00DC1BE3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>, br. 55/16, 74/16, 2/18 i 66/19) i člana 11 stav 1 tačka 8 Odluke o osnivanju Društva sa ograničenom odgovornošću „Komunalno / Komunale” Tuzi („Službeni list CG – opštinski propisi”, broj 33/19</w:t>
      </w:r>
      <w:r w:rsidR="00DC1BE3">
        <w:rPr>
          <w:rFonts w:ascii="Garamond" w:hAnsi="Garamond"/>
          <w:sz w:val="28"/>
          <w:szCs w:val="28"/>
          <w:lang w:val="en-US"/>
        </w:rPr>
        <w:t>, 40/21</w:t>
      </w:r>
      <w:r w:rsidRPr="00EC313B">
        <w:rPr>
          <w:rFonts w:ascii="Garamond" w:hAnsi="Garamond"/>
          <w:sz w:val="28"/>
          <w:szCs w:val="28"/>
          <w:lang w:val="sr-Cyrl-ME"/>
        </w:rPr>
        <w:t>), nakon razmatranja Izvještaja o radu Društva sa ograničenom odgovornošću „Komunalno / Komunale”  Tuzi za 202</w:t>
      </w:r>
      <w:r w:rsidR="00763B54">
        <w:rPr>
          <w:rFonts w:ascii="Garamond" w:hAnsi="Garamond"/>
          <w:sz w:val="28"/>
          <w:szCs w:val="28"/>
          <w:lang w:val="en-US"/>
        </w:rPr>
        <w:t>1</w:t>
      </w:r>
      <w:r w:rsidRPr="00EC313B">
        <w:rPr>
          <w:rFonts w:ascii="Garamond" w:hAnsi="Garamond"/>
          <w:sz w:val="28"/>
          <w:szCs w:val="28"/>
          <w:lang w:val="sr-Cyrl-ME"/>
        </w:rPr>
        <w:t>. godinu, Skupština opštine Tuzi, na sjednici održanoj ___.0</w:t>
      </w:r>
      <w:r w:rsidR="00DC1BE3">
        <w:rPr>
          <w:rFonts w:ascii="Garamond" w:hAnsi="Garamond"/>
          <w:sz w:val="28"/>
          <w:szCs w:val="28"/>
          <w:lang w:val="en-US"/>
        </w:rPr>
        <w:t>8</w:t>
      </w:r>
      <w:r w:rsidRPr="00EC313B">
        <w:rPr>
          <w:rFonts w:ascii="Garamond" w:hAnsi="Garamond"/>
          <w:sz w:val="28"/>
          <w:szCs w:val="28"/>
          <w:lang w:val="sr-Cyrl-ME"/>
        </w:rPr>
        <w:t xml:space="preserve">.2021. godine, donijela je </w:t>
      </w:r>
    </w:p>
    <w:p w14:paraId="4F8C2960" w14:textId="4EBD2CAB" w:rsidR="00677C48" w:rsidRPr="00222B5C" w:rsidRDefault="00222B5C" w:rsidP="00677C48">
      <w:pPr>
        <w:pStyle w:val="N03Y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ZAKLJUČAK </w:t>
      </w:r>
    </w:p>
    <w:p w14:paraId="4F1C2815" w14:textId="6AD2C22B" w:rsidR="00677C48" w:rsidRPr="00EC313B" w:rsidRDefault="00677C48" w:rsidP="00677C48">
      <w:pPr>
        <w:pStyle w:val="N03Y"/>
        <w:rPr>
          <w:rFonts w:ascii="Garamond" w:hAnsi="Garamond"/>
          <w:lang w:val="sr-Cyrl-ME"/>
        </w:rPr>
      </w:pPr>
      <w:r w:rsidRPr="00EC313B">
        <w:rPr>
          <w:rFonts w:ascii="Garamond" w:hAnsi="Garamond"/>
          <w:lang w:val="sr-Cyrl-ME"/>
        </w:rPr>
        <w:t xml:space="preserve">o </w:t>
      </w:r>
      <w:proofErr w:type="spellStart"/>
      <w:r w:rsidR="002E0972">
        <w:rPr>
          <w:rFonts w:ascii="Garamond" w:hAnsi="Garamond"/>
          <w:lang w:val="en-US"/>
        </w:rPr>
        <w:t>usvajanju</w:t>
      </w:r>
      <w:proofErr w:type="spellEnd"/>
      <w:r w:rsidR="002E0972">
        <w:rPr>
          <w:rFonts w:ascii="Garamond" w:hAnsi="Garamond"/>
          <w:lang w:val="en-US"/>
        </w:rPr>
        <w:t xml:space="preserve"> </w:t>
      </w:r>
      <w:r w:rsidR="00394889" w:rsidRPr="00EC313B">
        <w:rPr>
          <w:rFonts w:ascii="Garamond" w:hAnsi="Garamond"/>
          <w:lang w:val="sr-Cyrl-ME"/>
        </w:rPr>
        <w:t>Godišnj</w:t>
      </w:r>
      <w:proofErr w:type="spellStart"/>
      <w:r w:rsidR="00394889">
        <w:rPr>
          <w:rFonts w:ascii="Garamond" w:hAnsi="Garamond"/>
          <w:lang w:val="en-US"/>
        </w:rPr>
        <w:t>eg</w:t>
      </w:r>
      <w:proofErr w:type="spellEnd"/>
      <w:r w:rsidR="00394889" w:rsidRPr="00EC313B">
        <w:rPr>
          <w:rFonts w:ascii="Garamond" w:hAnsi="Garamond"/>
          <w:lang w:val="sr-Cyrl-ME"/>
        </w:rPr>
        <w:t xml:space="preserve"> izvještaj</w:t>
      </w:r>
      <w:r w:rsidR="00394889">
        <w:rPr>
          <w:rFonts w:ascii="Garamond" w:hAnsi="Garamond"/>
          <w:lang w:val="en-US"/>
        </w:rPr>
        <w:t>a</w:t>
      </w:r>
      <w:r w:rsidR="00394889" w:rsidRPr="00EC313B">
        <w:rPr>
          <w:rFonts w:ascii="Garamond" w:hAnsi="Garamond"/>
          <w:lang w:val="sr-Cyrl-ME"/>
        </w:rPr>
        <w:t xml:space="preserve"> </w:t>
      </w:r>
      <w:r w:rsidR="00F50DC2" w:rsidRPr="00EC313B">
        <w:rPr>
          <w:rFonts w:ascii="Garamond" w:hAnsi="Garamond"/>
          <w:lang w:val="sr-Cyrl-ME"/>
        </w:rPr>
        <w:t>o realizaciji godišnjeg programa obavljanja komunalnih djelatnosti Društva sa ograničenom odgovornošću „Komunalno / Komunale” Tuzi za 202</w:t>
      </w:r>
      <w:r w:rsidR="00763B54">
        <w:rPr>
          <w:rFonts w:ascii="Garamond" w:hAnsi="Garamond"/>
          <w:lang w:val="en-US"/>
        </w:rPr>
        <w:t>1</w:t>
      </w:r>
      <w:r w:rsidR="00F50DC2" w:rsidRPr="00EC313B">
        <w:rPr>
          <w:rFonts w:ascii="Garamond" w:hAnsi="Garamond"/>
          <w:lang w:val="sr-Cyrl-ME"/>
        </w:rPr>
        <w:t>.</w:t>
      </w:r>
      <w:r w:rsidR="00823098">
        <w:rPr>
          <w:rFonts w:ascii="Garamond" w:hAnsi="Garamond"/>
          <w:lang w:val="en-US"/>
        </w:rPr>
        <w:t xml:space="preserve"> </w:t>
      </w:r>
      <w:r w:rsidR="00F50DC2" w:rsidRPr="00EC313B">
        <w:rPr>
          <w:rFonts w:ascii="Garamond" w:hAnsi="Garamond"/>
          <w:lang w:val="sr-Cyrl-ME"/>
        </w:rPr>
        <w:t>godinu</w:t>
      </w:r>
    </w:p>
    <w:p w14:paraId="063A902A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0FB94944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1</w:t>
      </w:r>
    </w:p>
    <w:p w14:paraId="523C7D69" w14:textId="06D43C26" w:rsidR="00677C48" w:rsidRPr="00EC313B" w:rsidRDefault="0082309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proofErr w:type="spellStart"/>
      <w:r>
        <w:rPr>
          <w:rFonts w:ascii="Garamond" w:hAnsi="Garamond"/>
          <w:sz w:val="28"/>
          <w:szCs w:val="28"/>
        </w:rPr>
        <w:t>Usvaja</w:t>
      </w:r>
      <w:proofErr w:type="spellEnd"/>
      <w:r>
        <w:rPr>
          <w:rFonts w:ascii="Garamond" w:hAnsi="Garamond"/>
          <w:sz w:val="28"/>
          <w:szCs w:val="28"/>
        </w:rPr>
        <w:t xml:space="preserve"> se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Godišnji izvještaj o realizaciji godišnjeg programa obavljanja komunalnih djelatnosti Društva sa ograničenom odgovornošću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="00677C48" w:rsidRPr="00EC313B">
        <w:rPr>
          <w:rFonts w:ascii="Garamond" w:hAnsi="Garamond"/>
          <w:sz w:val="28"/>
          <w:szCs w:val="28"/>
          <w:lang w:val="sr-Cyrl-ME"/>
        </w:rPr>
        <w:t>Komunalno / Komunale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Tuzi za 202</w:t>
      </w:r>
      <w:r w:rsidR="00763B54">
        <w:rPr>
          <w:rFonts w:ascii="Garamond" w:hAnsi="Garamond"/>
          <w:sz w:val="28"/>
          <w:szCs w:val="28"/>
        </w:rPr>
        <w:t>1</w:t>
      </w:r>
      <w:r w:rsidR="00677C48" w:rsidRPr="00EC313B">
        <w:rPr>
          <w:rFonts w:ascii="Garamond" w:hAnsi="Garamond"/>
          <w:sz w:val="28"/>
          <w:szCs w:val="28"/>
          <w:lang w:val="sr-Cyrl-ME"/>
        </w:rPr>
        <w:t>.godinu.</w:t>
      </w:r>
    </w:p>
    <w:p w14:paraId="75A3F876" w14:textId="77777777" w:rsidR="00677C48" w:rsidRPr="00EC313B" w:rsidRDefault="00677C48" w:rsidP="00677C48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2E7FC679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2</w:t>
      </w:r>
    </w:p>
    <w:p w14:paraId="76EDD051" w14:textId="2AECD17F" w:rsidR="00677C48" w:rsidRPr="00EC313B" w:rsidRDefault="00677C4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Ov</w:t>
      </w:r>
      <w:proofErr w:type="spellStart"/>
      <w:r w:rsidR="00B65BDE">
        <w:rPr>
          <w:rFonts w:ascii="Garamond" w:hAnsi="Garamond"/>
          <w:sz w:val="28"/>
          <w:szCs w:val="28"/>
        </w:rPr>
        <w:t>aj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proofErr w:type="spellStart"/>
      <w:r w:rsidR="00B65BDE">
        <w:rPr>
          <w:rFonts w:ascii="Garamond" w:hAnsi="Garamond"/>
          <w:sz w:val="28"/>
          <w:szCs w:val="28"/>
        </w:rPr>
        <w:t>zaključak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 xml:space="preserve">stupa na snagu osmog dana od dana objavljivanja 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Pr="00EC313B">
        <w:rPr>
          <w:rFonts w:ascii="Garamond" w:hAnsi="Garamond"/>
          <w:sz w:val="28"/>
          <w:szCs w:val="28"/>
          <w:lang w:val="sr-Cyrl-ME"/>
        </w:rPr>
        <w:t>Službenom listu Crne Gore - Opštinski propisi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>.</w:t>
      </w:r>
    </w:p>
    <w:p w14:paraId="1C5DB4C1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1EC175F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9496762" w14:textId="7EA4B274" w:rsidR="00677C48" w:rsidRPr="00EC313B" w:rsidRDefault="00677C48" w:rsidP="00677C48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763B54">
        <w:rPr>
          <w:rFonts w:ascii="Garamond" w:hAnsi="Garamond" w:cs="Times New Roman"/>
          <w:sz w:val="28"/>
          <w:szCs w:val="28"/>
        </w:rPr>
        <w:t>2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>-</w:t>
      </w:r>
    </w:p>
    <w:p w14:paraId="40100C91" w14:textId="39243AEB" w:rsidR="00677C48" w:rsidRPr="00EC313B" w:rsidRDefault="00677C48" w:rsidP="00677C48">
      <w:pPr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sz w:val="28"/>
          <w:szCs w:val="28"/>
          <w:lang w:val="sr-Cyrl-ME"/>
        </w:rPr>
        <w:t>Tuzi, ___.0</w:t>
      </w:r>
      <w:r w:rsidR="00DC1BE3">
        <w:rPr>
          <w:rFonts w:ascii="Garamond" w:hAnsi="Garamond" w:cs="Times New Roman"/>
          <w:sz w:val="28"/>
          <w:szCs w:val="28"/>
        </w:rPr>
        <w:t>8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>.202</w:t>
      </w:r>
      <w:r w:rsidR="00763B54">
        <w:rPr>
          <w:rFonts w:ascii="Garamond" w:hAnsi="Garamond" w:cs="Times New Roman"/>
          <w:sz w:val="28"/>
          <w:szCs w:val="28"/>
        </w:rPr>
        <w:t>2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42BEFB14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33B31764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78952B18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0DA33AC6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4A126591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3ECF48E3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sz w:val="28"/>
          <w:szCs w:val="28"/>
          <w:lang w:val="sr-Cyrl-ME"/>
        </w:rPr>
        <w:t>SKUPŠTINA OPŠTINE TUZI</w:t>
      </w:r>
    </w:p>
    <w:p w14:paraId="312C04CE" w14:textId="77777777" w:rsidR="00677C48" w:rsidRPr="00EC313B" w:rsidRDefault="00677C48" w:rsidP="00677C48">
      <w:pPr>
        <w:jc w:val="center"/>
        <w:rPr>
          <w:rFonts w:ascii="Garamond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sz w:val="28"/>
          <w:szCs w:val="28"/>
          <w:lang w:val="sr-Cyrl-ME"/>
        </w:rPr>
        <w:t>PREDSJEDNIK,</w:t>
      </w:r>
    </w:p>
    <w:p w14:paraId="00C13299" w14:textId="77777777" w:rsidR="00677C48" w:rsidRPr="00EC313B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sz w:val="28"/>
          <w:szCs w:val="28"/>
          <w:lang w:val="sr-Cyrl-ME"/>
        </w:rPr>
        <w:t>Fadil Kajoshaj</w:t>
      </w:r>
    </w:p>
    <w:p w14:paraId="0EBED04E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494A0712" w14:textId="2EFA4D97" w:rsidR="00677C48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37F68E7" w14:textId="77777777" w:rsidR="00823098" w:rsidRPr="00EC313B" w:rsidRDefault="0082309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7FE0E80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287F1546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31F5005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lastRenderedPageBreak/>
        <w:t>O B R A Z L O Ž E NJ E</w:t>
      </w:r>
    </w:p>
    <w:p w14:paraId="534D9BCB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35E9BA0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3F854402" w14:textId="77777777" w:rsidR="00677C48" w:rsidRPr="00EC313B" w:rsidRDefault="00677C48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bCs/>
          <w:sz w:val="28"/>
          <w:szCs w:val="28"/>
          <w:lang w:val="sr-Cyrl-ME"/>
        </w:rPr>
        <w:t>PRAVNI OSNOV:</w:t>
      </w:r>
    </w:p>
    <w:p w14:paraId="768ED65E" w14:textId="77777777" w:rsidR="00677C48" w:rsidRPr="00EC313B" w:rsidRDefault="00677C48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60C2C597" w14:textId="6093B9F9" w:rsidR="00677C48" w:rsidRPr="00EC313B" w:rsidRDefault="00677C48" w:rsidP="00677C4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Članom 38 stav 1 tačka 2 Zakona o lokalnoj samoupravi propisano je da Skupština </w:t>
      </w:r>
      <w:r w:rsidR="00B65BDE" w:rsidRPr="00097DA1">
        <w:rPr>
          <w:rFonts w:ascii="Garamond" w:hAnsi="Garamond" w:cs="Times New Roman"/>
          <w:sz w:val="28"/>
          <w:szCs w:val="28"/>
          <w:lang w:val="sr-Cyrl-ME"/>
        </w:rPr>
        <w:t>razmatra izvještaj o radu javnih službi čiji je osnivač opština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>.</w:t>
      </w:r>
    </w:p>
    <w:p w14:paraId="2B230BFF" w14:textId="77777777" w:rsidR="00677C48" w:rsidRPr="00EC313B" w:rsidRDefault="00677C48" w:rsidP="00677C48">
      <w:pPr>
        <w:pStyle w:val="NoSpacing"/>
        <w:ind w:firstLine="720"/>
        <w:jc w:val="both"/>
        <w:rPr>
          <w:rFonts w:ascii="Garamond" w:eastAsiaTheme="minorHAnsi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Članom 26 stav 4 Zakona o komunalnim djelatnostima propisano je da </w:t>
      </w:r>
      <w:r w:rsidRPr="00EC313B">
        <w:rPr>
          <w:rFonts w:ascii="Garamond" w:eastAsiaTheme="minorHAnsi" w:hAnsi="Garamond" w:cs="Times New Roman"/>
          <w:sz w:val="28"/>
          <w:szCs w:val="28"/>
          <w:lang w:val="sr-Cyrl-ME"/>
        </w:rPr>
        <w:t>Skupština jedinice lokalne samouprave godišnji izvještaj vršioca komunalne djelatnosti usvaja najkasnije do 30. juna tekuće, za prethodnu godinu.</w:t>
      </w:r>
    </w:p>
    <w:p w14:paraId="7A8FFCD1" w14:textId="255153D5" w:rsidR="00677C48" w:rsidRPr="00EC313B" w:rsidRDefault="00677C48" w:rsidP="00677C48">
      <w:pPr>
        <w:pStyle w:val="NoSpacing"/>
        <w:ind w:firstLine="720"/>
        <w:jc w:val="both"/>
        <w:rPr>
          <w:rFonts w:ascii="Garamond" w:eastAsiaTheme="minorHAnsi" w:hAnsi="Garamond" w:cs="Times New Roman"/>
          <w:sz w:val="28"/>
          <w:szCs w:val="28"/>
          <w:lang w:val="sr-Cyrl-ME"/>
        </w:rPr>
      </w:pPr>
      <w:r w:rsidRPr="00EC313B">
        <w:rPr>
          <w:rFonts w:ascii="Garamond" w:eastAsiaTheme="minorHAnsi" w:hAnsi="Garamond" w:cs="Times New Roman"/>
          <w:sz w:val="28"/>
          <w:szCs w:val="28"/>
          <w:lang w:val="sr-Cyrl-ME"/>
        </w:rPr>
        <w:t>Članom 1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1 stav 1 tačka 8 Odluke o osnivanju Društva sa ograničenom odgovornošću </w:t>
      </w:r>
      <w:r w:rsidR="00EC313B" w:rsidRPr="00EC313B">
        <w:rPr>
          <w:rFonts w:ascii="Garamond" w:hAnsi="Garamond"/>
          <w:sz w:val="28"/>
          <w:szCs w:val="28"/>
          <w:lang w:val="sr-Cyrl-ME"/>
        </w:rPr>
        <w:t>„Komunalno / Komunale”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 Tuz</w:t>
      </w:r>
      <w:proofErr w:type="spellStart"/>
      <w:r w:rsidR="00EC313B">
        <w:rPr>
          <w:rFonts w:ascii="Garamond" w:hAnsi="Garamond" w:cs="Times New Roman"/>
          <w:sz w:val="28"/>
          <w:szCs w:val="28"/>
        </w:rPr>
        <w:t>i</w:t>
      </w:r>
      <w:proofErr w:type="spellEnd"/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, propisano je da osnivač privrednog društva </w:t>
      </w:r>
      <w:r w:rsidRPr="00EC313B">
        <w:rPr>
          <w:rFonts w:ascii="Garamond" w:eastAsiaTheme="minorHAnsi" w:hAnsi="Garamond" w:cs="Times New Roman"/>
          <w:sz w:val="28"/>
          <w:szCs w:val="28"/>
          <w:lang w:val="sr-Cyrl-ME"/>
        </w:rPr>
        <w:t>razmatra i usvaja godišnji Izvještaj o radu i finansijskom poslovanju Privrednog društva.</w:t>
      </w:r>
    </w:p>
    <w:p w14:paraId="00E2CD33" w14:textId="77777777" w:rsidR="00677C48" w:rsidRPr="00EC313B" w:rsidRDefault="00677C48" w:rsidP="00677C4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7E6C6F7" w14:textId="77777777" w:rsidR="00677C48" w:rsidRPr="00EC313B" w:rsidRDefault="00677C48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C313B">
        <w:rPr>
          <w:rFonts w:ascii="Garamond" w:hAnsi="Garamond" w:cs="Times New Roman"/>
          <w:b/>
          <w:bCs/>
          <w:sz w:val="28"/>
          <w:szCs w:val="28"/>
          <w:lang w:val="sr-Cyrl-ME"/>
        </w:rPr>
        <w:t>RAZLOZI ZA DONOŠENJE:</w:t>
      </w:r>
    </w:p>
    <w:p w14:paraId="0B6BB65F" w14:textId="77777777" w:rsidR="00677C48" w:rsidRPr="00EC313B" w:rsidRDefault="00677C48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4001D0" w14:textId="3E07EA77" w:rsidR="00677C48" w:rsidRPr="00EC313B" w:rsidRDefault="00677C48" w:rsidP="00677C4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C313B">
        <w:rPr>
          <w:rFonts w:ascii="Garamond" w:hAnsi="Garamond" w:cs="Times New Roman"/>
          <w:sz w:val="28"/>
          <w:szCs w:val="28"/>
          <w:lang w:val="sr-Cyrl-ME"/>
        </w:rPr>
        <w:t>Razlozi za donošenje ov</w:t>
      </w:r>
      <w:proofErr w:type="spellStart"/>
      <w:r w:rsidR="00423ED0">
        <w:rPr>
          <w:rFonts w:ascii="Garamond" w:hAnsi="Garamond" w:cs="Times New Roman"/>
          <w:sz w:val="28"/>
          <w:szCs w:val="28"/>
        </w:rPr>
        <w:t>og</w:t>
      </w:r>
      <w:proofErr w:type="spellEnd"/>
      <w:r w:rsidR="00423ED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23ED0">
        <w:rPr>
          <w:rFonts w:ascii="Garamond" w:hAnsi="Garamond" w:cs="Times New Roman"/>
          <w:sz w:val="28"/>
          <w:szCs w:val="28"/>
        </w:rPr>
        <w:t>zaključka</w:t>
      </w:r>
      <w:proofErr w:type="spellEnd"/>
      <w:r w:rsidR="00423ED0">
        <w:rPr>
          <w:rFonts w:ascii="Garamond" w:hAnsi="Garamond" w:cs="Times New Roman"/>
          <w:sz w:val="28"/>
          <w:szCs w:val="28"/>
        </w:rPr>
        <w:t xml:space="preserve"> 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sadržani su u usklađivanju sa zakonskim propisima a imajući u vidu da je Odbor direktora d.o.o. </w:t>
      </w:r>
      <w:r w:rsidR="00FA1010" w:rsidRPr="00EC313B">
        <w:rPr>
          <w:rFonts w:ascii="Garamond" w:hAnsi="Garamond"/>
          <w:sz w:val="28"/>
          <w:szCs w:val="28"/>
          <w:lang w:val="sr-Cyrl-ME"/>
        </w:rPr>
        <w:t>„Komunalno / Komunale”</w:t>
      </w:r>
      <w:r w:rsidR="00FA1010">
        <w:rPr>
          <w:rFonts w:ascii="Garamond" w:hAnsi="Garamond"/>
          <w:sz w:val="28"/>
          <w:szCs w:val="28"/>
        </w:rPr>
        <w:t xml:space="preserve"> 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>Tuzi usvojio Godišnji program obavljanja komunalnih djelatnosti za 202</w:t>
      </w:r>
      <w:r w:rsidR="00DC6CA6">
        <w:rPr>
          <w:rFonts w:ascii="Garamond" w:hAnsi="Garamond" w:cs="Times New Roman"/>
          <w:sz w:val="28"/>
          <w:szCs w:val="28"/>
        </w:rPr>
        <w:t>1</w:t>
      </w:r>
      <w:r w:rsidRPr="00EC313B">
        <w:rPr>
          <w:rFonts w:ascii="Garamond" w:hAnsi="Garamond" w:cs="Times New Roman"/>
          <w:sz w:val="28"/>
          <w:szCs w:val="28"/>
          <w:lang w:val="sr-Cyrl-ME"/>
        </w:rPr>
        <w:t xml:space="preserve">. godinu za navedeno društvo, predlaže se Skupštini opštine Tuzi donošenje navedenog akta. </w:t>
      </w:r>
    </w:p>
    <w:p w14:paraId="38925999" w14:textId="77777777" w:rsidR="00677C48" w:rsidRPr="00EC313B" w:rsidRDefault="00677C48" w:rsidP="00677C48">
      <w:pPr>
        <w:rPr>
          <w:rFonts w:ascii="Garamond" w:hAnsi="Garamond" w:cs="Times New Roman"/>
          <w:sz w:val="28"/>
          <w:szCs w:val="28"/>
          <w:lang w:val="sr-Cyrl-ME"/>
        </w:rPr>
      </w:pPr>
    </w:p>
    <w:p w14:paraId="6B106516" w14:textId="02FDFE66" w:rsidR="00204B5C" w:rsidRDefault="00204B5C">
      <w:pPr>
        <w:spacing w:after="160" w:line="259" w:lineRule="auto"/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65153D22" w14:textId="16A942B1" w:rsidR="00204B5C" w:rsidRDefault="00204B5C">
      <w:pPr>
        <w:spacing w:after="160" w:line="259" w:lineRule="auto"/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noProof/>
          <w:sz w:val="28"/>
          <w:szCs w:val="28"/>
          <w:lang w:val="sr-Cyrl-ME"/>
        </w:rPr>
        <w:lastRenderedPageBreak/>
        <w:drawing>
          <wp:anchor distT="0" distB="0" distL="114300" distR="114300" simplePos="0" relativeHeight="251659264" behindDoc="0" locked="0" layoutInCell="1" allowOverlap="1" wp14:anchorId="7670345F" wp14:editId="5EF8C9F7">
            <wp:simplePos x="0" y="0"/>
            <wp:positionH relativeFrom="page">
              <wp:align>left</wp:align>
            </wp:positionH>
            <wp:positionV relativeFrom="margin">
              <wp:posOffset>-1171575</wp:posOffset>
            </wp:positionV>
            <wp:extent cx="7553325" cy="11125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6AA8C198" w14:textId="1C5D97F3" w:rsidR="00AA6001" w:rsidRPr="00EC313B" w:rsidRDefault="00204B5C" w:rsidP="00677C48">
      <w:pPr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noProof/>
          <w:sz w:val="28"/>
          <w:szCs w:val="28"/>
          <w:lang w:val="sr-Cyrl-ME"/>
        </w:rPr>
        <w:lastRenderedPageBreak/>
        <w:drawing>
          <wp:anchor distT="0" distB="0" distL="114300" distR="114300" simplePos="0" relativeHeight="251660288" behindDoc="0" locked="0" layoutInCell="1" allowOverlap="1" wp14:anchorId="4D9AFEE6" wp14:editId="5AF5124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3325" cy="10715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001" w:rsidRPr="00EC313B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61BBA"/>
    <w:rsid w:val="00071D0A"/>
    <w:rsid w:val="00097DA1"/>
    <w:rsid w:val="0012563B"/>
    <w:rsid w:val="001F1B6F"/>
    <w:rsid w:val="00204B5C"/>
    <w:rsid w:val="00222B5C"/>
    <w:rsid w:val="002743BB"/>
    <w:rsid w:val="002A681B"/>
    <w:rsid w:val="002E0972"/>
    <w:rsid w:val="003335A4"/>
    <w:rsid w:val="00360555"/>
    <w:rsid w:val="00394889"/>
    <w:rsid w:val="003E59C0"/>
    <w:rsid w:val="00423ED0"/>
    <w:rsid w:val="00450446"/>
    <w:rsid w:val="00463C9C"/>
    <w:rsid w:val="004652A7"/>
    <w:rsid w:val="005B577A"/>
    <w:rsid w:val="005C546A"/>
    <w:rsid w:val="006277FB"/>
    <w:rsid w:val="00677C48"/>
    <w:rsid w:val="006905F1"/>
    <w:rsid w:val="00763B54"/>
    <w:rsid w:val="00765EA1"/>
    <w:rsid w:val="00822F67"/>
    <w:rsid w:val="00823098"/>
    <w:rsid w:val="008E61FB"/>
    <w:rsid w:val="0096250F"/>
    <w:rsid w:val="009D02D6"/>
    <w:rsid w:val="009D28D0"/>
    <w:rsid w:val="00A04787"/>
    <w:rsid w:val="00A437B2"/>
    <w:rsid w:val="00A50558"/>
    <w:rsid w:val="00AA6001"/>
    <w:rsid w:val="00B5031A"/>
    <w:rsid w:val="00B65BDE"/>
    <w:rsid w:val="00B94E59"/>
    <w:rsid w:val="00BB7777"/>
    <w:rsid w:val="00C103BC"/>
    <w:rsid w:val="00CE4AF2"/>
    <w:rsid w:val="00D557B4"/>
    <w:rsid w:val="00DC1BE3"/>
    <w:rsid w:val="00DC6CA6"/>
    <w:rsid w:val="00E74F01"/>
    <w:rsid w:val="00EC313B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2</cp:revision>
  <cp:lastPrinted>2022-08-01T13:05:00Z</cp:lastPrinted>
  <dcterms:created xsi:type="dcterms:W3CDTF">2022-09-16T08:14:00Z</dcterms:created>
  <dcterms:modified xsi:type="dcterms:W3CDTF">2022-09-16T08:14:00Z</dcterms:modified>
</cp:coreProperties>
</file>