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9B45" w14:textId="46BEA990" w:rsidR="00A7136C" w:rsidRDefault="00A7136C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14:paraId="1B7BD819" w14:textId="77777777" w:rsidR="00782780" w:rsidRPr="000536C1" w:rsidRDefault="00782780" w:rsidP="00A7136C">
      <w:pPr>
        <w:pBdr>
          <w:bottom w:val="single" w:sz="12" w:space="1" w:color="auto"/>
        </w:pBdr>
        <w:ind w:right="6"/>
        <w:rPr>
          <w:rFonts w:ascii="Arial" w:hAnsi="Arial" w:cs="Arial"/>
          <w:sz w:val="28"/>
          <w:szCs w:val="28"/>
          <w:lang w:val="sq-AL"/>
        </w:rPr>
      </w:pPr>
    </w:p>
    <w:p w14:paraId="2D788A14" w14:textId="6706FB1E" w:rsidR="00596FEB" w:rsidRPr="007925F6" w:rsidRDefault="0058183A" w:rsidP="00596FEB">
      <w:pPr>
        <w:rPr>
          <w:rFonts w:ascii="Arial" w:hAnsi="Arial" w:cs="Arial"/>
          <w:b/>
        </w:rPr>
      </w:pPr>
      <w:r>
        <w:t xml:space="preserve"> </w:t>
      </w:r>
      <w:r w:rsidR="004E441C">
        <w:t xml:space="preserve">     </w:t>
      </w:r>
      <w:r w:rsidR="004E441C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</w:t>
      </w:r>
    </w:p>
    <w:p w14:paraId="3F2F65E1" w14:textId="77777777" w:rsidR="007925F6" w:rsidRPr="007925F6" w:rsidRDefault="007925F6" w:rsidP="007925F6">
      <w:pPr>
        <w:jc w:val="both"/>
        <w:rPr>
          <w:rFonts w:ascii="Garamond" w:eastAsia="Times New Roman" w:hAnsi="Garamond"/>
          <w:bCs/>
          <w:sz w:val="24"/>
          <w:szCs w:val="24"/>
          <w:lang w:val="sq-AL"/>
        </w:rPr>
      </w:pPr>
      <w:r w:rsidRPr="007925F6">
        <w:rPr>
          <w:rFonts w:ascii="Garamond" w:hAnsi="Garamond"/>
          <w:bCs/>
          <w:sz w:val="24"/>
          <w:szCs w:val="24"/>
          <w:lang w:val="sq-AL"/>
        </w:rPr>
        <w:t>Në bazë të nenit 7 paragrafi 2 të Vendimit mbi krijimin dhe ndarjen e njohjeve dhe çmimeve publike dhe titullit qytetar nderi i komunës së Tuzit (</w:t>
      </w:r>
      <w:r w:rsidRPr="007925F6">
        <w:rPr>
          <w:rFonts w:ascii="Garamond" w:hAnsi="Garamond" w:cstheme="minorHAnsi"/>
          <w:bCs/>
          <w:sz w:val="24"/>
          <w:szCs w:val="24"/>
          <w:lang w:val="sq-AL"/>
        </w:rPr>
        <w:t>„</w:t>
      </w:r>
      <w:r w:rsidRPr="007925F6">
        <w:rPr>
          <w:rFonts w:ascii="Garamond" w:hAnsi="Garamond"/>
          <w:bCs/>
          <w:sz w:val="24"/>
          <w:szCs w:val="24"/>
          <w:lang w:val="sq-AL"/>
        </w:rPr>
        <w:t>Fleta zyrtare e MZ – dispozitat komunale</w:t>
      </w:r>
      <w:r w:rsidRPr="007925F6">
        <w:rPr>
          <w:rFonts w:ascii="Garamond" w:hAnsi="Garamond" w:cstheme="minorHAnsi"/>
          <w:bCs/>
          <w:sz w:val="24"/>
          <w:szCs w:val="24"/>
          <w:lang w:val="sq-AL"/>
        </w:rPr>
        <w:t>”</w:t>
      </w:r>
      <w:r w:rsidRPr="007925F6">
        <w:rPr>
          <w:rFonts w:ascii="Garamond" w:hAnsi="Garamond"/>
          <w:bCs/>
          <w:sz w:val="24"/>
          <w:szCs w:val="24"/>
          <w:lang w:val="sq-AL"/>
        </w:rPr>
        <w:t>, nr. 32/19), Juria për ndarjen e çmimit „15 DHJETORI” të komunës së Tuzi  shpall</w:t>
      </w:r>
    </w:p>
    <w:p w14:paraId="1864382A" w14:textId="77777777" w:rsidR="007925F6" w:rsidRPr="007925F6" w:rsidRDefault="007925F6" w:rsidP="007925F6">
      <w:pPr>
        <w:rPr>
          <w:rFonts w:ascii="Garamond" w:hAnsi="Garamond"/>
          <w:b/>
          <w:sz w:val="24"/>
          <w:szCs w:val="24"/>
          <w:lang w:val="sq-AL"/>
        </w:rPr>
      </w:pPr>
    </w:p>
    <w:p w14:paraId="57CB6B6A" w14:textId="77777777" w:rsidR="007925F6" w:rsidRPr="007925F6" w:rsidRDefault="007925F6" w:rsidP="007925F6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7925F6">
        <w:rPr>
          <w:rFonts w:ascii="Garamond" w:hAnsi="Garamond"/>
          <w:b/>
          <w:sz w:val="24"/>
          <w:szCs w:val="24"/>
          <w:lang w:val="sq-AL"/>
        </w:rPr>
        <w:t>N J O F T I M</w:t>
      </w:r>
    </w:p>
    <w:p w14:paraId="31E49847" w14:textId="77777777" w:rsidR="007925F6" w:rsidRPr="007925F6" w:rsidRDefault="007925F6" w:rsidP="007925F6">
      <w:pPr>
        <w:ind w:left="720" w:hanging="720"/>
        <w:jc w:val="center"/>
        <w:rPr>
          <w:rFonts w:ascii="Garamond" w:hAnsi="Garamond"/>
          <w:b/>
          <w:sz w:val="24"/>
          <w:szCs w:val="24"/>
          <w:lang w:val="sq-AL"/>
        </w:rPr>
      </w:pPr>
      <w:r w:rsidRPr="007925F6">
        <w:rPr>
          <w:rFonts w:ascii="Garamond" w:hAnsi="Garamond"/>
          <w:b/>
          <w:sz w:val="24"/>
          <w:szCs w:val="24"/>
          <w:lang w:val="sq-AL"/>
        </w:rPr>
        <w:t xml:space="preserve">MBI TË DREJTËN E PROPOZIMIT TË KANDIDATËVE PËR NDARJEN E </w:t>
      </w:r>
    </w:p>
    <w:p w14:paraId="29B29C4F" w14:textId="77777777" w:rsidR="007925F6" w:rsidRPr="007925F6" w:rsidRDefault="007925F6" w:rsidP="007925F6">
      <w:pPr>
        <w:ind w:left="720" w:hanging="720"/>
        <w:jc w:val="center"/>
        <w:rPr>
          <w:rFonts w:ascii="Garamond" w:hAnsi="Garamond"/>
          <w:b/>
          <w:sz w:val="24"/>
          <w:szCs w:val="24"/>
          <w:lang w:val="sq-AL"/>
        </w:rPr>
      </w:pPr>
      <w:r w:rsidRPr="007925F6">
        <w:rPr>
          <w:rFonts w:ascii="Garamond" w:hAnsi="Garamond"/>
          <w:b/>
          <w:sz w:val="24"/>
          <w:szCs w:val="24"/>
          <w:lang w:val="sq-AL"/>
        </w:rPr>
        <w:t>„ÇMIMIT TË KOMUNËS SË TUZIT – 15 DHJETORI” PËR VITIN 2022</w:t>
      </w:r>
    </w:p>
    <w:p w14:paraId="4423453C" w14:textId="77777777" w:rsidR="007925F6" w:rsidRPr="007925F6" w:rsidRDefault="007925F6" w:rsidP="007925F6">
      <w:pPr>
        <w:ind w:left="720" w:hanging="720"/>
        <w:jc w:val="center"/>
        <w:rPr>
          <w:rFonts w:ascii="Garamond" w:hAnsi="Garamond"/>
          <w:sz w:val="24"/>
          <w:szCs w:val="24"/>
          <w:lang w:val="sq-AL"/>
        </w:rPr>
      </w:pPr>
    </w:p>
    <w:p w14:paraId="1823F407" w14:textId="77777777" w:rsidR="007925F6" w:rsidRPr="007925F6" w:rsidRDefault="007925F6" w:rsidP="007925F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655733B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>Lënda e këtij Njoftimi është ndarja e „Çmimit të Komunës së Tuzit – 15 dhjetori” për vitin 2022, i cili ndahet për meritat më të larta dhe rezultatet e arritura në punën praktike dhe teorike si dhe veprimtarinë në të gjitha fushat e krijimtarisë njerëzore.</w:t>
      </w:r>
    </w:p>
    <w:p w14:paraId="07326B3D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 xml:space="preserve"> Çmimi ndahet individëve dhe personave juridik nga treva e komunës  së Tuzit, por mund tu ndahet edhe individëve të cilët nuk jetojnë në trevën e komunës së Tuzit, nëse arritjet e tyre kanë një rëndësi të veçantë për komunën.</w:t>
      </w:r>
    </w:p>
    <w:p w14:paraId="3448BD9B" w14:textId="77777777" w:rsidR="007925F6" w:rsidRPr="007925F6" w:rsidRDefault="007925F6" w:rsidP="007925F6">
      <w:pPr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59EB0DB" w14:textId="77777777" w:rsidR="007925F6" w:rsidRPr="007925F6" w:rsidRDefault="007925F6" w:rsidP="007925F6">
      <w:pPr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b/>
          <w:sz w:val="24"/>
          <w:szCs w:val="24"/>
          <w:lang w:val="sq-AL"/>
        </w:rPr>
        <w:tab/>
        <w:t>Çmimi ndahet nëse plotësohen kushtet e mëposhtme:</w:t>
      </w:r>
    </w:p>
    <w:p w14:paraId="13F3C1B0" w14:textId="77777777" w:rsidR="007925F6" w:rsidRPr="007925F6" w:rsidRDefault="007925F6" w:rsidP="007925F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95A47A5" w14:textId="77777777" w:rsidR="007925F6" w:rsidRPr="007925F6" w:rsidRDefault="007925F6" w:rsidP="007925F6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>që vepra të përfaqësojë arritje të rëndësishme në një fushë të veçantë dhe zbatimi i saj paraqet kontribut në zhvillimin ekonomik dhe shoqëror, gjegjësisht nëse rezultatet e realizuara të punës kanë vlerë të jashtëzakonshme;</w:t>
      </w:r>
    </w:p>
    <w:p w14:paraId="677B3C16" w14:textId="77777777" w:rsidR="007925F6" w:rsidRPr="007925F6" w:rsidRDefault="007925F6" w:rsidP="007925F6">
      <w:pPr>
        <w:ind w:left="1080"/>
        <w:jc w:val="both"/>
        <w:rPr>
          <w:rFonts w:ascii="Garamond" w:hAnsi="Garamond"/>
          <w:sz w:val="24"/>
          <w:szCs w:val="24"/>
          <w:lang w:val="sq-AL"/>
        </w:rPr>
      </w:pPr>
    </w:p>
    <w:p w14:paraId="7DBD0C34" w14:textId="77777777" w:rsidR="007925F6" w:rsidRPr="007925F6" w:rsidRDefault="007925F6" w:rsidP="007925F6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>që vepra, gjegjësisht rezultatet e punës, në bazë të publikimit apo në mënyrë tjetër i kanë qenë të njohura opinionit deri më 01. nëntor 2022;</w:t>
      </w:r>
    </w:p>
    <w:p w14:paraId="588A1C87" w14:textId="77777777" w:rsidR="007925F6" w:rsidRPr="007925F6" w:rsidRDefault="007925F6" w:rsidP="007925F6">
      <w:pPr>
        <w:ind w:left="1080"/>
        <w:jc w:val="both"/>
        <w:rPr>
          <w:rFonts w:ascii="Garamond" w:hAnsi="Garamond"/>
          <w:sz w:val="24"/>
          <w:szCs w:val="24"/>
          <w:lang w:val="sq-AL"/>
        </w:rPr>
      </w:pPr>
    </w:p>
    <w:p w14:paraId="457547C6" w14:textId="77777777" w:rsidR="007925F6" w:rsidRPr="007925F6" w:rsidRDefault="007925F6" w:rsidP="007925F6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>që vepra të jetë tematikisht e lidhur me trevën e komunës së Tuzit, gjegjësisht të ketë një rëndësi të veçantë për komunën e Tuzit ose nëse rezultatet e punës janë realizuar në territorin e komunës.</w:t>
      </w:r>
    </w:p>
    <w:p w14:paraId="3F4F63E0" w14:textId="77777777" w:rsidR="007925F6" w:rsidRPr="007925F6" w:rsidRDefault="007925F6" w:rsidP="007925F6">
      <w:pPr>
        <w:ind w:left="1080"/>
        <w:jc w:val="both"/>
        <w:rPr>
          <w:rFonts w:ascii="Garamond" w:hAnsi="Garamond"/>
          <w:sz w:val="24"/>
          <w:szCs w:val="24"/>
          <w:lang w:val="sq-AL"/>
        </w:rPr>
      </w:pPr>
    </w:p>
    <w:p w14:paraId="63B76642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 xml:space="preserve">Të drejtën e propozimit të kandidatit për Çmim kanë shoqëritë afariste, shërbimet publike, partitë politike, organizatat joqeveritare, shoqatat sportive dhe të tjera, grupe qytetarësh dhe individët, me vendbanim, gjegjësisht me seli në Komunën e Tuzit. </w:t>
      </w:r>
    </w:p>
    <w:p w14:paraId="0DDAE2AC" w14:textId="77777777" w:rsidR="007925F6" w:rsidRPr="007925F6" w:rsidRDefault="007925F6" w:rsidP="007925F6">
      <w:pPr>
        <w:ind w:left="1080"/>
        <w:jc w:val="both"/>
        <w:rPr>
          <w:rFonts w:ascii="Garamond" w:hAnsi="Garamond"/>
          <w:sz w:val="24"/>
          <w:szCs w:val="24"/>
          <w:lang w:val="sq-AL"/>
        </w:rPr>
      </w:pPr>
    </w:p>
    <w:p w14:paraId="21369B28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>Propozimet dorëzohen në formë të shkruar, ku duhet shënuar se për cilën vepër dhe rezultate të arritura kandidati propozohet për ndarjen e „Çmimit të Komunës së Tuzit – 15 dhjetori”, së bashku me arsyetimin dhe dokumentacionin në bazë të cilit do të çmohet vlera e rezultateve të arritura.</w:t>
      </w:r>
    </w:p>
    <w:p w14:paraId="46EB09A0" w14:textId="77777777" w:rsidR="007925F6" w:rsidRPr="007925F6" w:rsidRDefault="007925F6" w:rsidP="007925F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1DD0C87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sz w:val="24"/>
          <w:szCs w:val="24"/>
          <w:lang w:val="sq-AL"/>
        </w:rPr>
        <w:t xml:space="preserve">Propozimet dorëzohen Kuvendit të komunës së Tuzit, drejtpërsëdrejti në arkivin e Komunës së Tuzit, me mbishkrimin: </w:t>
      </w:r>
      <w:r w:rsidRPr="007925F6">
        <w:rPr>
          <w:rFonts w:ascii="Garamond" w:hAnsi="Garamond"/>
          <w:b/>
          <w:sz w:val="24"/>
          <w:szCs w:val="24"/>
          <w:lang w:val="sq-AL"/>
        </w:rPr>
        <w:t>për Jurinë për ndarjen e çmimit „15 DHJETORI” të Komunës së Tuzit, më së largëti deri më 01.11.2022.</w:t>
      </w:r>
      <w:r w:rsidRPr="007925F6">
        <w:rPr>
          <w:rFonts w:ascii="Garamond" w:hAnsi="Garamond"/>
          <w:sz w:val="24"/>
          <w:szCs w:val="24"/>
          <w:lang w:val="sq-AL"/>
        </w:rPr>
        <w:t xml:space="preserve"> </w:t>
      </w:r>
    </w:p>
    <w:p w14:paraId="583662DF" w14:textId="77777777" w:rsidR="007925F6" w:rsidRPr="007925F6" w:rsidRDefault="007925F6" w:rsidP="007925F6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5F18AEC3" w14:textId="11DCAC88" w:rsidR="007925F6" w:rsidRPr="007925F6" w:rsidRDefault="007925F6" w:rsidP="007925F6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0F56A19" w14:textId="77777777" w:rsidR="007925F6" w:rsidRPr="007925F6" w:rsidRDefault="007925F6" w:rsidP="007925F6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925F6">
        <w:rPr>
          <w:rFonts w:ascii="Garamond" w:hAnsi="Garamond"/>
          <w:b/>
          <w:bCs/>
          <w:sz w:val="24"/>
          <w:szCs w:val="24"/>
          <w:lang w:val="sq-AL"/>
        </w:rPr>
        <w:t>JURIA PËR NDARJEN E ÇMIMIT</w:t>
      </w:r>
    </w:p>
    <w:p w14:paraId="71F41333" w14:textId="77777777" w:rsidR="007925F6" w:rsidRPr="007925F6" w:rsidRDefault="007925F6" w:rsidP="007925F6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925F6">
        <w:rPr>
          <w:rFonts w:ascii="Garamond" w:hAnsi="Garamond"/>
          <w:b/>
          <w:bCs/>
          <w:sz w:val="24"/>
          <w:szCs w:val="24"/>
          <w:lang w:val="sq-AL"/>
        </w:rPr>
        <w:t>„15 DHJETORI” TË KOMUNËS SË TUZIT</w:t>
      </w:r>
    </w:p>
    <w:p w14:paraId="3B918EBA" w14:textId="77777777" w:rsidR="007925F6" w:rsidRPr="007925F6" w:rsidRDefault="007925F6" w:rsidP="007925F6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A1D5182" w14:textId="77777777" w:rsidR="007925F6" w:rsidRPr="007925F6" w:rsidRDefault="007925F6" w:rsidP="007925F6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1CCBD32" w14:textId="77777777" w:rsidR="007925F6" w:rsidRPr="007925F6" w:rsidRDefault="007925F6" w:rsidP="007925F6">
      <w:pPr>
        <w:jc w:val="center"/>
        <w:rPr>
          <w:rFonts w:ascii="Garamond" w:hAnsi="Garamond"/>
          <w:sz w:val="24"/>
          <w:szCs w:val="24"/>
          <w:lang w:val="sq-AL"/>
        </w:rPr>
      </w:pPr>
      <w:r w:rsidRPr="007925F6">
        <w:rPr>
          <w:rFonts w:ascii="Garamond" w:hAnsi="Garamond"/>
          <w:b/>
          <w:bCs/>
          <w:sz w:val="24"/>
          <w:szCs w:val="24"/>
          <w:lang w:val="sq-AL"/>
        </w:rPr>
        <w:t>Kontakt telefoni: 020/875-167</w:t>
      </w:r>
    </w:p>
    <w:p w14:paraId="16830042" w14:textId="77777777" w:rsidR="007925F6" w:rsidRDefault="007925F6" w:rsidP="007925F6">
      <w:pPr>
        <w:rPr>
          <w:rFonts w:ascii="Times New Roman" w:hAnsi="Times New Roman"/>
        </w:rPr>
      </w:pPr>
    </w:p>
    <w:p w14:paraId="4DA22755" w14:textId="77777777" w:rsidR="004E441C" w:rsidRPr="004E441C" w:rsidRDefault="004E441C">
      <w:pPr>
        <w:rPr>
          <w:b/>
        </w:rPr>
      </w:pPr>
    </w:p>
    <w:sectPr w:rsidR="004E441C" w:rsidRPr="004E441C" w:rsidSect="005B59AB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4C0C" w14:textId="77777777" w:rsidR="00233D92" w:rsidRDefault="00233D92" w:rsidP="00A7136C">
      <w:r>
        <w:separator/>
      </w:r>
    </w:p>
  </w:endnote>
  <w:endnote w:type="continuationSeparator" w:id="0">
    <w:p w14:paraId="08988C4F" w14:textId="77777777" w:rsidR="00233D92" w:rsidRDefault="00233D92" w:rsidP="00A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B9D5" w14:textId="77777777" w:rsidR="00BA7E38" w:rsidRDefault="00694893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B1C8A" w14:textId="77777777" w:rsidR="00BA7E38" w:rsidRDefault="0023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CCC4" w14:textId="77777777" w:rsidR="00BA7E38" w:rsidRDefault="00694893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0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6F5B90" w14:textId="77777777" w:rsidR="00BA7E38" w:rsidRPr="009F3563" w:rsidRDefault="00041936" w:rsidP="00184CC6">
    <w:pPr>
      <w:pBdr>
        <w:top w:val="single" w:sz="4" w:space="1" w:color="auto"/>
      </w:pBdr>
      <w:jc w:val="center"/>
      <w:rPr>
        <w:lang w:val="hr-HR"/>
      </w:rPr>
    </w:pPr>
    <w:r w:rsidRPr="00FD442F">
      <w:rPr>
        <w:lang w:val="hr-HR"/>
      </w:rPr>
      <w:t xml:space="preserve">Tuzi - Tuz ; </w:t>
    </w:r>
    <w:r>
      <w:rPr>
        <w:lang w:val="hr-HR"/>
      </w:rPr>
      <w:t>t</w:t>
    </w:r>
    <w:r w:rsidR="00691EA6">
      <w:rPr>
        <w:lang w:val="hr-HR"/>
      </w:rPr>
      <w:t xml:space="preserve">el/fax: 020/875-167; </w:t>
    </w:r>
  </w:p>
  <w:p w14:paraId="7F186D6A" w14:textId="77777777" w:rsidR="00BA7E38" w:rsidRDefault="00041936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672A6DFF" w14:textId="77777777" w:rsidR="00BA7E38" w:rsidRDefault="00233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409F" w14:textId="77777777" w:rsidR="00233D92" w:rsidRDefault="00233D92" w:rsidP="00A7136C">
      <w:r>
        <w:separator/>
      </w:r>
    </w:p>
  </w:footnote>
  <w:footnote w:type="continuationSeparator" w:id="0">
    <w:p w14:paraId="3452ADDD" w14:textId="77777777" w:rsidR="00233D92" w:rsidRDefault="00233D92" w:rsidP="00A7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EDF8" w14:textId="77777777" w:rsidR="00BA7E38" w:rsidRDefault="00233D92" w:rsidP="0007468E">
    <w:pPr>
      <w:rPr>
        <w:u w:val="single"/>
        <w:lang w:val="hr-HR"/>
      </w:rPr>
    </w:pPr>
  </w:p>
  <w:p w14:paraId="58583C8D" w14:textId="77777777" w:rsidR="00BA7E38" w:rsidRDefault="00233D92" w:rsidP="0007468E">
    <w:pPr>
      <w:rPr>
        <w:u w:val="single"/>
        <w:lang w:val="hr-HR"/>
      </w:rPr>
    </w:pPr>
  </w:p>
  <w:p w14:paraId="4C17D7EC" w14:textId="77777777" w:rsidR="00BA7E38" w:rsidRPr="005A5E98" w:rsidRDefault="00233D92" w:rsidP="00074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5AC8" w14:textId="227DDF9A" w:rsidR="00BA7E38" w:rsidRDefault="008F66BA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F3CCF3E" wp14:editId="330120F6">
          <wp:simplePos x="0" y="0"/>
          <wp:positionH relativeFrom="column">
            <wp:posOffset>2355850</wp:posOffset>
          </wp:positionH>
          <wp:positionV relativeFrom="paragraph">
            <wp:posOffset>-187960</wp:posOffset>
          </wp:positionV>
          <wp:extent cx="1228725" cy="1190625"/>
          <wp:effectExtent l="0" t="0" r="0" b="0"/>
          <wp:wrapNone/>
          <wp:docPr id="1" name="Picture 1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D92">
      <w:rPr>
        <w:noProof/>
      </w:rPr>
      <w:pict w14:anchorId="1535A0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9.55pt;width:171pt;height:76.2pt;z-index:251656704;mso-position-horizontal-relative:text;mso-position-vertical-relative:text" stroked="f">
          <v:textbox style="mso-next-textbox:#_x0000_s2049">
            <w:txbxContent>
              <w:p w14:paraId="4A01DCE2" w14:textId="77777777" w:rsidR="00BA7E38" w:rsidRPr="001B3917" w:rsidRDefault="00041936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14:paraId="4483A18B" w14:textId="77777777" w:rsidR="00B517C6" w:rsidRDefault="00041936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14:paraId="08D92A5D" w14:textId="77777777" w:rsidR="00BA7E38" w:rsidRDefault="00041936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14:paraId="0E3AF599" w14:textId="77777777" w:rsidR="001860E5" w:rsidRPr="001B3917" w:rsidRDefault="001860E5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 xml:space="preserve">Služba Skupštine                                                                                                                                                                                         </w:t>
                </w:r>
              </w:p>
              <w:p w14:paraId="06ECB0D3" w14:textId="55819052" w:rsidR="00BA7E38" w:rsidRPr="001B3917" w:rsidRDefault="00041936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</w:t>
                </w:r>
                <w:r w:rsidR="00A7136C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 xml:space="preserve">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 w:rsidR="001660D5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/22</w:t>
                </w:r>
                <w:r w:rsidR="00BA3B7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-</w:t>
                </w:r>
                <w:r w:rsidR="000A72C0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9691</w:t>
                </w:r>
              </w:p>
              <w:p w14:paraId="414831A5" w14:textId="5454B0E5" w:rsidR="00BA7E38" w:rsidRPr="001B3917" w:rsidRDefault="004A7D1A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</w:t>
                </w:r>
                <w:r w:rsidR="007925F6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30</w:t>
                </w:r>
                <w:r w:rsidR="00596FEB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</w:t>
                </w:r>
                <w:r w:rsidR="001660D5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</w:t>
                </w:r>
                <w:r w:rsidR="00FF57D1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9</w:t>
                </w:r>
                <w:r w:rsidR="001660D5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.2022</w:t>
                </w:r>
                <w:r w:rsidR="00041936"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 w:rsidR="00233D92">
      <w:rPr>
        <w:noProof/>
      </w:rPr>
      <w:pict w14:anchorId="4564E068">
        <v:shape id="_x0000_s2050" type="#_x0000_t202" style="position:absolute;left:0;text-align:left;margin-left:273.35pt;margin-top:-9.55pt;width:203.65pt;height:55.85pt;z-index:251658752;mso-position-horizontal-relative:text;mso-position-vertical-relative:text" stroked="f">
          <v:textbox style="mso-next-textbox:#_x0000_s2050">
            <w:txbxContent>
              <w:p w14:paraId="277ED5D7" w14:textId="77777777" w:rsidR="00BA7E38" w:rsidRPr="00FC6465" w:rsidRDefault="00041936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14:paraId="47DE61A3" w14:textId="77777777" w:rsidR="00BA7E38" w:rsidRPr="00FC6465" w:rsidRDefault="00041936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 w:rsidR="00B517C6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14:paraId="39547D76" w14:textId="77777777" w:rsidR="00BA7E38" w:rsidRDefault="00041936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14:paraId="795DEA23" w14:textId="77777777"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Shërbimi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Kuvendit</w:t>
                </w:r>
                <w:proofErr w:type="spellEnd"/>
              </w:p>
              <w:p w14:paraId="22EC2B7D" w14:textId="77777777" w:rsidR="001860E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14:paraId="594D2E1B" w14:textId="77777777" w:rsidR="001860E5" w:rsidRPr="00FC6465" w:rsidRDefault="001860E5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</w:p>
              <w:p w14:paraId="00EE9788" w14:textId="77777777" w:rsidR="00BA7E38" w:rsidRPr="00777363" w:rsidRDefault="00233D92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14:paraId="5C37E817" w14:textId="77777777" w:rsidR="00BA7E38" w:rsidRPr="00E03517" w:rsidRDefault="00233D92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14:paraId="67CF9039" w14:textId="77777777" w:rsidR="00BA7E38" w:rsidRDefault="00041936" w:rsidP="00AE4511">
                <w:r>
                  <w:t xml:space="preserve"> </w:t>
                </w:r>
              </w:p>
            </w:txbxContent>
          </v:textbox>
        </v:shape>
      </w:pict>
    </w:r>
    <w:r w:rsidR="001860E5">
      <w:t xml:space="preserve">            </w:t>
    </w:r>
  </w:p>
  <w:p w14:paraId="2E1C810D" w14:textId="7ACCEBC5" w:rsidR="001860E5" w:rsidRPr="001860E5" w:rsidRDefault="001860E5" w:rsidP="001860E5">
    <w:pPr>
      <w:pStyle w:val="Header"/>
      <w:tabs>
        <w:tab w:val="clear" w:pos="4320"/>
        <w:tab w:val="clear" w:pos="8640"/>
        <w:tab w:val="left" w:pos="4125"/>
      </w:tabs>
      <w:rPr>
        <w:lang w:val="sq-AL"/>
      </w:rPr>
    </w:pPr>
    <w:r>
      <w:t xml:space="preserve"> </w:t>
    </w:r>
    <w:proofErr w:type="spellStart"/>
    <w:r>
      <w:t>Shërbimi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r>
      <w:rPr>
        <w:lang w:val="sq-AL"/>
      </w:rPr>
      <w:t>Kuvendit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1A8"/>
    <w:multiLevelType w:val="hybridMultilevel"/>
    <w:tmpl w:val="B60EEC4C"/>
    <w:lvl w:ilvl="0" w:tplc="A5ECBD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1C78"/>
    <w:multiLevelType w:val="hybridMultilevel"/>
    <w:tmpl w:val="CD5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7B2E"/>
    <w:multiLevelType w:val="hybridMultilevel"/>
    <w:tmpl w:val="C13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7162"/>
    <w:multiLevelType w:val="hybridMultilevel"/>
    <w:tmpl w:val="798EDA72"/>
    <w:lvl w:ilvl="0" w:tplc="05724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77E41"/>
    <w:multiLevelType w:val="hybridMultilevel"/>
    <w:tmpl w:val="A0183FB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572"/>
    <w:multiLevelType w:val="hybridMultilevel"/>
    <w:tmpl w:val="4AA896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4D3A"/>
    <w:multiLevelType w:val="hybridMultilevel"/>
    <w:tmpl w:val="D5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36C"/>
    <w:rsid w:val="00041936"/>
    <w:rsid w:val="000502EC"/>
    <w:rsid w:val="0005513E"/>
    <w:rsid w:val="000A72C0"/>
    <w:rsid w:val="000F0CA7"/>
    <w:rsid w:val="001660D5"/>
    <w:rsid w:val="001829A1"/>
    <w:rsid w:val="00183F75"/>
    <w:rsid w:val="001860E5"/>
    <w:rsid w:val="001A378C"/>
    <w:rsid w:val="001A38AE"/>
    <w:rsid w:val="001A4DAD"/>
    <w:rsid w:val="001C7377"/>
    <w:rsid w:val="001E5D53"/>
    <w:rsid w:val="001E5E68"/>
    <w:rsid w:val="001E6144"/>
    <w:rsid w:val="00200125"/>
    <w:rsid w:val="002304BF"/>
    <w:rsid w:val="00233D92"/>
    <w:rsid w:val="00235F74"/>
    <w:rsid w:val="00255F99"/>
    <w:rsid w:val="00263944"/>
    <w:rsid w:val="00266035"/>
    <w:rsid w:val="00267517"/>
    <w:rsid w:val="00267EE7"/>
    <w:rsid w:val="00270752"/>
    <w:rsid w:val="00273634"/>
    <w:rsid w:val="00275B48"/>
    <w:rsid w:val="002948C2"/>
    <w:rsid w:val="00296A13"/>
    <w:rsid w:val="002D769B"/>
    <w:rsid w:val="002E26AD"/>
    <w:rsid w:val="00303444"/>
    <w:rsid w:val="00305ABA"/>
    <w:rsid w:val="003200AB"/>
    <w:rsid w:val="0032019E"/>
    <w:rsid w:val="003213BC"/>
    <w:rsid w:val="00323743"/>
    <w:rsid w:val="0034024B"/>
    <w:rsid w:val="00357880"/>
    <w:rsid w:val="00377B9E"/>
    <w:rsid w:val="00394D93"/>
    <w:rsid w:val="003A52A2"/>
    <w:rsid w:val="003C3E55"/>
    <w:rsid w:val="003C6004"/>
    <w:rsid w:val="003D4AB9"/>
    <w:rsid w:val="003E2EAC"/>
    <w:rsid w:val="00402647"/>
    <w:rsid w:val="0040482F"/>
    <w:rsid w:val="00416AC2"/>
    <w:rsid w:val="0042254E"/>
    <w:rsid w:val="00426278"/>
    <w:rsid w:val="00433712"/>
    <w:rsid w:val="00434AF7"/>
    <w:rsid w:val="004423E8"/>
    <w:rsid w:val="00473EFC"/>
    <w:rsid w:val="004A7D1A"/>
    <w:rsid w:val="004B29A8"/>
    <w:rsid w:val="004D2C6C"/>
    <w:rsid w:val="004E2096"/>
    <w:rsid w:val="004E441C"/>
    <w:rsid w:val="0050197E"/>
    <w:rsid w:val="0051423E"/>
    <w:rsid w:val="00545DE8"/>
    <w:rsid w:val="00565033"/>
    <w:rsid w:val="0057223E"/>
    <w:rsid w:val="0058183A"/>
    <w:rsid w:val="00586E88"/>
    <w:rsid w:val="00596FEB"/>
    <w:rsid w:val="005B1CA4"/>
    <w:rsid w:val="005C4138"/>
    <w:rsid w:val="00624122"/>
    <w:rsid w:val="0062786E"/>
    <w:rsid w:val="0063586C"/>
    <w:rsid w:val="00641104"/>
    <w:rsid w:val="00672522"/>
    <w:rsid w:val="00691EA6"/>
    <w:rsid w:val="00694893"/>
    <w:rsid w:val="006977CC"/>
    <w:rsid w:val="006A0B1B"/>
    <w:rsid w:val="006A193D"/>
    <w:rsid w:val="006A44B2"/>
    <w:rsid w:val="006B535D"/>
    <w:rsid w:val="006D14B3"/>
    <w:rsid w:val="006D1AAA"/>
    <w:rsid w:val="007034C3"/>
    <w:rsid w:val="0072489A"/>
    <w:rsid w:val="00733A15"/>
    <w:rsid w:val="007407FE"/>
    <w:rsid w:val="0075025C"/>
    <w:rsid w:val="00754763"/>
    <w:rsid w:val="0075740A"/>
    <w:rsid w:val="0077419E"/>
    <w:rsid w:val="007774EF"/>
    <w:rsid w:val="00782780"/>
    <w:rsid w:val="007917A6"/>
    <w:rsid w:val="007925F6"/>
    <w:rsid w:val="007D78AB"/>
    <w:rsid w:val="007E1FAE"/>
    <w:rsid w:val="008166F2"/>
    <w:rsid w:val="00823151"/>
    <w:rsid w:val="00834C83"/>
    <w:rsid w:val="0083704A"/>
    <w:rsid w:val="00842791"/>
    <w:rsid w:val="008729FE"/>
    <w:rsid w:val="00886095"/>
    <w:rsid w:val="008C0FDD"/>
    <w:rsid w:val="008D1844"/>
    <w:rsid w:val="008F2F5B"/>
    <w:rsid w:val="008F39A5"/>
    <w:rsid w:val="008F4AFE"/>
    <w:rsid w:val="008F66BA"/>
    <w:rsid w:val="0091142D"/>
    <w:rsid w:val="00923ED3"/>
    <w:rsid w:val="00934B4E"/>
    <w:rsid w:val="00950C84"/>
    <w:rsid w:val="009521F5"/>
    <w:rsid w:val="009665E2"/>
    <w:rsid w:val="00977221"/>
    <w:rsid w:val="009A5A73"/>
    <w:rsid w:val="009E0A23"/>
    <w:rsid w:val="00A00C93"/>
    <w:rsid w:val="00A10246"/>
    <w:rsid w:val="00A27737"/>
    <w:rsid w:val="00A6140E"/>
    <w:rsid w:val="00A7136C"/>
    <w:rsid w:val="00A768D9"/>
    <w:rsid w:val="00A96047"/>
    <w:rsid w:val="00A9641A"/>
    <w:rsid w:val="00A96B17"/>
    <w:rsid w:val="00A97C39"/>
    <w:rsid w:val="00AA5F72"/>
    <w:rsid w:val="00AA775E"/>
    <w:rsid w:val="00AC6DC9"/>
    <w:rsid w:val="00AD6BA6"/>
    <w:rsid w:val="00AF3DAD"/>
    <w:rsid w:val="00AF4126"/>
    <w:rsid w:val="00AF4DB0"/>
    <w:rsid w:val="00B23F70"/>
    <w:rsid w:val="00B36CAB"/>
    <w:rsid w:val="00B375AC"/>
    <w:rsid w:val="00B517C6"/>
    <w:rsid w:val="00B520DE"/>
    <w:rsid w:val="00B651FE"/>
    <w:rsid w:val="00BA3B77"/>
    <w:rsid w:val="00BA4986"/>
    <w:rsid w:val="00BF641A"/>
    <w:rsid w:val="00C10B36"/>
    <w:rsid w:val="00C3234A"/>
    <w:rsid w:val="00C33A59"/>
    <w:rsid w:val="00C73969"/>
    <w:rsid w:val="00C9297D"/>
    <w:rsid w:val="00C94EF3"/>
    <w:rsid w:val="00CB4AA2"/>
    <w:rsid w:val="00CE78E6"/>
    <w:rsid w:val="00D11BFD"/>
    <w:rsid w:val="00D303F8"/>
    <w:rsid w:val="00D34C40"/>
    <w:rsid w:val="00D547F2"/>
    <w:rsid w:val="00D57DA6"/>
    <w:rsid w:val="00D7494B"/>
    <w:rsid w:val="00D74C03"/>
    <w:rsid w:val="00DA0065"/>
    <w:rsid w:val="00DA64F0"/>
    <w:rsid w:val="00DD489E"/>
    <w:rsid w:val="00E15731"/>
    <w:rsid w:val="00E16398"/>
    <w:rsid w:val="00E20A81"/>
    <w:rsid w:val="00E7447D"/>
    <w:rsid w:val="00E75A90"/>
    <w:rsid w:val="00E910EA"/>
    <w:rsid w:val="00ED0572"/>
    <w:rsid w:val="00ED4B30"/>
    <w:rsid w:val="00EE68AD"/>
    <w:rsid w:val="00F13137"/>
    <w:rsid w:val="00F2586F"/>
    <w:rsid w:val="00F30DF0"/>
    <w:rsid w:val="00F5712E"/>
    <w:rsid w:val="00F82068"/>
    <w:rsid w:val="00F97CE7"/>
    <w:rsid w:val="00FA2936"/>
    <w:rsid w:val="00FA4F6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FBC1FC"/>
  <w15:docId w15:val="{9E57CCD7-1844-4C53-8139-2EC9928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3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136C"/>
  </w:style>
  <w:style w:type="paragraph" w:styleId="Header">
    <w:name w:val="header"/>
    <w:basedOn w:val="Normal"/>
    <w:link w:val="HeaderChar"/>
    <w:rsid w:val="00A71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3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71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6AD"/>
    <w:pPr>
      <w:ind w:left="720"/>
    </w:pPr>
  </w:style>
  <w:style w:type="character" w:styleId="Strong">
    <w:name w:val="Strong"/>
    <w:basedOn w:val="DefaultParagraphFont"/>
    <w:uiPriority w:val="22"/>
    <w:qFormat/>
    <w:rsid w:val="002E26AD"/>
    <w:rPr>
      <w:b/>
      <w:bCs/>
    </w:rPr>
  </w:style>
  <w:style w:type="paragraph" w:styleId="NoSpacing">
    <w:name w:val="No Spacing"/>
    <w:link w:val="NoSpacingChar"/>
    <w:uiPriority w:val="1"/>
    <w:qFormat/>
    <w:rsid w:val="00BA4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6A44B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F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F75"/>
    <w:rPr>
      <w:vertAlign w:val="superscript"/>
    </w:rPr>
  </w:style>
  <w:style w:type="paragraph" w:customStyle="1" w:styleId="Default">
    <w:name w:val="Default"/>
    <w:rsid w:val="007407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A00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C278-0C0E-4D68-A78E-E3722C03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Nermin Alibasic</cp:lastModifiedBy>
  <cp:revision>32</cp:revision>
  <cp:lastPrinted>2022-09-19T11:51:00Z</cp:lastPrinted>
  <dcterms:created xsi:type="dcterms:W3CDTF">2020-01-30T12:41:00Z</dcterms:created>
  <dcterms:modified xsi:type="dcterms:W3CDTF">2022-09-30T11:11:00Z</dcterms:modified>
</cp:coreProperties>
</file>