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5133B" w14:textId="10F33A75" w:rsidR="003F46F8" w:rsidRDefault="003F46F8">
      <w:pPr>
        <w:rPr>
          <w:rFonts w:ascii="Garamond" w:hAnsi="Garamond" w:cs="Times New Roman"/>
          <w:color w:val="000000"/>
          <w:sz w:val="24"/>
          <w:szCs w:val="24"/>
        </w:rPr>
      </w:pPr>
      <w:r>
        <w:rPr>
          <w:rFonts w:ascii="Garamond" w:hAnsi="Garamond" w:cs="Times New Roman"/>
          <w:noProof/>
          <w:color w:val="000000"/>
          <w:sz w:val="24"/>
          <w:szCs w:val="24"/>
        </w:rPr>
        <w:drawing>
          <wp:anchor distT="0" distB="0" distL="114300" distR="114300" simplePos="0" relativeHeight="251658240" behindDoc="0" locked="0" layoutInCell="1" allowOverlap="1" wp14:anchorId="5E164A62" wp14:editId="79AE02F1">
            <wp:simplePos x="0" y="0"/>
            <wp:positionH relativeFrom="page">
              <wp:align>right</wp:align>
            </wp:positionH>
            <wp:positionV relativeFrom="page">
              <wp:align>bottom</wp:align>
            </wp:positionV>
            <wp:extent cx="7772400" cy="10248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772400" cy="1024890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Times New Roman"/>
          <w:color w:val="000000"/>
          <w:sz w:val="24"/>
          <w:szCs w:val="24"/>
        </w:rPr>
        <w:br w:type="page"/>
      </w:r>
    </w:p>
    <w:p w14:paraId="57B15899" w14:textId="3A70010D" w:rsidR="009F63F5" w:rsidRPr="003E778E" w:rsidRDefault="009F63F5" w:rsidP="009F63F5">
      <w:pPr>
        <w:widowControl w:val="0"/>
        <w:autoSpaceDE w:val="0"/>
        <w:autoSpaceDN w:val="0"/>
        <w:adjustRightInd w:val="0"/>
        <w:spacing w:after="0" w:line="240" w:lineRule="auto"/>
        <w:ind w:firstLine="720"/>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lastRenderedPageBreak/>
        <w:t>Bazuar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nenin</w:t>
      </w:r>
      <w:proofErr w:type="spellEnd"/>
      <w:r w:rsidRPr="003E778E">
        <w:rPr>
          <w:rFonts w:ascii="Garamond" w:hAnsi="Garamond" w:cs="Times New Roman"/>
          <w:color w:val="000000"/>
          <w:sz w:val="24"/>
          <w:szCs w:val="24"/>
        </w:rPr>
        <w:t xml:space="preserve"> 1 </w:t>
      </w:r>
      <w:proofErr w:type="spellStart"/>
      <w:r w:rsidRPr="003E778E">
        <w:rPr>
          <w:rFonts w:ascii="Garamond" w:hAnsi="Garamond" w:cs="Times New Roman"/>
          <w:color w:val="000000"/>
          <w:sz w:val="24"/>
          <w:szCs w:val="24"/>
        </w:rPr>
        <w:t>paragrafi</w:t>
      </w:r>
      <w:proofErr w:type="spellEnd"/>
      <w:r w:rsidRPr="003E778E">
        <w:rPr>
          <w:rFonts w:ascii="Garamond" w:hAnsi="Garamond" w:cs="Times New Roman"/>
          <w:color w:val="000000"/>
          <w:sz w:val="24"/>
          <w:szCs w:val="24"/>
        </w:rPr>
        <w:t xml:space="preserve"> 2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nenin</w:t>
      </w:r>
      <w:proofErr w:type="spellEnd"/>
      <w:r w:rsidRPr="003E778E">
        <w:rPr>
          <w:rFonts w:ascii="Garamond" w:hAnsi="Garamond" w:cs="Times New Roman"/>
          <w:color w:val="000000"/>
          <w:sz w:val="24"/>
          <w:szCs w:val="24"/>
        </w:rPr>
        <w:t xml:space="preserve"> 2a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Ligjit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mbi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Shpronësimin</w:t>
      </w:r>
      <w:proofErr w:type="spellEnd"/>
      <w:r w:rsidRPr="003E778E">
        <w:rPr>
          <w:rFonts w:ascii="Garamond" w:hAnsi="Garamond" w:cs="Times New Roman"/>
          <w:color w:val="000000"/>
          <w:sz w:val="24"/>
          <w:szCs w:val="24"/>
        </w:rPr>
        <w:t xml:space="preserve"> (“Fleta </w:t>
      </w:r>
      <w:proofErr w:type="spellStart"/>
      <w:r w:rsidRPr="003E778E">
        <w:rPr>
          <w:rFonts w:ascii="Garamond" w:hAnsi="Garamond" w:cs="Times New Roman"/>
          <w:color w:val="000000"/>
          <w:sz w:val="24"/>
          <w:szCs w:val="24"/>
        </w:rPr>
        <w:t>Zyrtare</w:t>
      </w:r>
      <w:proofErr w:type="spellEnd"/>
      <w:r w:rsidRPr="003E778E">
        <w:rPr>
          <w:rFonts w:ascii="Garamond" w:hAnsi="Garamond" w:cs="Times New Roman"/>
          <w:color w:val="000000"/>
          <w:sz w:val="24"/>
          <w:szCs w:val="24"/>
        </w:rPr>
        <w:t xml:space="preserve"> e Malit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Zi”, nr. 55/00, 12/02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28/06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“Fleta </w:t>
      </w:r>
      <w:proofErr w:type="spellStart"/>
      <w:r w:rsidRPr="003E778E">
        <w:rPr>
          <w:rFonts w:ascii="Garamond" w:hAnsi="Garamond" w:cs="Times New Roman"/>
          <w:color w:val="000000"/>
          <w:sz w:val="24"/>
          <w:szCs w:val="24"/>
        </w:rPr>
        <w:t>Zyrtare</w:t>
      </w:r>
      <w:proofErr w:type="spellEnd"/>
      <w:r w:rsidRPr="003E778E">
        <w:rPr>
          <w:rFonts w:ascii="Garamond" w:hAnsi="Garamond" w:cs="Times New Roman"/>
          <w:color w:val="000000"/>
          <w:sz w:val="24"/>
          <w:szCs w:val="24"/>
        </w:rPr>
        <w:t xml:space="preserve"> e Malit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Zi”, nr. 21/ 08, 30/17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75/18), </w:t>
      </w:r>
      <w:proofErr w:type="spellStart"/>
      <w:r w:rsidRPr="003E778E">
        <w:rPr>
          <w:rFonts w:ascii="Garamond" w:hAnsi="Garamond" w:cs="Times New Roman"/>
          <w:color w:val="000000"/>
          <w:sz w:val="24"/>
          <w:szCs w:val="24"/>
        </w:rPr>
        <w:t>nenin</w:t>
      </w:r>
      <w:proofErr w:type="spellEnd"/>
      <w:r w:rsidRPr="003E778E">
        <w:rPr>
          <w:rFonts w:ascii="Garamond" w:hAnsi="Garamond" w:cs="Times New Roman"/>
          <w:color w:val="000000"/>
          <w:sz w:val="24"/>
          <w:szCs w:val="24"/>
        </w:rPr>
        <w:t xml:space="preserve"> 28 </w:t>
      </w:r>
      <w:proofErr w:type="spellStart"/>
      <w:r w:rsidRPr="003E778E">
        <w:rPr>
          <w:rFonts w:ascii="Garamond" w:hAnsi="Garamond" w:cs="Times New Roman"/>
          <w:color w:val="000000"/>
          <w:sz w:val="24"/>
          <w:szCs w:val="24"/>
        </w:rPr>
        <w:t>paragrafi</w:t>
      </w:r>
      <w:proofErr w:type="spellEnd"/>
      <w:r w:rsidRPr="003E778E">
        <w:rPr>
          <w:rFonts w:ascii="Garamond" w:hAnsi="Garamond" w:cs="Times New Roman"/>
          <w:color w:val="000000"/>
          <w:sz w:val="24"/>
          <w:szCs w:val="24"/>
        </w:rPr>
        <w:t xml:space="preserve"> 1 pika 5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nenin</w:t>
      </w:r>
      <w:proofErr w:type="spellEnd"/>
      <w:r w:rsidRPr="003E778E">
        <w:rPr>
          <w:rFonts w:ascii="Garamond" w:hAnsi="Garamond" w:cs="Times New Roman"/>
          <w:color w:val="000000"/>
          <w:sz w:val="24"/>
          <w:szCs w:val="24"/>
        </w:rPr>
        <w:t xml:space="preserve"> 38 </w:t>
      </w:r>
      <w:proofErr w:type="spellStart"/>
      <w:r w:rsidRPr="003E778E">
        <w:rPr>
          <w:rFonts w:ascii="Garamond" w:hAnsi="Garamond" w:cs="Times New Roman"/>
          <w:color w:val="000000"/>
          <w:sz w:val="24"/>
          <w:szCs w:val="24"/>
        </w:rPr>
        <w:t>paragrafi</w:t>
      </w:r>
      <w:proofErr w:type="spellEnd"/>
      <w:r w:rsidRPr="003E778E">
        <w:rPr>
          <w:rFonts w:ascii="Garamond" w:hAnsi="Garamond" w:cs="Times New Roman"/>
          <w:color w:val="000000"/>
          <w:sz w:val="24"/>
          <w:szCs w:val="24"/>
        </w:rPr>
        <w:t xml:space="preserve"> 1 pika 2 e </w:t>
      </w:r>
      <w:proofErr w:type="spellStart"/>
      <w:r w:rsidRPr="003E778E">
        <w:rPr>
          <w:rFonts w:ascii="Garamond" w:hAnsi="Garamond" w:cs="Times New Roman"/>
          <w:color w:val="000000"/>
          <w:sz w:val="24"/>
          <w:szCs w:val="24"/>
        </w:rPr>
        <w:t>Ligjit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mbi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vetëqeverisjen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lokale</w:t>
      </w:r>
      <w:proofErr w:type="spellEnd"/>
      <w:r w:rsidRPr="003E778E">
        <w:rPr>
          <w:rFonts w:ascii="Garamond" w:hAnsi="Garamond" w:cs="Times New Roman"/>
          <w:color w:val="000000"/>
          <w:sz w:val="24"/>
          <w:szCs w:val="24"/>
        </w:rPr>
        <w:t xml:space="preserve"> (“Fleta </w:t>
      </w:r>
      <w:proofErr w:type="spellStart"/>
      <w:r w:rsidRPr="003E778E">
        <w:rPr>
          <w:rFonts w:ascii="Garamond" w:hAnsi="Garamond" w:cs="Times New Roman"/>
          <w:color w:val="000000"/>
          <w:sz w:val="24"/>
          <w:szCs w:val="24"/>
        </w:rPr>
        <w:t>Zyrtare</w:t>
      </w:r>
      <w:proofErr w:type="spellEnd"/>
      <w:r w:rsidRPr="003E778E">
        <w:rPr>
          <w:rFonts w:ascii="Garamond" w:hAnsi="Garamond" w:cs="Times New Roman"/>
          <w:color w:val="000000"/>
          <w:sz w:val="24"/>
          <w:szCs w:val="24"/>
        </w:rPr>
        <w:t xml:space="preserve"> e Malit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Zi”, nr. 2/18, 34/19, 38/20, 50/22, 84/22)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nenin</w:t>
      </w:r>
      <w:proofErr w:type="spellEnd"/>
      <w:r w:rsidRPr="003E778E">
        <w:rPr>
          <w:rFonts w:ascii="Garamond" w:hAnsi="Garamond" w:cs="Times New Roman"/>
          <w:color w:val="000000"/>
          <w:sz w:val="24"/>
          <w:szCs w:val="24"/>
        </w:rPr>
        <w:t xml:space="preserve"> 28 </w:t>
      </w:r>
      <w:proofErr w:type="spellStart"/>
      <w:r w:rsidRPr="003E778E">
        <w:rPr>
          <w:rFonts w:ascii="Garamond" w:hAnsi="Garamond" w:cs="Times New Roman"/>
          <w:color w:val="000000"/>
          <w:sz w:val="24"/>
          <w:szCs w:val="24"/>
        </w:rPr>
        <w:t>paragrafi</w:t>
      </w:r>
      <w:proofErr w:type="spellEnd"/>
      <w:r w:rsidRPr="003E778E">
        <w:rPr>
          <w:rFonts w:ascii="Garamond" w:hAnsi="Garamond" w:cs="Times New Roman"/>
          <w:color w:val="000000"/>
          <w:sz w:val="24"/>
          <w:szCs w:val="24"/>
        </w:rPr>
        <w:t xml:space="preserve"> 1 pika 5 e Statutit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Komunës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Tuzit</w:t>
      </w:r>
      <w:proofErr w:type="spellEnd"/>
      <w:r w:rsidRPr="003E778E">
        <w:rPr>
          <w:rFonts w:ascii="Garamond" w:hAnsi="Garamond" w:cs="Times New Roman"/>
          <w:color w:val="000000"/>
          <w:sz w:val="24"/>
          <w:szCs w:val="24"/>
        </w:rPr>
        <w:t xml:space="preserve"> (“Fleta </w:t>
      </w:r>
      <w:proofErr w:type="spellStart"/>
      <w:r w:rsidRPr="003E778E">
        <w:rPr>
          <w:rFonts w:ascii="Garamond" w:hAnsi="Garamond" w:cs="Times New Roman"/>
          <w:color w:val="000000"/>
          <w:sz w:val="24"/>
          <w:szCs w:val="24"/>
        </w:rPr>
        <w:t>Zyrtare</w:t>
      </w:r>
      <w:proofErr w:type="spellEnd"/>
      <w:r w:rsidRPr="003E778E">
        <w:rPr>
          <w:rFonts w:ascii="Garamond" w:hAnsi="Garamond" w:cs="Times New Roman"/>
          <w:color w:val="000000"/>
          <w:sz w:val="24"/>
          <w:szCs w:val="24"/>
        </w:rPr>
        <w:t xml:space="preserve"> e Malit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Zi – </w:t>
      </w:r>
      <w:proofErr w:type="spellStart"/>
      <w:r w:rsidRPr="003E778E">
        <w:rPr>
          <w:rFonts w:ascii="Garamond" w:hAnsi="Garamond" w:cs="Times New Roman"/>
          <w:color w:val="000000"/>
          <w:sz w:val="24"/>
          <w:szCs w:val="24"/>
        </w:rPr>
        <w:t>Dispozitat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Komunale</w:t>
      </w:r>
      <w:proofErr w:type="spellEnd"/>
      <w:r w:rsidRPr="003E778E">
        <w:rPr>
          <w:rFonts w:ascii="Garamond" w:hAnsi="Garamond" w:cs="Times New Roman"/>
          <w:color w:val="000000"/>
          <w:sz w:val="24"/>
          <w:szCs w:val="24"/>
        </w:rPr>
        <w:t xml:space="preserve">”, nr. 24/19, </w:t>
      </w:r>
      <w:r>
        <w:rPr>
          <w:rFonts w:ascii="Garamond" w:hAnsi="Garamond" w:cs="Times New Roman"/>
          <w:color w:val="000000"/>
          <w:sz w:val="24"/>
          <w:szCs w:val="24"/>
        </w:rPr>
        <w:t>05</w:t>
      </w:r>
      <w:r w:rsidRPr="003E778E">
        <w:rPr>
          <w:rFonts w:ascii="Garamond" w:hAnsi="Garamond" w:cs="Times New Roman"/>
          <w:color w:val="000000"/>
          <w:sz w:val="24"/>
          <w:szCs w:val="24"/>
        </w:rPr>
        <w:t>/</w:t>
      </w:r>
      <w:r>
        <w:rPr>
          <w:rFonts w:ascii="Garamond" w:hAnsi="Garamond" w:cs="Times New Roman"/>
          <w:color w:val="000000"/>
          <w:sz w:val="24"/>
          <w:szCs w:val="24"/>
        </w:rPr>
        <w:t>20</w:t>
      </w:r>
      <w:r w:rsidRPr="003E778E">
        <w:rPr>
          <w:rFonts w:ascii="Garamond" w:hAnsi="Garamond" w:cs="Times New Roman"/>
          <w:color w:val="000000"/>
          <w:sz w:val="24"/>
          <w:szCs w:val="24"/>
        </w:rPr>
        <w:t xml:space="preserve">, 051/22, 55/22) </w:t>
      </w:r>
      <w:proofErr w:type="spellStart"/>
      <w:r w:rsidRPr="003E778E">
        <w:rPr>
          <w:rFonts w:ascii="Garamond" w:hAnsi="Garamond" w:cs="Times New Roman"/>
          <w:color w:val="000000"/>
          <w:sz w:val="24"/>
          <w:szCs w:val="24"/>
        </w:rPr>
        <w:t>Kuvendi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Komunës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Tuzit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seancën</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mbajtur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më</w:t>
      </w:r>
      <w:proofErr w:type="spellEnd"/>
      <w:r w:rsidRPr="003E778E">
        <w:rPr>
          <w:rFonts w:ascii="Garamond" w:hAnsi="Garamond" w:cs="Times New Roman"/>
          <w:color w:val="000000"/>
          <w:sz w:val="24"/>
          <w:szCs w:val="24"/>
        </w:rPr>
        <w:t xml:space="preserve"> _______2022, ka </w:t>
      </w:r>
      <w:proofErr w:type="spellStart"/>
      <w:r w:rsidRPr="003E778E">
        <w:rPr>
          <w:rFonts w:ascii="Garamond" w:hAnsi="Garamond" w:cs="Times New Roman"/>
          <w:color w:val="000000"/>
          <w:sz w:val="24"/>
          <w:szCs w:val="24"/>
        </w:rPr>
        <w:t>sjellë</w:t>
      </w:r>
      <w:proofErr w:type="spellEnd"/>
    </w:p>
    <w:p w14:paraId="49A0CDE2" w14:textId="77777777" w:rsidR="009F63F5" w:rsidRPr="003E778E" w:rsidRDefault="009F63F5" w:rsidP="009F63F5">
      <w:pPr>
        <w:widowControl w:val="0"/>
        <w:autoSpaceDE w:val="0"/>
        <w:autoSpaceDN w:val="0"/>
        <w:adjustRightInd w:val="0"/>
        <w:spacing w:after="0" w:line="240" w:lineRule="auto"/>
        <w:ind w:firstLine="720"/>
        <w:jc w:val="both"/>
        <w:rPr>
          <w:rFonts w:ascii="Garamond" w:hAnsi="Garamond" w:cs="Times New Roman"/>
          <w:color w:val="000000"/>
          <w:sz w:val="24"/>
          <w:szCs w:val="24"/>
        </w:rPr>
      </w:pPr>
    </w:p>
    <w:p w14:paraId="39072AF2" w14:textId="77777777" w:rsidR="009F63F5" w:rsidRPr="003E778E" w:rsidRDefault="009F63F5" w:rsidP="009F63F5">
      <w:pPr>
        <w:widowControl w:val="0"/>
        <w:autoSpaceDE w:val="0"/>
        <w:autoSpaceDN w:val="0"/>
        <w:adjustRightInd w:val="0"/>
        <w:spacing w:after="0" w:line="240" w:lineRule="auto"/>
        <w:jc w:val="center"/>
        <w:rPr>
          <w:rFonts w:ascii="Garamond" w:hAnsi="Garamond" w:cs="Times New Roman"/>
          <w:b/>
          <w:bCs/>
          <w:color w:val="000000"/>
          <w:sz w:val="24"/>
          <w:szCs w:val="24"/>
        </w:rPr>
      </w:pPr>
      <w:r w:rsidRPr="003E778E">
        <w:rPr>
          <w:rFonts w:ascii="Garamond" w:hAnsi="Garamond" w:cs="Times New Roman"/>
          <w:b/>
          <w:bCs/>
          <w:color w:val="000000"/>
          <w:sz w:val="24"/>
          <w:szCs w:val="24"/>
        </w:rPr>
        <w:t>VENDIM</w:t>
      </w:r>
    </w:p>
    <w:p w14:paraId="63076991" w14:textId="77777777" w:rsidR="009F63F5" w:rsidRPr="003E778E" w:rsidRDefault="009F63F5" w:rsidP="009F63F5">
      <w:pPr>
        <w:widowControl w:val="0"/>
        <w:autoSpaceDE w:val="0"/>
        <w:autoSpaceDN w:val="0"/>
        <w:adjustRightInd w:val="0"/>
        <w:spacing w:after="0" w:line="240" w:lineRule="auto"/>
        <w:jc w:val="center"/>
        <w:rPr>
          <w:rFonts w:ascii="Garamond" w:hAnsi="Garamond" w:cs="Times New Roman"/>
          <w:b/>
          <w:bCs/>
          <w:color w:val="000000"/>
          <w:sz w:val="24"/>
          <w:szCs w:val="24"/>
        </w:rPr>
      </w:pPr>
      <w:bookmarkStart w:id="0" w:name="_Hlk121732527"/>
      <w:proofErr w:type="spellStart"/>
      <w:r w:rsidRPr="003E778E">
        <w:rPr>
          <w:rFonts w:ascii="Garamond" w:hAnsi="Garamond" w:cs="Times New Roman"/>
          <w:b/>
          <w:bCs/>
          <w:color w:val="000000"/>
          <w:sz w:val="24"/>
          <w:szCs w:val="24"/>
        </w:rPr>
        <w:t>mbi</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përcaktimin</w:t>
      </w:r>
      <w:proofErr w:type="spellEnd"/>
      <w:r w:rsidRPr="003E778E">
        <w:rPr>
          <w:rFonts w:ascii="Garamond" w:hAnsi="Garamond" w:cs="Times New Roman"/>
          <w:b/>
          <w:bCs/>
          <w:color w:val="000000"/>
          <w:sz w:val="24"/>
          <w:szCs w:val="24"/>
        </w:rPr>
        <w:t xml:space="preserve"> e </w:t>
      </w:r>
      <w:proofErr w:type="spellStart"/>
      <w:r w:rsidRPr="003E778E">
        <w:rPr>
          <w:rFonts w:ascii="Garamond" w:hAnsi="Garamond" w:cs="Times New Roman"/>
          <w:b/>
          <w:bCs/>
          <w:color w:val="000000"/>
          <w:sz w:val="24"/>
          <w:szCs w:val="24"/>
        </w:rPr>
        <w:t>interesit</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publik</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për</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shpronësimin</w:t>
      </w:r>
      <w:proofErr w:type="spellEnd"/>
      <w:r w:rsidRPr="003E778E">
        <w:rPr>
          <w:rFonts w:ascii="Garamond" w:hAnsi="Garamond" w:cs="Times New Roman"/>
          <w:b/>
          <w:bCs/>
          <w:color w:val="000000"/>
          <w:sz w:val="24"/>
          <w:szCs w:val="24"/>
        </w:rPr>
        <w:t xml:space="preserve"> e </w:t>
      </w:r>
      <w:proofErr w:type="spellStart"/>
      <w:r w:rsidRPr="003E778E">
        <w:rPr>
          <w:rFonts w:ascii="Garamond" w:hAnsi="Garamond" w:cs="Times New Roman"/>
          <w:b/>
          <w:bCs/>
          <w:color w:val="000000"/>
          <w:sz w:val="24"/>
          <w:szCs w:val="24"/>
        </w:rPr>
        <w:t>plotë</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të</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patundshmërive</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për</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shkak</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të</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rindërtimit</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të</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rrugës</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Podgoricë</w:t>
      </w:r>
      <w:proofErr w:type="spellEnd"/>
      <w:r w:rsidRPr="003E778E">
        <w:rPr>
          <w:rFonts w:ascii="Garamond" w:hAnsi="Garamond" w:cs="Times New Roman"/>
          <w:b/>
          <w:bCs/>
          <w:color w:val="000000"/>
          <w:sz w:val="24"/>
          <w:szCs w:val="24"/>
        </w:rPr>
        <w:t xml:space="preserve"> – Tuz </w:t>
      </w:r>
      <w:proofErr w:type="spellStart"/>
      <w:r w:rsidRPr="003E778E">
        <w:rPr>
          <w:rFonts w:ascii="Garamond" w:hAnsi="Garamond" w:cs="Times New Roman"/>
          <w:b/>
          <w:bCs/>
          <w:color w:val="000000"/>
          <w:sz w:val="24"/>
          <w:szCs w:val="24"/>
        </w:rPr>
        <w:t>nga</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ura</w:t>
      </w:r>
      <w:proofErr w:type="spellEnd"/>
      <w:r w:rsidRPr="003E778E">
        <w:rPr>
          <w:rFonts w:ascii="Garamond" w:hAnsi="Garamond" w:cs="Times New Roman"/>
          <w:b/>
          <w:bCs/>
          <w:color w:val="000000"/>
          <w:sz w:val="24"/>
          <w:szCs w:val="24"/>
        </w:rPr>
        <w:t xml:space="preserve"> e </w:t>
      </w:r>
      <w:proofErr w:type="spellStart"/>
      <w:r w:rsidRPr="003E778E">
        <w:rPr>
          <w:rFonts w:ascii="Garamond" w:hAnsi="Garamond" w:cs="Times New Roman"/>
          <w:b/>
          <w:bCs/>
          <w:color w:val="000000"/>
          <w:sz w:val="24"/>
          <w:szCs w:val="24"/>
        </w:rPr>
        <w:t>Zharnicës</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në</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lumin</w:t>
      </w:r>
      <w:proofErr w:type="spellEnd"/>
      <w:r w:rsidRPr="003E778E">
        <w:rPr>
          <w:rFonts w:ascii="Garamond" w:hAnsi="Garamond" w:cs="Times New Roman"/>
          <w:b/>
          <w:bCs/>
          <w:color w:val="000000"/>
          <w:sz w:val="24"/>
          <w:szCs w:val="24"/>
        </w:rPr>
        <w:t xml:space="preserve"> Cem </w:t>
      </w:r>
      <w:proofErr w:type="spellStart"/>
      <w:r w:rsidRPr="003E778E">
        <w:rPr>
          <w:rFonts w:ascii="Garamond" w:hAnsi="Garamond" w:cs="Times New Roman"/>
          <w:b/>
          <w:bCs/>
          <w:color w:val="000000"/>
          <w:sz w:val="24"/>
          <w:szCs w:val="24"/>
        </w:rPr>
        <w:t>deri</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në</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kthesën</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për</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Shipshanik</w:t>
      </w:r>
      <w:proofErr w:type="spellEnd"/>
    </w:p>
    <w:bookmarkEnd w:id="0"/>
    <w:p w14:paraId="2E69CFD8" w14:textId="77777777" w:rsidR="009F63F5" w:rsidRPr="003E778E" w:rsidRDefault="009F63F5" w:rsidP="009F63F5">
      <w:pPr>
        <w:widowControl w:val="0"/>
        <w:autoSpaceDE w:val="0"/>
        <w:autoSpaceDN w:val="0"/>
        <w:adjustRightInd w:val="0"/>
        <w:spacing w:after="0" w:line="240" w:lineRule="auto"/>
        <w:jc w:val="center"/>
        <w:rPr>
          <w:rFonts w:ascii="Garamond" w:hAnsi="Garamond" w:cs="Times New Roman"/>
          <w:color w:val="000000"/>
          <w:sz w:val="24"/>
          <w:szCs w:val="24"/>
        </w:rPr>
      </w:pPr>
    </w:p>
    <w:p w14:paraId="2C576816" w14:textId="77777777" w:rsidR="009F63F5" w:rsidRPr="003E778E" w:rsidRDefault="009F63F5" w:rsidP="009F63F5">
      <w:pPr>
        <w:widowControl w:val="0"/>
        <w:autoSpaceDE w:val="0"/>
        <w:autoSpaceDN w:val="0"/>
        <w:adjustRightInd w:val="0"/>
        <w:spacing w:after="0" w:line="240" w:lineRule="auto"/>
        <w:jc w:val="center"/>
        <w:rPr>
          <w:rFonts w:ascii="Garamond" w:hAnsi="Garamond" w:cs="Times New Roman"/>
          <w:b/>
          <w:bCs/>
          <w:color w:val="000000"/>
          <w:sz w:val="24"/>
          <w:szCs w:val="24"/>
        </w:rPr>
      </w:pPr>
      <w:r w:rsidRPr="003E778E">
        <w:rPr>
          <w:rFonts w:ascii="Garamond" w:hAnsi="Garamond" w:cs="Times New Roman"/>
          <w:b/>
          <w:bCs/>
          <w:color w:val="000000"/>
          <w:sz w:val="24"/>
          <w:szCs w:val="24"/>
        </w:rPr>
        <w:t>Neni 1</w:t>
      </w:r>
    </w:p>
    <w:p w14:paraId="3040ECEF" w14:textId="12E8600D" w:rsidR="009F63F5" w:rsidRPr="003E778E" w:rsidRDefault="009F63F5" w:rsidP="009F63F5">
      <w:pPr>
        <w:widowControl w:val="0"/>
        <w:autoSpaceDE w:val="0"/>
        <w:autoSpaceDN w:val="0"/>
        <w:adjustRightInd w:val="0"/>
        <w:spacing w:after="0" w:line="240" w:lineRule="auto"/>
        <w:jc w:val="both"/>
        <w:rPr>
          <w:rFonts w:ascii="Garamond" w:hAnsi="Garamond" w:cs="Times New Roman"/>
          <w:color w:val="000000"/>
          <w:sz w:val="24"/>
          <w:szCs w:val="24"/>
        </w:rPr>
      </w:pPr>
      <w:r w:rsidRPr="003E778E">
        <w:rPr>
          <w:rFonts w:ascii="Garamond" w:hAnsi="Garamond" w:cs="Times New Roman"/>
          <w:color w:val="000000"/>
          <w:sz w:val="24"/>
          <w:szCs w:val="24"/>
        </w:rPr>
        <w:t xml:space="preserve">       </w:t>
      </w:r>
      <w:r w:rsidR="003C7A84">
        <w:rPr>
          <w:rFonts w:ascii="Garamond" w:hAnsi="Garamond" w:cs="Times New Roman"/>
          <w:color w:val="000000"/>
          <w:sz w:val="24"/>
          <w:szCs w:val="24"/>
        </w:rPr>
        <w:tab/>
      </w:r>
      <w:proofErr w:type="spellStart"/>
      <w:r w:rsidRPr="003E778E">
        <w:rPr>
          <w:rFonts w:ascii="Garamond" w:hAnsi="Garamond" w:cs="Times New Roman"/>
          <w:color w:val="000000"/>
          <w:sz w:val="24"/>
          <w:szCs w:val="24"/>
        </w:rPr>
        <w:t>Konstatohet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interesi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publik</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për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shpronësimin</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plotë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paluajtshme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për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shkak</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rindërtimit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rrugës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Podgoricë</w:t>
      </w:r>
      <w:proofErr w:type="spellEnd"/>
      <w:r w:rsidRPr="003E778E">
        <w:rPr>
          <w:rFonts w:ascii="Garamond" w:hAnsi="Garamond" w:cs="Times New Roman"/>
          <w:color w:val="000000"/>
          <w:sz w:val="24"/>
          <w:szCs w:val="24"/>
        </w:rPr>
        <w:t xml:space="preserve"> - Tuz </w:t>
      </w:r>
      <w:proofErr w:type="spellStart"/>
      <w:r w:rsidRPr="003E778E">
        <w:rPr>
          <w:rFonts w:ascii="Garamond" w:hAnsi="Garamond" w:cs="Times New Roman"/>
          <w:color w:val="000000"/>
          <w:sz w:val="24"/>
          <w:szCs w:val="24"/>
        </w:rPr>
        <w:t>nga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ura</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Zharnicës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lumin</w:t>
      </w:r>
      <w:proofErr w:type="spellEnd"/>
      <w:r w:rsidRPr="003E778E">
        <w:rPr>
          <w:rFonts w:ascii="Garamond" w:hAnsi="Garamond" w:cs="Times New Roman"/>
          <w:color w:val="000000"/>
          <w:sz w:val="24"/>
          <w:szCs w:val="24"/>
        </w:rPr>
        <w:t xml:space="preserve"> Cem </w:t>
      </w:r>
      <w:proofErr w:type="spellStart"/>
      <w:r w:rsidRPr="003E778E">
        <w:rPr>
          <w:rFonts w:ascii="Garamond" w:hAnsi="Garamond" w:cs="Times New Roman"/>
          <w:color w:val="000000"/>
          <w:sz w:val="24"/>
          <w:szCs w:val="24"/>
        </w:rPr>
        <w:t>deri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kthesën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për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Shipshanik</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sipas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Elaboratit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Shpronësimit</w:t>
      </w:r>
      <w:proofErr w:type="spellEnd"/>
      <w:r w:rsidRPr="003E778E">
        <w:rPr>
          <w:rFonts w:ascii="Garamond" w:hAnsi="Garamond" w:cs="Times New Roman"/>
          <w:color w:val="000000"/>
          <w:sz w:val="24"/>
          <w:szCs w:val="24"/>
        </w:rPr>
        <w:t xml:space="preserve"> Nr. 64 </w:t>
      </w:r>
      <w:proofErr w:type="spellStart"/>
      <w:r w:rsidRPr="003E778E">
        <w:rPr>
          <w:rFonts w:ascii="Garamond" w:hAnsi="Garamond" w:cs="Times New Roman"/>
          <w:color w:val="000000"/>
          <w:sz w:val="24"/>
          <w:szCs w:val="24"/>
        </w:rPr>
        <w:t>prej</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më</w:t>
      </w:r>
      <w:proofErr w:type="spellEnd"/>
      <w:r w:rsidRPr="003E778E">
        <w:rPr>
          <w:rFonts w:ascii="Garamond" w:hAnsi="Garamond" w:cs="Times New Roman"/>
          <w:color w:val="000000"/>
          <w:sz w:val="24"/>
          <w:szCs w:val="24"/>
        </w:rPr>
        <w:t xml:space="preserve"> </w:t>
      </w:r>
      <w:r w:rsidR="003C7A84">
        <w:rPr>
          <w:rFonts w:ascii="Garamond" w:hAnsi="Garamond" w:cs="Times New Roman"/>
          <w:color w:val="000000"/>
          <w:sz w:val="24"/>
          <w:szCs w:val="24"/>
        </w:rPr>
        <w:t>04.05</w:t>
      </w:r>
      <w:r w:rsidRPr="003E778E">
        <w:rPr>
          <w:rFonts w:ascii="Garamond" w:hAnsi="Garamond" w:cs="Times New Roman"/>
          <w:color w:val="000000"/>
          <w:sz w:val="24"/>
          <w:szCs w:val="24"/>
        </w:rPr>
        <w:t xml:space="preserve">.2022 </w:t>
      </w:r>
      <w:proofErr w:type="spellStart"/>
      <w:r w:rsidRPr="003E778E">
        <w:rPr>
          <w:rFonts w:ascii="Garamond" w:hAnsi="Garamond" w:cs="Times New Roman"/>
          <w:color w:val="000000"/>
          <w:sz w:val="24"/>
          <w:szCs w:val="24"/>
        </w:rPr>
        <w:t>bërë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nga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shpk</w:t>
      </w:r>
      <w:proofErr w:type="spellEnd"/>
      <w:r w:rsidRPr="003E778E">
        <w:rPr>
          <w:rFonts w:ascii="Garamond" w:hAnsi="Garamond" w:cs="Times New Roman"/>
          <w:color w:val="000000"/>
          <w:sz w:val="24"/>
          <w:szCs w:val="24"/>
        </w:rPr>
        <w:t xml:space="preserve"> "GEO VUJISIĆ" </w:t>
      </w:r>
      <w:proofErr w:type="spellStart"/>
      <w:r w:rsidRPr="003E778E">
        <w:rPr>
          <w:rFonts w:ascii="Garamond" w:hAnsi="Garamond" w:cs="Times New Roman"/>
          <w:color w:val="000000"/>
          <w:sz w:val="24"/>
          <w:szCs w:val="24"/>
        </w:rPr>
        <w:t>Podgoricë</w:t>
      </w:r>
      <w:proofErr w:type="spellEnd"/>
      <w:r w:rsidRPr="003E778E">
        <w:rPr>
          <w:rFonts w:ascii="Garamond" w:hAnsi="Garamond" w:cs="Times New Roman"/>
          <w:color w:val="000000"/>
          <w:sz w:val="24"/>
          <w:szCs w:val="24"/>
        </w:rPr>
        <w:t>:</w:t>
      </w:r>
    </w:p>
    <w:p w14:paraId="45CE579A" w14:textId="77777777" w:rsidR="009F63F5" w:rsidRPr="003E778E" w:rsidRDefault="009F63F5" w:rsidP="009F63F5">
      <w:pPr>
        <w:widowControl w:val="0"/>
        <w:autoSpaceDE w:val="0"/>
        <w:autoSpaceDN w:val="0"/>
        <w:adjustRightInd w:val="0"/>
        <w:spacing w:after="0" w:line="240" w:lineRule="auto"/>
        <w:jc w:val="both"/>
        <w:rPr>
          <w:rFonts w:ascii="Garamond" w:hAnsi="Garamond" w:cs="Times New Roman"/>
          <w:color w:val="000000"/>
          <w:sz w:val="24"/>
          <w:szCs w:val="24"/>
        </w:rPr>
      </w:pPr>
    </w:p>
    <w:p w14:paraId="1803936D"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bookmarkStart w:id="1" w:name="_Hlk121386482"/>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390/5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390/6),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Naserit</w:t>
      </w:r>
      <w:proofErr w:type="spellEnd"/>
      <w:r w:rsidRPr="003E778E">
        <w:rPr>
          <w:rFonts w:ascii="Garamond" w:hAnsi="Garamond" w:cs="Times New Roman"/>
          <w:color w:val="000000"/>
          <w:sz w:val="24"/>
          <w:szCs w:val="24"/>
        </w:rPr>
        <w:t xml:space="preserve"> Nasuh Toskić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pronësore</w:t>
      </w:r>
      <w:proofErr w:type="spellEnd"/>
      <w:r w:rsidRPr="003E778E">
        <w:rPr>
          <w:rFonts w:ascii="Garamond" w:hAnsi="Garamond" w:cs="Times New Roman"/>
          <w:color w:val="000000"/>
          <w:sz w:val="24"/>
          <w:szCs w:val="24"/>
        </w:rPr>
        <w:t xml:space="preserve"> 1/1;</w:t>
      </w:r>
    </w:p>
    <w:p w14:paraId="5C3B8653" w14:textId="77777777" w:rsidR="009F63F5" w:rsidRPr="003E778E" w:rsidRDefault="009F63F5" w:rsidP="009F63F5">
      <w:pPr>
        <w:pStyle w:val="ListParagraph"/>
        <w:widowControl w:val="0"/>
        <w:autoSpaceDE w:val="0"/>
        <w:autoSpaceDN w:val="0"/>
        <w:adjustRightInd w:val="0"/>
        <w:spacing w:after="0" w:line="240" w:lineRule="auto"/>
        <w:jc w:val="both"/>
        <w:rPr>
          <w:rFonts w:ascii="Garamond" w:eastAsia="Times New Roman" w:hAnsi="Garamond" w:cs="Arial"/>
          <w:sz w:val="24"/>
          <w:szCs w:val="24"/>
        </w:rPr>
      </w:pPr>
    </w:p>
    <w:bookmarkEnd w:id="1"/>
    <w:p w14:paraId="729D1429"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një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1604/1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1604/6),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të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8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një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1604/1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1604. /7),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1a 66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w:t>
      </w:r>
      <w:r w:rsidRPr="003E778E">
        <w:rPr>
          <w:rFonts w:ascii="Garamond" w:hAnsi="Garamond" w:cs="Times New Roman"/>
          <w:color w:val="000000"/>
          <w:sz w:val="24"/>
          <w:szCs w:val="24"/>
          <w:vertAlign w:val="superscript"/>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plantacionit</w:t>
      </w:r>
      <w:proofErr w:type="spellEnd"/>
      <w:r w:rsidRPr="003E778E">
        <w:rPr>
          <w:rFonts w:ascii="Garamond" w:hAnsi="Garamond" w:cs="Times New Roman"/>
          <w:color w:val="000000"/>
          <w:sz w:val="24"/>
          <w:szCs w:val="24"/>
        </w:rPr>
        <w:t xml:space="preserve"> “13 </w:t>
      </w:r>
      <w:proofErr w:type="spellStart"/>
      <w:r w:rsidRPr="003E778E">
        <w:rPr>
          <w:rFonts w:ascii="Garamond" w:hAnsi="Garamond" w:cs="Times New Roman"/>
          <w:color w:val="000000"/>
          <w:sz w:val="24"/>
          <w:szCs w:val="24"/>
        </w:rPr>
        <w:t>korriku</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shoqëri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aksionare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Podgoricë</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pronësore</w:t>
      </w:r>
      <w:proofErr w:type="spellEnd"/>
      <w:r w:rsidRPr="003E778E">
        <w:rPr>
          <w:rFonts w:ascii="Garamond" w:hAnsi="Garamond" w:cs="Times New Roman"/>
          <w:color w:val="000000"/>
          <w:sz w:val="24"/>
          <w:szCs w:val="24"/>
        </w:rPr>
        <w:t xml:space="preserve"> 1/1;</w:t>
      </w:r>
    </w:p>
    <w:p w14:paraId="0F1B6C52" w14:textId="77777777" w:rsidR="009F63F5" w:rsidRPr="003E778E" w:rsidRDefault="009F63F5" w:rsidP="009F63F5">
      <w:pPr>
        <w:pStyle w:val="ListParagraph"/>
        <w:rPr>
          <w:rFonts w:ascii="Garamond" w:hAnsi="Garamond" w:cs="Times New Roman"/>
          <w:color w:val="000000"/>
          <w:sz w:val="24"/>
          <w:szCs w:val="24"/>
        </w:rPr>
      </w:pPr>
    </w:p>
    <w:p w14:paraId="2A175058"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392/14 KK Tuz </w:t>
      </w:r>
      <w:bookmarkStart w:id="2" w:name="_Hlk121491944"/>
      <w:r w:rsidRPr="003E778E">
        <w:rPr>
          <w:rFonts w:ascii="Garamond" w:hAnsi="Garamond" w:cs="Times New Roman"/>
          <w:color w:val="000000"/>
          <w:sz w:val="24"/>
          <w:szCs w:val="24"/>
        </w:rPr>
        <w:t>(</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bookmarkEnd w:id="2"/>
      <w:r w:rsidRPr="003E778E">
        <w:rPr>
          <w:rFonts w:ascii="Garamond" w:hAnsi="Garamond" w:cs="Times New Roman"/>
          <w:color w:val="000000"/>
          <w:sz w:val="24"/>
          <w:szCs w:val="24"/>
        </w:rPr>
        <w:t xml:space="preserve">392/51)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Kemal Osman Marić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pronësore</w:t>
      </w:r>
      <w:proofErr w:type="spellEnd"/>
      <w:r w:rsidRPr="003E778E">
        <w:rPr>
          <w:rFonts w:ascii="Garamond" w:hAnsi="Garamond" w:cs="Times New Roman"/>
          <w:color w:val="000000"/>
          <w:sz w:val="24"/>
          <w:szCs w:val="24"/>
        </w:rPr>
        <w:t xml:space="preserve"> 1/1;</w:t>
      </w:r>
    </w:p>
    <w:p w14:paraId="5B720F8B" w14:textId="77777777" w:rsidR="009F63F5" w:rsidRPr="003E778E" w:rsidRDefault="009F63F5" w:rsidP="009F63F5">
      <w:pPr>
        <w:pStyle w:val="ListParagraph"/>
        <w:widowControl w:val="0"/>
        <w:autoSpaceDE w:val="0"/>
        <w:autoSpaceDN w:val="0"/>
        <w:adjustRightInd w:val="0"/>
        <w:spacing w:after="0" w:line="240" w:lineRule="auto"/>
        <w:jc w:val="both"/>
        <w:rPr>
          <w:rFonts w:ascii="Garamond" w:eastAsia="Times New Roman" w:hAnsi="Garamond" w:cs="Arial"/>
          <w:sz w:val="24"/>
          <w:szCs w:val="24"/>
        </w:rPr>
      </w:pPr>
    </w:p>
    <w:p w14:paraId="41CB1D97" w14:textId="77777777" w:rsidR="009F63F5" w:rsidRPr="003E778E" w:rsidRDefault="009F63F5" w:rsidP="009F63F5">
      <w:pPr>
        <w:pStyle w:val="ListParagraph"/>
        <w:numPr>
          <w:ilvl w:val="0"/>
          <w:numId w:val="1"/>
        </w:numPr>
        <w:spacing w:after="0"/>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1602/1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1602/3)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6a 07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1602/1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1602 /4)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21a 17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1602/1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1602/5)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1ha 15a 84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Malit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Zi. - </w:t>
      </w:r>
      <w:proofErr w:type="spellStart"/>
      <w:r w:rsidRPr="003E778E">
        <w:rPr>
          <w:rFonts w:ascii="Garamond" w:hAnsi="Garamond" w:cs="Times New Roman"/>
          <w:color w:val="000000"/>
          <w:sz w:val="24"/>
          <w:szCs w:val="24"/>
        </w:rPr>
        <w:t>Lëndët</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disponueshme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Kryeqyteti</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283AF862" w14:textId="77777777" w:rsidR="009F63F5" w:rsidRPr="003E778E" w:rsidRDefault="009F63F5" w:rsidP="009F63F5">
      <w:pPr>
        <w:pStyle w:val="ListParagraph"/>
        <w:widowControl w:val="0"/>
        <w:autoSpaceDE w:val="0"/>
        <w:autoSpaceDN w:val="0"/>
        <w:adjustRightInd w:val="0"/>
        <w:spacing w:after="0" w:line="240" w:lineRule="auto"/>
        <w:jc w:val="both"/>
        <w:rPr>
          <w:rFonts w:ascii="Garamond" w:eastAsia="Times New Roman" w:hAnsi="Garamond" w:cs="Arial"/>
          <w:sz w:val="24"/>
          <w:szCs w:val="24"/>
        </w:rPr>
      </w:pPr>
    </w:p>
    <w:p w14:paraId="795788DC"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393/2 KK Tuz (</w:t>
      </w:r>
      <w:bookmarkStart w:id="3" w:name="_Hlk121492121"/>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bookmarkEnd w:id="3"/>
      <w:proofErr w:type="spellEnd"/>
      <w:r w:rsidRPr="003E778E">
        <w:rPr>
          <w:rFonts w:ascii="Garamond" w:hAnsi="Garamond" w:cs="Times New Roman"/>
          <w:color w:val="000000"/>
          <w:sz w:val="24"/>
          <w:szCs w:val="24"/>
        </w:rPr>
        <w:t xml:space="preserve"> 393/22)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8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Munir Iso </w:t>
      </w:r>
      <w:proofErr w:type="spellStart"/>
      <w:r w:rsidRPr="003E778E">
        <w:rPr>
          <w:rFonts w:ascii="Garamond" w:hAnsi="Garamond" w:cs="Times New Roman"/>
          <w:color w:val="000000"/>
          <w:sz w:val="24"/>
          <w:szCs w:val="24"/>
        </w:rPr>
        <w:t>Ajdarpašić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2E2A6825" w14:textId="77777777" w:rsidR="009F63F5" w:rsidRPr="003E778E" w:rsidRDefault="009F63F5" w:rsidP="009F63F5">
      <w:pPr>
        <w:widowControl w:val="0"/>
        <w:autoSpaceDE w:val="0"/>
        <w:autoSpaceDN w:val="0"/>
        <w:adjustRightInd w:val="0"/>
        <w:spacing w:after="0" w:line="240" w:lineRule="auto"/>
        <w:ind w:left="360"/>
        <w:jc w:val="both"/>
        <w:rPr>
          <w:rFonts w:ascii="Garamond" w:eastAsia="Times New Roman" w:hAnsi="Garamond" w:cs="Arial"/>
          <w:sz w:val="24"/>
          <w:szCs w:val="24"/>
        </w:rPr>
      </w:pPr>
    </w:p>
    <w:p w14:paraId="2BEA0F9C"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393/5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393/23)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11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Mark Roko </w:t>
      </w:r>
      <w:proofErr w:type="spellStart"/>
      <w:r w:rsidRPr="003E778E">
        <w:rPr>
          <w:rFonts w:ascii="Garamond" w:hAnsi="Garamond" w:cs="Times New Roman"/>
          <w:color w:val="000000"/>
          <w:sz w:val="24"/>
          <w:szCs w:val="24"/>
        </w:rPr>
        <w:t>Djolaj</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
    <w:p w14:paraId="4D65A80A"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lastRenderedPageBreak/>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393/6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393/24)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3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Art Ceramic </w:t>
      </w:r>
      <w:proofErr w:type="spellStart"/>
      <w:r w:rsidRPr="003E778E">
        <w:rPr>
          <w:rFonts w:ascii="Garamond" w:hAnsi="Garamond" w:cs="Times New Roman"/>
          <w:color w:val="000000"/>
          <w:sz w:val="24"/>
          <w:szCs w:val="24"/>
        </w:rPr>
        <w:t>shpk</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Podgoricë</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
    <w:p w14:paraId="4FEC75B4"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3D6C4DB6"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1600/9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1600/154)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71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Ismet Riza </w:t>
      </w:r>
      <w:proofErr w:type="spellStart"/>
      <w:r w:rsidRPr="003E778E">
        <w:rPr>
          <w:rFonts w:ascii="Garamond" w:eastAsia="Times New Roman" w:hAnsi="Garamond" w:cs="Times New Roman"/>
          <w:color w:val="000000"/>
          <w:sz w:val="24"/>
          <w:szCs w:val="24"/>
        </w:rPr>
        <w:t>Đoković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
    <w:p w14:paraId="7EEE185A" w14:textId="77777777" w:rsidR="009F63F5" w:rsidRPr="003E778E" w:rsidRDefault="009F63F5" w:rsidP="009F63F5">
      <w:pPr>
        <w:pStyle w:val="ListParagraph"/>
        <w:widowControl w:val="0"/>
        <w:autoSpaceDE w:val="0"/>
        <w:autoSpaceDN w:val="0"/>
        <w:adjustRightInd w:val="0"/>
        <w:spacing w:after="0" w:line="240" w:lineRule="auto"/>
        <w:jc w:val="both"/>
        <w:rPr>
          <w:rFonts w:ascii="Garamond" w:eastAsia="Times New Roman" w:hAnsi="Garamond" w:cs="Arial"/>
          <w:sz w:val="24"/>
          <w:szCs w:val="24"/>
        </w:rPr>
      </w:pPr>
    </w:p>
    <w:p w14:paraId="0F2941B7"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1346/3 KK Tuz (</w:t>
      </w:r>
      <w:bookmarkStart w:id="4" w:name="_Hlk121726405"/>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bookmarkEnd w:id="4"/>
      <w:proofErr w:type="spellEnd"/>
      <w:r w:rsidRPr="003E778E">
        <w:rPr>
          <w:rFonts w:ascii="Garamond" w:hAnsi="Garamond" w:cs="Times New Roman"/>
          <w:color w:val="000000"/>
          <w:sz w:val="24"/>
          <w:szCs w:val="24"/>
        </w:rPr>
        <w:t xml:space="preserve"> 1346/10)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3a 12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Hava </w:t>
      </w:r>
      <w:proofErr w:type="spellStart"/>
      <w:r w:rsidRPr="003E778E">
        <w:rPr>
          <w:rFonts w:ascii="Garamond" w:hAnsi="Garamond" w:cs="Times New Roman"/>
          <w:color w:val="000000"/>
          <w:sz w:val="24"/>
          <w:szCs w:val="24"/>
        </w:rPr>
        <w:t>Niković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Brahim </w:t>
      </w:r>
      <w:proofErr w:type="spellStart"/>
      <w:r w:rsidRPr="003E778E">
        <w:rPr>
          <w:rFonts w:ascii="Garamond" w:hAnsi="Garamond" w:cs="Times New Roman"/>
          <w:color w:val="000000"/>
          <w:sz w:val="24"/>
          <w:szCs w:val="24"/>
        </w:rPr>
        <w:t>Šaban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Niković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 </w:t>
      </w: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nr.1346/4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1346/11)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sipërfaqe</w:t>
      </w:r>
      <w:proofErr w:type="spellEnd"/>
      <w:r w:rsidRPr="003E778E">
        <w:rPr>
          <w:rFonts w:ascii="Garamond" w:hAnsi="Garamond" w:cs="Times New Roman"/>
          <w:color w:val="000000"/>
          <w:sz w:val="24"/>
          <w:szCs w:val="24"/>
        </w:rPr>
        <w:t xml:space="preserve"> 12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Hava</w:t>
      </w:r>
      <w:r w:rsidRPr="003E778E">
        <w:rPr>
          <w:rFonts w:ascii="Garamond" w:hAnsi="Garamond"/>
          <w:sz w:val="24"/>
          <w:szCs w:val="24"/>
        </w:rPr>
        <w:t xml:space="preserve"> </w:t>
      </w:r>
      <w:proofErr w:type="spellStart"/>
      <w:r w:rsidRPr="003E778E">
        <w:rPr>
          <w:rFonts w:ascii="Garamond" w:hAnsi="Garamond" w:cs="Times New Roman"/>
          <w:color w:val="000000"/>
          <w:sz w:val="24"/>
          <w:szCs w:val="24"/>
        </w:rPr>
        <w:t>Niković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Brahim </w:t>
      </w:r>
      <w:proofErr w:type="spellStart"/>
      <w:r w:rsidRPr="003E778E">
        <w:rPr>
          <w:rFonts w:ascii="Garamond" w:hAnsi="Garamond" w:cs="Times New Roman"/>
          <w:color w:val="000000"/>
          <w:sz w:val="24"/>
          <w:szCs w:val="24"/>
        </w:rPr>
        <w:t>Šaban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Niković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w:t>
      </w:r>
    </w:p>
    <w:p w14:paraId="3CCAB743" w14:textId="77777777" w:rsidR="009F63F5" w:rsidRPr="003E778E" w:rsidRDefault="009F63F5" w:rsidP="009F63F5">
      <w:pPr>
        <w:pStyle w:val="ListParagraph"/>
        <w:widowControl w:val="0"/>
        <w:autoSpaceDE w:val="0"/>
        <w:autoSpaceDN w:val="0"/>
        <w:adjustRightInd w:val="0"/>
        <w:spacing w:after="0" w:line="240" w:lineRule="auto"/>
        <w:jc w:val="both"/>
        <w:rPr>
          <w:rFonts w:ascii="Garamond" w:eastAsia="Times New Roman" w:hAnsi="Garamond" w:cs="Arial"/>
          <w:sz w:val="24"/>
          <w:szCs w:val="24"/>
        </w:rPr>
      </w:pPr>
    </w:p>
    <w:p w14:paraId="47E55E81"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1600/103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1600/155) </w:t>
      </w:r>
      <w:proofErr w:type="spellStart"/>
      <w:r w:rsidRPr="003E778E">
        <w:rPr>
          <w:rFonts w:ascii="Garamond" w:hAnsi="Garamond" w:cs="Times New Roman"/>
          <w:color w:val="000000"/>
          <w:sz w:val="24"/>
          <w:szCs w:val="24"/>
        </w:rPr>
        <w:t>oborr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shpk</w:t>
      </w:r>
      <w:proofErr w:type="spellEnd"/>
      <w:r w:rsidRPr="003E778E">
        <w:rPr>
          <w:rFonts w:ascii="Garamond" w:hAnsi="Garamond" w:cs="Times New Roman"/>
          <w:color w:val="000000"/>
          <w:sz w:val="24"/>
          <w:szCs w:val="24"/>
        </w:rPr>
        <w:t xml:space="preserve"> TV </w:t>
      </w:r>
      <w:proofErr w:type="spellStart"/>
      <w:r w:rsidRPr="003E778E">
        <w:rPr>
          <w:rFonts w:ascii="Garamond" w:hAnsi="Garamond" w:cs="Times New Roman"/>
          <w:color w:val="000000"/>
          <w:sz w:val="24"/>
          <w:szCs w:val="24"/>
        </w:rPr>
        <w:t>Centar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Đečević</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Podgoricë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
    <w:p w14:paraId="45675A8C"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290984FA"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1595/11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1595/253)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77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Esad</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Škrijelj</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
    <w:p w14:paraId="6D3F35AC" w14:textId="77777777" w:rsidR="009F63F5" w:rsidRPr="003E778E" w:rsidRDefault="009F63F5" w:rsidP="009F63F5">
      <w:pPr>
        <w:pStyle w:val="ListParagraph"/>
        <w:widowControl w:val="0"/>
        <w:autoSpaceDE w:val="0"/>
        <w:autoSpaceDN w:val="0"/>
        <w:adjustRightInd w:val="0"/>
        <w:spacing w:after="0" w:line="240" w:lineRule="auto"/>
        <w:jc w:val="both"/>
        <w:rPr>
          <w:rFonts w:ascii="Garamond" w:eastAsia="Times New Roman" w:hAnsi="Garamond" w:cs="Arial"/>
          <w:sz w:val="24"/>
          <w:szCs w:val="24"/>
        </w:rPr>
      </w:pPr>
    </w:p>
    <w:p w14:paraId="2CFAF2EF"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1595/29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1595/245)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sipërfaqe</w:t>
      </w:r>
      <w:proofErr w:type="spellEnd"/>
      <w:r w:rsidRPr="003E778E">
        <w:rPr>
          <w:rFonts w:ascii="Garamond" w:hAnsi="Garamond" w:cs="Times New Roman"/>
          <w:color w:val="000000"/>
          <w:sz w:val="24"/>
          <w:szCs w:val="24"/>
        </w:rPr>
        <w:t xml:space="preserve"> 82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Jasmin </w:t>
      </w:r>
      <w:proofErr w:type="spellStart"/>
      <w:r w:rsidRPr="003E778E">
        <w:rPr>
          <w:rFonts w:ascii="Garamond" w:hAnsi="Garamond" w:cs="Times New Roman"/>
          <w:color w:val="000000"/>
          <w:sz w:val="24"/>
          <w:szCs w:val="24"/>
        </w:rPr>
        <w:t>Rebronja</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Maid </w:t>
      </w:r>
      <w:proofErr w:type="spellStart"/>
      <w:r w:rsidRPr="003E778E">
        <w:rPr>
          <w:rFonts w:ascii="Garamond" w:hAnsi="Garamond" w:cs="Times New Roman"/>
          <w:color w:val="000000"/>
          <w:sz w:val="24"/>
          <w:szCs w:val="24"/>
        </w:rPr>
        <w:t>Rebronja</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 </w:t>
      </w:r>
    </w:p>
    <w:p w14:paraId="32468095"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55BFB217"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1595/30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1595/246)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73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Rizo </w:t>
      </w:r>
      <w:proofErr w:type="spellStart"/>
      <w:r w:rsidRPr="003E778E">
        <w:rPr>
          <w:rFonts w:ascii="Garamond" w:hAnsi="Garamond" w:cs="Times New Roman"/>
          <w:color w:val="000000"/>
          <w:sz w:val="24"/>
          <w:szCs w:val="24"/>
        </w:rPr>
        <w:t>Redžep</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Purović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361FEDA7"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01ECFC95"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1595/31 KK Tuzi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1595/247)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71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prone e Besim </w:t>
      </w:r>
      <w:proofErr w:type="spellStart"/>
      <w:r w:rsidRPr="003E778E">
        <w:rPr>
          <w:rFonts w:ascii="Garamond" w:hAnsi="Garamond" w:cs="Times New Roman"/>
          <w:color w:val="000000"/>
          <w:sz w:val="24"/>
          <w:szCs w:val="24"/>
        </w:rPr>
        <w:t>Hajriz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Fetić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7BA29C98"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285E6377"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1595/228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1595/248)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44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Elez Zuber Kraja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481A9A88"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3FA72621"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1595/2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1595/249)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41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SHPK TOP FRUIT PODGORICË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
    <w:p w14:paraId="0A6E87D9" w14:textId="77777777" w:rsidR="009F63F5" w:rsidRPr="003E778E" w:rsidRDefault="009F63F5" w:rsidP="009F63F5">
      <w:pPr>
        <w:pStyle w:val="ListParagraph"/>
        <w:widowControl w:val="0"/>
        <w:autoSpaceDE w:val="0"/>
        <w:autoSpaceDN w:val="0"/>
        <w:adjustRightInd w:val="0"/>
        <w:spacing w:after="0" w:line="240" w:lineRule="auto"/>
        <w:jc w:val="both"/>
        <w:rPr>
          <w:rFonts w:ascii="Garamond" w:eastAsia="Times New Roman" w:hAnsi="Garamond" w:cs="Arial"/>
          <w:sz w:val="24"/>
          <w:szCs w:val="24"/>
        </w:rPr>
      </w:pPr>
    </w:p>
    <w:p w14:paraId="4D5E4ABA"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1595/34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1595/250)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39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SHPK TOP FRUIT PODGORICË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35659292"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14B4AC14"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lastRenderedPageBreak/>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1595/229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1595/251)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35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Mursel Bego </w:t>
      </w:r>
      <w:proofErr w:type="spellStart"/>
      <w:r w:rsidRPr="003E778E">
        <w:rPr>
          <w:rFonts w:ascii="Garamond" w:hAnsi="Garamond" w:cs="Times New Roman"/>
          <w:color w:val="000000"/>
          <w:sz w:val="24"/>
          <w:szCs w:val="24"/>
        </w:rPr>
        <w:t>Škrijelj</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723A4837"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40F154BA"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1595/35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1595/252)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me </w:t>
      </w:r>
      <w:proofErr w:type="spellStart"/>
      <w:r w:rsidRPr="003E778E">
        <w:rPr>
          <w:rFonts w:ascii="Garamond" w:hAnsi="Garamond" w:cs="Times New Roman"/>
          <w:color w:val="000000"/>
          <w:sz w:val="24"/>
          <w:szCs w:val="24"/>
        </w:rPr>
        <w:t>sipërfaqe</w:t>
      </w:r>
      <w:proofErr w:type="spellEnd"/>
      <w:r w:rsidRPr="003E778E">
        <w:rPr>
          <w:rFonts w:ascii="Garamond" w:hAnsi="Garamond" w:cs="Times New Roman"/>
          <w:color w:val="000000"/>
          <w:sz w:val="24"/>
          <w:szCs w:val="24"/>
        </w:rPr>
        <w:t xml:space="preserve"> 53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Esad</w:t>
      </w:r>
      <w:proofErr w:type="spellEnd"/>
      <w:r w:rsidRPr="003E778E">
        <w:rPr>
          <w:rFonts w:ascii="Garamond" w:hAnsi="Garamond" w:cs="Times New Roman"/>
          <w:color w:val="000000"/>
          <w:sz w:val="24"/>
          <w:szCs w:val="24"/>
        </w:rPr>
        <w:t xml:space="preserve"> Buto </w:t>
      </w:r>
      <w:proofErr w:type="spellStart"/>
      <w:r w:rsidRPr="003E778E">
        <w:rPr>
          <w:rFonts w:ascii="Garamond" w:hAnsi="Garamond" w:cs="Times New Roman"/>
          <w:color w:val="000000"/>
          <w:sz w:val="24"/>
          <w:szCs w:val="24"/>
        </w:rPr>
        <w:t>Dervanović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Izedin</w:t>
      </w:r>
      <w:proofErr w:type="spellEnd"/>
      <w:r w:rsidRPr="003E778E">
        <w:rPr>
          <w:rFonts w:ascii="Garamond" w:hAnsi="Garamond" w:cs="Times New Roman"/>
          <w:color w:val="000000"/>
          <w:sz w:val="24"/>
          <w:szCs w:val="24"/>
        </w:rPr>
        <w:t xml:space="preserve"> Buto </w:t>
      </w:r>
      <w:proofErr w:type="spellStart"/>
      <w:r w:rsidRPr="003E778E">
        <w:rPr>
          <w:rFonts w:ascii="Garamond" w:hAnsi="Garamond" w:cs="Times New Roman"/>
          <w:color w:val="000000"/>
          <w:sz w:val="24"/>
          <w:szCs w:val="24"/>
        </w:rPr>
        <w:t>Dervanović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w:t>
      </w:r>
    </w:p>
    <w:p w14:paraId="054C2908" w14:textId="77777777" w:rsidR="009F63F5" w:rsidRPr="003E778E" w:rsidRDefault="009F63F5" w:rsidP="009F63F5">
      <w:pPr>
        <w:widowControl w:val="0"/>
        <w:autoSpaceDE w:val="0"/>
        <w:autoSpaceDN w:val="0"/>
        <w:adjustRightInd w:val="0"/>
        <w:spacing w:after="0" w:line="240" w:lineRule="auto"/>
        <w:jc w:val="both"/>
        <w:rPr>
          <w:rFonts w:ascii="Garamond" w:hAnsi="Garamond" w:cs="Times New Roman"/>
          <w:color w:val="000000"/>
          <w:sz w:val="24"/>
          <w:szCs w:val="24"/>
        </w:rPr>
      </w:pPr>
    </w:p>
    <w:p w14:paraId="55CED9FE"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1594/11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1595/24)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1a 61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SHPK REAM PODGORICË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7B8DC70D"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091A3F81"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1594/12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1594/25)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1a 97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Mehmed Meto </w:t>
      </w:r>
      <w:proofErr w:type="spellStart"/>
      <w:r w:rsidRPr="003E778E">
        <w:rPr>
          <w:rFonts w:ascii="Garamond" w:hAnsi="Garamond" w:cs="Times New Roman"/>
          <w:color w:val="000000"/>
          <w:sz w:val="24"/>
          <w:szCs w:val="24"/>
        </w:rPr>
        <w:t>Kolerević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
    <w:p w14:paraId="4F02DC0E"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3BC0D4A9"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1594/9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1594/26)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1a 46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shpk</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Rokšped</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për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prodhimtari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komunikacion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tregti</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6FAB2D7C"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14FCE2F0"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1594/14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1594/27)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3a 88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SHPK GOLDEN GATE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
    <w:p w14:paraId="449AD273" w14:textId="77777777" w:rsidR="009F63F5" w:rsidRPr="003E778E" w:rsidRDefault="009F63F5" w:rsidP="009F63F5">
      <w:pPr>
        <w:pStyle w:val="ListParagraph"/>
        <w:rPr>
          <w:rFonts w:ascii="Garamond" w:hAnsi="Garamond" w:cs="Times New Roman"/>
          <w:color w:val="000000"/>
          <w:sz w:val="24"/>
          <w:szCs w:val="24"/>
        </w:rPr>
      </w:pPr>
    </w:p>
    <w:p w14:paraId="028867A3"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1594/22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1594/28)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12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SHPK GOLDEN GATE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1594/23 KK Tuzi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1594/29)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2a 84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SHPK GOLDEN GATE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45FC943B" w14:textId="77777777" w:rsidR="009F63F5" w:rsidRPr="003E778E" w:rsidRDefault="009F63F5" w:rsidP="009F63F5">
      <w:pPr>
        <w:pStyle w:val="ListParagraph"/>
        <w:widowControl w:val="0"/>
        <w:autoSpaceDE w:val="0"/>
        <w:autoSpaceDN w:val="0"/>
        <w:adjustRightInd w:val="0"/>
        <w:spacing w:after="0" w:line="240" w:lineRule="auto"/>
        <w:jc w:val="both"/>
        <w:rPr>
          <w:rFonts w:ascii="Garamond" w:hAnsi="Garamond" w:cs="Times New Roman"/>
          <w:color w:val="000000"/>
          <w:sz w:val="24"/>
          <w:szCs w:val="24"/>
        </w:rPr>
      </w:pPr>
    </w:p>
    <w:p w14:paraId="05CF883C"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1580/1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1580/5)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4,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19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prone e </w:t>
      </w:r>
      <w:proofErr w:type="spellStart"/>
      <w:r w:rsidRPr="003E778E">
        <w:rPr>
          <w:rFonts w:ascii="Garamond" w:eastAsia="Times New Roman" w:hAnsi="Garamond" w:cs="Times New Roman"/>
          <w:color w:val="000000"/>
          <w:sz w:val="24"/>
          <w:szCs w:val="24"/>
        </w:rPr>
        <w:t>Ljeka</w:t>
      </w:r>
      <w:proofErr w:type="spellEnd"/>
      <w:r w:rsidRPr="003E778E">
        <w:rPr>
          <w:rFonts w:ascii="Garamond" w:eastAsia="Times New Roman" w:hAnsi="Garamond" w:cs="Times New Roman"/>
          <w:color w:val="000000"/>
          <w:sz w:val="24"/>
          <w:szCs w:val="24"/>
        </w:rPr>
        <w:t xml:space="preserve"> </w:t>
      </w:r>
      <w:proofErr w:type="spellStart"/>
      <w:r w:rsidRPr="003E778E">
        <w:rPr>
          <w:rFonts w:ascii="Garamond" w:eastAsia="Times New Roman" w:hAnsi="Garamond" w:cs="Times New Roman"/>
          <w:color w:val="000000"/>
          <w:sz w:val="24"/>
          <w:szCs w:val="24"/>
        </w:rPr>
        <w:t>Djeto</w:t>
      </w:r>
      <w:proofErr w:type="spellEnd"/>
      <w:r w:rsidRPr="003E778E">
        <w:rPr>
          <w:rFonts w:ascii="Garamond" w:eastAsia="Times New Roman" w:hAnsi="Garamond" w:cs="Times New Roman"/>
          <w:color w:val="000000"/>
          <w:sz w:val="24"/>
          <w:szCs w:val="24"/>
        </w:rPr>
        <w:t xml:space="preserve"> </w:t>
      </w:r>
      <w:proofErr w:type="spellStart"/>
      <w:r w:rsidRPr="003E778E">
        <w:rPr>
          <w:rFonts w:ascii="Garamond" w:hAnsi="Garamond" w:cs="Times New Roman"/>
          <w:color w:val="000000"/>
          <w:sz w:val="24"/>
          <w:szCs w:val="24"/>
        </w:rPr>
        <w:t>Djokaj</w:t>
      </w:r>
      <w:proofErr w:type="spellEnd"/>
      <w:r w:rsidRPr="003E778E">
        <w:rPr>
          <w:rFonts w:ascii="Garamond" w:eastAsia="Times New Roman" w:hAnsi="Garamond" w:cs="Times New Roman"/>
          <w:color w:val="000000"/>
          <w:sz w:val="24"/>
          <w:szCs w:val="24"/>
        </w:rPr>
        <w:t xml:space="preserve"> </w:t>
      </w:r>
      <w:r w:rsidRPr="003E778E">
        <w:rPr>
          <w:rFonts w:ascii="Garamond" w:hAnsi="Garamond" w:cs="Times New Roman"/>
          <w:color w:val="000000"/>
          <w:sz w:val="24"/>
          <w:szCs w:val="24"/>
        </w:rPr>
        <w:t xml:space="preserve">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1581/1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1581/5)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4,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2a 73m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Ljeka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Djeto</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Djokaj</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05AA2664"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6B8F6D78"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1581/2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1581/6)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4,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1581/7,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4,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 m²,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Martin Nuo </w:t>
      </w:r>
      <w:proofErr w:type="spellStart"/>
      <w:r w:rsidRPr="003E778E">
        <w:rPr>
          <w:rFonts w:ascii="Garamond" w:hAnsi="Garamond" w:cs="Times New Roman"/>
          <w:color w:val="000000"/>
          <w:sz w:val="24"/>
          <w:szCs w:val="24"/>
        </w:rPr>
        <w:t>Junčaj</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Rok Nuo </w:t>
      </w:r>
      <w:proofErr w:type="spellStart"/>
      <w:r w:rsidRPr="003E778E">
        <w:rPr>
          <w:rFonts w:ascii="Garamond" w:hAnsi="Garamond" w:cs="Times New Roman"/>
          <w:color w:val="000000"/>
          <w:sz w:val="24"/>
          <w:szCs w:val="24"/>
        </w:rPr>
        <w:t>Junčaj</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w:t>
      </w:r>
    </w:p>
    <w:p w14:paraId="786775B3"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341B3D74"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1579/2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1579/28)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Jakup Sinan Bahtiri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14115480" w14:textId="77777777" w:rsidR="009F63F5"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77E35F4E" w14:textId="77777777" w:rsidR="009F63F5"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68CC2500"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7AB45FF7"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lastRenderedPageBreak/>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1579/6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1579/29) </w:t>
      </w:r>
      <w:proofErr w:type="spellStart"/>
      <w:r w:rsidRPr="003E778E">
        <w:rPr>
          <w:rFonts w:ascii="Garamond" w:hAnsi="Garamond" w:cs="Times New Roman"/>
          <w:color w:val="000000"/>
          <w:sz w:val="24"/>
          <w:szCs w:val="24"/>
        </w:rPr>
        <w:t>livadh</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3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Ornela Ilir Hodaj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632/1240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Violjeta</w:t>
      </w:r>
      <w:proofErr w:type="spellEnd"/>
      <w:r w:rsidRPr="003E778E">
        <w:rPr>
          <w:rFonts w:ascii="Garamond" w:hAnsi="Garamond" w:cs="Times New Roman"/>
          <w:color w:val="000000"/>
          <w:sz w:val="24"/>
          <w:szCs w:val="24"/>
        </w:rPr>
        <w:t xml:space="preserve"> Marko </w:t>
      </w:r>
      <w:proofErr w:type="spellStart"/>
      <w:r w:rsidRPr="003E778E">
        <w:rPr>
          <w:rFonts w:ascii="Garamond" w:hAnsi="Garamond" w:cs="Times New Roman"/>
          <w:color w:val="000000"/>
          <w:sz w:val="24"/>
          <w:szCs w:val="24"/>
        </w:rPr>
        <w:t>Kolčević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608/1240;</w:t>
      </w:r>
    </w:p>
    <w:p w14:paraId="74D2874E"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4B9DAFD9"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1578/1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1578/3) </w:t>
      </w:r>
      <w:proofErr w:type="spellStart"/>
      <w:r w:rsidRPr="003E778E">
        <w:rPr>
          <w:rFonts w:ascii="Garamond" w:hAnsi="Garamond" w:cs="Times New Roman"/>
          <w:color w:val="000000"/>
          <w:sz w:val="24"/>
          <w:szCs w:val="24"/>
        </w:rPr>
        <w:t>livadh</w:t>
      </w:r>
      <w:proofErr w:type="spellEnd"/>
      <w:r w:rsidRPr="003E778E">
        <w:rPr>
          <w:rFonts w:ascii="Garamond" w:hAnsi="Garamond" w:cs="Times New Roman"/>
          <w:color w:val="000000"/>
          <w:sz w:val="24"/>
          <w:szCs w:val="24"/>
        </w:rPr>
        <w:t xml:space="preserve"> I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32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Husein Abdulah </w:t>
      </w:r>
      <w:proofErr w:type="spellStart"/>
      <w:r w:rsidRPr="003E778E">
        <w:rPr>
          <w:rFonts w:ascii="Garamond" w:hAnsi="Garamond" w:cs="Times New Roman"/>
          <w:color w:val="000000"/>
          <w:sz w:val="24"/>
          <w:szCs w:val="24"/>
        </w:rPr>
        <w:t>Avdijaj</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7B70030D"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13320728"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1579/11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1579/34) </w:t>
      </w:r>
      <w:proofErr w:type="spellStart"/>
      <w:r w:rsidRPr="003E778E">
        <w:rPr>
          <w:rFonts w:ascii="Garamond" w:hAnsi="Garamond" w:cs="Times New Roman"/>
          <w:color w:val="000000"/>
          <w:sz w:val="24"/>
          <w:szCs w:val="24"/>
        </w:rPr>
        <w:t>livadh</w:t>
      </w:r>
      <w:proofErr w:type="spellEnd"/>
      <w:r w:rsidRPr="003E778E">
        <w:rPr>
          <w:rFonts w:ascii="Garamond" w:hAnsi="Garamond" w:cs="Times New Roman"/>
          <w:color w:val="000000"/>
          <w:sz w:val="24"/>
          <w:szCs w:val="24"/>
        </w:rPr>
        <w:t xml:space="preserve"> I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19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Ismet Alija </w:t>
      </w:r>
      <w:proofErr w:type="spellStart"/>
      <w:r w:rsidRPr="003E778E">
        <w:rPr>
          <w:rFonts w:ascii="Garamond" w:hAnsi="Garamond" w:cs="Times New Roman"/>
          <w:color w:val="000000"/>
          <w:sz w:val="24"/>
          <w:szCs w:val="24"/>
        </w:rPr>
        <w:t>Purović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01493FB5"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721DC2BD"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1579/7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1579/30) </w:t>
      </w:r>
      <w:proofErr w:type="spellStart"/>
      <w:r w:rsidRPr="003E778E">
        <w:rPr>
          <w:rFonts w:ascii="Garamond" w:hAnsi="Garamond" w:cs="Times New Roman"/>
          <w:color w:val="000000"/>
          <w:sz w:val="24"/>
          <w:szCs w:val="24"/>
        </w:rPr>
        <w:t>livadh</w:t>
      </w:r>
      <w:proofErr w:type="spellEnd"/>
      <w:r w:rsidRPr="003E778E">
        <w:rPr>
          <w:rFonts w:ascii="Garamond" w:hAnsi="Garamond" w:cs="Times New Roman"/>
          <w:color w:val="000000"/>
          <w:sz w:val="24"/>
          <w:szCs w:val="24"/>
        </w:rPr>
        <w:t xml:space="preserve"> I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64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Adnan Faruk </w:t>
      </w:r>
      <w:proofErr w:type="spellStart"/>
      <w:r w:rsidRPr="003E778E">
        <w:rPr>
          <w:rFonts w:ascii="Garamond" w:hAnsi="Garamond" w:cs="Times New Roman"/>
          <w:color w:val="000000"/>
          <w:sz w:val="24"/>
          <w:szCs w:val="24"/>
        </w:rPr>
        <w:t>Dječević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Dževad</w:t>
      </w:r>
      <w:proofErr w:type="spellEnd"/>
      <w:r w:rsidRPr="003E778E">
        <w:rPr>
          <w:rFonts w:ascii="Garamond" w:hAnsi="Garamond" w:cs="Times New Roman"/>
          <w:color w:val="000000"/>
          <w:sz w:val="24"/>
          <w:szCs w:val="24"/>
        </w:rPr>
        <w:t xml:space="preserve"> Faruk </w:t>
      </w:r>
      <w:proofErr w:type="spellStart"/>
      <w:r w:rsidRPr="003E778E">
        <w:rPr>
          <w:rFonts w:ascii="Garamond" w:hAnsi="Garamond" w:cs="Times New Roman"/>
          <w:color w:val="000000"/>
          <w:sz w:val="24"/>
          <w:szCs w:val="24"/>
        </w:rPr>
        <w:t>Dječević</w:t>
      </w:r>
      <w:proofErr w:type="spellEnd"/>
      <w:r w:rsidRPr="003E778E">
        <w:rPr>
          <w:rFonts w:ascii="Garamond" w:hAnsi="Garamond" w:cs="Times New Roman"/>
          <w:color w:val="000000"/>
          <w:sz w:val="24"/>
          <w:szCs w:val="24"/>
        </w:rPr>
        <w:t xml:space="preserve"> </w:t>
      </w:r>
      <w:bookmarkStart w:id="5" w:name="_Hlk121729193"/>
      <w:r w:rsidRPr="003E778E">
        <w:rPr>
          <w:rFonts w:ascii="Garamond" w:hAnsi="Garamond" w:cs="Times New Roman"/>
          <w:color w:val="000000"/>
          <w:sz w:val="24"/>
          <w:szCs w:val="24"/>
        </w:rPr>
        <w:t xml:space="preserve">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w:t>
      </w:r>
      <w:bookmarkEnd w:id="5"/>
      <w:r w:rsidRPr="003E778E">
        <w:rPr>
          <w:rFonts w:ascii="Garamond" w:hAnsi="Garamond" w:cs="Times New Roman"/>
          <w:color w:val="000000"/>
          <w:sz w:val="24"/>
          <w:szCs w:val="24"/>
        </w:rPr>
        <w:t>½;</w:t>
      </w:r>
    </w:p>
    <w:p w14:paraId="7AC4D182"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6BA64F8D"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1579/8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1579/31) </w:t>
      </w:r>
      <w:proofErr w:type="spellStart"/>
      <w:r w:rsidRPr="003E778E">
        <w:rPr>
          <w:rFonts w:ascii="Garamond" w:hAnsi="Garamond" w:cs="Times New Roman"/>
          <w:color w:val="000000"/>
          <w:sz w:val="24"/>
          <w:szCs w:val="24"/>
        </w:rPr>
        <w:t>livadh</w:t>
      </w:r>
      <w:proofErr w:type="spellEnd"/>
      <w:r w:rsidRPr="003E778E">
        <w:rPr>
          <w:rFonts w:ascii="Garamond" w:hAnsi="Garamond" w:cs="Times New Roman"/>
          <w:color w:val="000000"/>
          <w:sz w:val="24"/>
          <w:szCs w:val="24"/>
        </w:rPr>
        <w:t xml:space="preserve"> I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1a 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Hasim Ahmet </w:t>
      </w:r>
      <w:proofErr w:type="spellStart"/>
      <w:r w:rsidRPr="003E778E">
        <w:rPr>
          <w:rFonts w:ascii="Garamond" w:hAnsi="Garamond" w:cs="Times New Roman"/>
          <w:color w:val="000000"/>
          <w:sz w:val="24"/>
          <w:szCs w:val="24"/>
        </w:rPr>
        <w:t>Alibašić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6646C0A4"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43594D7D"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1579/8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1579/32) </w:t>
      </w:r>
      <w:proofErr w:type="spellStart"/>
      <w:r w:rsidRPr="003E778E">
        <w:rPr>
          <w:rFonts w:ascii="Garamond" w:hAnsi="Garamond" w:cs="Times New Roman"/>
          <w:color w:val="000000"/>
          <w:sz w:val="24"/>
          <w:szCs w:val="24"/>
        </w:rPr>
        <w:t>livadh</w:t>
      </w:r>
      <w:proofErr w:type="spellEnd"/>
      <w:r w:rsidRPr="003E778E">
        <w:rPr>
          <w:rFonts w:ascii="Garamond" w:hAnsi="Garamond" w:cs="Times New Roman"/>
          <w:color w:val="000000"/>
          <w:sz w:val="24"/>
          <w:szCs w:val="24"/>
        </w:rPr>
        <w:t xml:space="preserve"> I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1a 39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Ahmet </w:t>
      </w:r>
      <w:proofErr w:type="spellStart"/>
      <w:r w:rsidRPr="003E778E">
        <w:rPr>
          <w:rFonts w:ascii="Garamond" w:hAnsi="Garamond" w:cs="Times New Roman"/>
          <w:color w:val="000000"/>
          <w:sz w:val="24"/>
          <w:szCs w:val="24"/>
        </w:rPr>
        <w:t>Sahadin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Alibašić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53FE7C31"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64EF3E16"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1579/22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1579/33) </w:t>
      </w:r>
      <w:proofErr w:type="spellStart"/>
      <w:r w:rsidRPr="003E778E">
        <w:rPr>
          <w:rFonts w:ascii="Garamond" w:hAnsi="Garamond" w:cs="Times New Roman"/>
          <w:color w:val="000000"/>
          <w:sz w:val="24"/>
          <w:szCs w:val="24"/>
        </w:rPr>
        <w:t>livadh</w:t>
      </w:r>
      <w:proofErr w:type="spellEnd"/>
      <w:r w:rsidRPr="003E778E">
        <w:rPr>
          <w:rFonts w:ascii="Garamond" w:hAnsi="Garamond" w:cs="Times New Roman"/>
          <w:color w:val="000000"/>
          <w:sz w:val="24"/>
          <w:szCs w:val="24"/>
        </w:rPr>
        <w:t xml:space="preserve"> I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2a 91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Senad </w:t>
      </w:r>
      <w:proofErr w:type="spellStart"/>
      <w:r w:rsidRPr="003E778E">
        <w:rPr>
          <w:rFonts w:ascii="Garamond" w:hAnsi="Garamond" w:cs="Times New Roman"/>
          <w:color w:val="000000"/>
          <w:sz w:val="24"/>
          <w:szCs w:val="24"/>
        </w:rPr>
        <w:t>Avdijaj</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492DCD79"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7D3081FB"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2065/1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2065/3)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2a 47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2065/4)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1a 02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2065/5)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sipërfaqe</w:t>
      </w:r>
      <w:proofErr w:type="spellEnd"/>
      <w:r w:rsidRPr="003E778E">
        <w:rPr>
          <w:rFonts w:ascii="Garamond" w:hAnsi="Garamond" w:cs="Times New Roman"/>
          <w:color w:val="000000"/>
          <w:sz w:val="24"/>
          <w:szCs w:val="24"/>
        </w:rPr>
        <w:t xml:space="preserve"> 3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SHA </w:t>
      </w:r>
      <w:proofErr w:type="spellStart"/>
      <w:r w:rsidRPr="003E778E">
        <w:rPr>
          <w:rFonts w:ascii="Garamond" w:hAnsi="Garamond" w:cs="Times New Roman"/>
          <w:color w:val="000000"/>
          <w:sz w:val="24"/>
          <w:szCs w:val="24"/>
        </w:rPr>
        <w:t>Plantacioni</w:t>
      </w:r>
      <w:proofErr w:type="spellEnd"/>
      <w:r w:rsidRPr="003E778E">
        <w:rPr>
          <w:rFonts w:ascii="Garamond" w:hAnsi="Garamond" w:cs="Times New Roman"/>
          <w:color w:val="000000"/>
          <w:sz w:val="24"/>
          <w:szCs w:val="24"/>
        </w:rPr>
        <w:t xml:space="preserve"> 13 </w:t>
      </w:r>
      <w:proofErr w:type="spellStart"/>
      <w:r w:rsidRPr="003E778E">
        <w:rPr>
          <w:rFonts w:ascii="Garamond" w:hAnsi="Garamond" w:cs="Times New Roman"/>
          <w:color w:val="000000"/>
          <w:sz w:val="24"/>
          <w:szCs w:val="24"/>
        </w:rPr>
        <w:t>korriku</w:t>
      </w:r>
      <w:proofErr w:type="spellEnd"/>
      <w:r w:rsidRPr="003E778E">
        <w:rPr>
          <w:rFonts w:ascii="Garamond" w:hAnsi="Garamond" w:cs="Times New Roman"/>
          <w:color w:val="000000"/>
          <w:sz w:val="24"/>
          <w:szCs w:val="24"/>
        </w:rPr>
        <w:t xml:space="preserve"> Podgorica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48F77105"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57B7A9F3"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1350/1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1350/2)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20a 08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Malit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Zi - </w:t>
      </w:r>
      <w:proofErr w:type="spellStart"/>
      <w:r w:rsidRPr="003E778E">
        <w:rPr>
          <w:rFonts w:ascii="Garamond" w:hAnsi="Garamond" w:cs="Times New Roman"/>
          <w:color w:val="000000"/>
          <w:sz w:val="24"/>
          <w:szCs w:val="24"/>
        </w:rPr>
        <w:t>subjekt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disponimit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Kryeqyteti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Podgoricë</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
    <w:p w14:paraId="3BFFC703" w14:textId="77777777" w:rsidR="009F63F5" w:rsidRPr="003E778E" w:rsidRDefault="009F63F5" w:rsidP="009F63F5">
      <w:pPr>
        <w:widowControl w:val="0"/>
        <w:autoSpaceDE w:val="0"/>
        <w:autoSpaceDN w:val="0"/>
        <w:adjustRightInd w:val="0"/>
        <w:spacing w:after="0" w:line="240" w:lineRule="auto"/>
        <w:ind w:left="360"/>
        <w:jc w:val="both"/>
        <w:rPr>
          <w:rFonts w:ascii="Garamond" w:eastAsia="Times New Roman" w:hAnsi="Garamond" w:cs="Arial"/>
          <w:sz w:val="24"/>
          <w:szCs w:val="24"/>
        </w:rPr>
      </w:pPr>
    </w:p>
    <w:p w14:paraId="5E82A1F8"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1357/1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1357/5) </w:t>
      </w:r>
      <w:proofErr w:type="spellStart"/>
      <w:r w:rsidRPr="003E778E">
        <w:rPr>
          <w:rFonts w:ascii="Garamond" w:hAnsi="Garamond" w:cs="Times New Roman"/>
          <w:color w:val="000000"/>
          <w:sz w:val="24"/>
          <w:szCs w:val="24"/>
        </w:rPr>
        <w:t>fushë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12a 42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Jano </w:t>
      </w:r>
      <w:proofErr w:type="spellStart"/>
      <w:r w:rsidRPr="003E778E">
        <w:rPr>
          <w:rFonts w:ascii="Garamond" w:hAnsi="Garamond" w:cs="Times New Roman"/>
          <w:color w:val="000000"/>
          <w:sz w:val="24"/>
          <w:szCs w:val="24"/>
        </w:rPr>
        <w:t>Djoković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548C85CD"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2DF5FA17"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bookmarkStart w:id="6" w:name="_Hlk121400334"/>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2149/1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2149/2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2149/6, 2149/7, 2149/8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2149/11)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livadh</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livadh</w:t>
      </w:r>
      <w:proofErr w:type="spellEnd"/>
      <w:r w:rsidRPr="003E778E">
        <w:rPr>
          <w:rFonts w:ascii="Garamond" w:hAnsi="Garamond" w:cs="Times New Roman"/>
          <w:color w:val="000000"/>
          <w:sz w:val="24"/>
          <w:szCs w:val="24"/>
        </w:rPr>
        <w:t xml:space="preserve"> I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48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11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10a 14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46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SHPK DAUTI KOMERC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bookmarkEnd w:id="6"/>
    <w:p w14:paraId="50881E6B"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lastRenderedPageBreak/>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1561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1561/2)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13a 13m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prone e SHA </w:t>
      </w:r>
      <w:proofErr w:type="spellStart"/>
      <w:r w:rsidRPr="003E778E">
        <w:rPr>
          <w:rFonts w:ascii="Garamond" w:hAnsi="Garamond" w:cs="Times New Roman"/>
          <w:color w:val="000000"/>
          <w:sz w:val="24"/>
          <w:szCs w:val="24"/>
        </w:rPr>
        <w:t>Plantacioni</w:t>
      </w:r>
      <w:proofErr w:type="spellEnd"/>
      <w:r w:rsidRPr="003E778E">
        <w:rPr>
          <w:rFonts w:ascii="Garamond" w:hAnsi="Garamond" w:cs="Times New Roman"/>
          <w:color w:val="000000"/>
          <w:sz w:val="24"/>
          <w:szCs w:val="24"/>
        </w:rPr>
        <w:t xml:space="preserve"> 13 </w:t>
      </w:r>
      <w:proofErr w:type="spellStart"/>
      <w:r w:rsidRPr="003E778E">
        <w:rPr>
          <w:rFonts w:ascii="Garamond" w:hAnsi="Garamond" w:cs="Times New Roman"/>
          <w:color w:val="000000"/>
          <w:sz w:val="24"/>
          <w:szCs w:val="24"/>
        </w:rPr>
        <w:t>korriku</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Podgoricë</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1103D573"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5B2069CD"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1554/2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1554/3)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4,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28a 97m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1554/4)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4,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prej</w:t>
      </w:r>
      <w:proofErr w:type="spellEnd"/>
      <w:r w:rsidRPr="003E778E">
        <w:rPr>
          <w:rFonts w:ascii="Garamond" w:hAnsi="Garamond" w:cs="Times New Roman"/>
          <w:color w:val="000000"/>
          <w:sz w:val="24"/>
          <w:szCs w:val="24"/>
        </w:rPr>
        <w:t xml:space="preserve"> 3ha 15a 40m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1554/5)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4,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prone e Malit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Zi - </w:t>
      </w:r>
      <w:proofErr w:type="spellStart"/>
      <w:r w:rsidRPr="003E778E">
        <w:rPr>
          <w:rFonts w:ascii="Garamond" w:hAnsi="Garamond" w:cs="Times New Roman"/>
          <w:color w:val="000000"/>
          <w:sz w:val="24"/>
          <w:szCs w:val="24"/>
        </w:rPr>
        <w:t>subjekt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disponimit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kryeqyteti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Podgoricë</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0587D330"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46BD99A0"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2150/1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2150/3)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4,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5a 16m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prone e 13 SHA </w:t>
      </w:r>
      <w:proofErr w:type="spellStart"/>
      <w:r w:rsidRPr="003E778E">
        <w:rPr>
          <w:rFonts w:ascii="Garamond" w:hAnsi="Garamond" w:cs="Times New Roman"/>
          <w:color w:val="000000"/>
          <w:sz w:val="24"/>
          <w:szCs w:val="24"/>
        </w:rPr>
        <w:t>Plantacioni</w:t>
      </w:r>
      <w:proofErr w:type="spellEnd"/>
      <w:r w:rsidRPr="003E778E">
        <w:rPr>
          <w:rFonts w:ascii="Garamond" w:hAnsi="Garamond" w:cs="Times New Roman"/>
          <w:color w:val="000000"/>
          <w:sz w:val="24"/>
          <w:szCs w:val="24"/>
        </w:rPr>
        <w:t xml:space="preserve"> 13 </w:t>
      </w:r>
      <w:proofErr w:type="spellStart"/>
      <w:r w:rsidRPr="003E778E">
        <w:rPr>
          <w:rFonts w:ascii="Garamond" w:hAnsi="Garamond" w:cs="Times New Roman"/>
          <w:color w:val="000000"/>
          <w:sz w:val="24"/>
          <w:szCs w:val="24"/>
        </w:rPr>
        <w:t>korriku</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Podgoricë</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72BB6A03"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1ADEDB98"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2152/2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2152/3)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4,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15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Šerif</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Eljez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Giljić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Ramo </w:t>
      </w:r>
      <w:proofErr w:type="spellStart"/>
      <w:r w:rsidRPr="003E778E">
        <w:rPr>
          <w:rFonts w:ascii="Garamond" w:hAnsi="Garamond" w:cs="Times New Roman"/>
          <w:color w:val="000000"/>
          <w:sz w:val="24"/>
          <w:szCs w:val="24"/>
        </w:rPr>
        <w:t>Eljez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Giljić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w:t>
      </w:r>
    </w:p>
    <w:p w14:paraId="729B1C46"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4398A343"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2145/1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2145/4) </w:t>
      </w:r>
      <w:proofErr w:type="spellStart"/>
      <w:r w:rsidRPr="003E778E">
        <w:rPr>
          <w:rFonts w:ascii="Garamond" w:hAnsi="Garamond" w:cs="Times New Roman"/>
          <w:color w:val="000000"/>
          <w:sz w:val="24"/>
          <w:szCs w:val="24"/>
        </w:rPr>
        <w:t>livadh</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3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Anton </w:t>
      </w:r>
      <w:proofErr w:type="spellStart"/>
      <w:r w:rsidRPr="003E778E">
        <w:rPr>
          <w:rFonts w:ascii="Garamond" w:hAnsi="Garamond" w:cs="Times New Roman"/>
          <w:color w:val="000000"/>
          <w:sz w:val="24"/>
          <w:szCs w:val="24"/>
        </w:rPr>
        <w:t>Prenka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Vuljaj</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51BC28AA"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3A70EE1B"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2134/3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2134/5)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3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Jasmin </w:t>
      </w:r>
      <w:proofErr w:type="spellStart"/>
      <w:r w:rsidRPr="003E778E">
        <w:rPr>
          <w:rFonts w:ascii="Garamond" w:hAnsi="Garamond" w:cs="Times New Roman"/>
          <w:color w:val="000000"/>
          <w:sz w:val="24"/>
          <w:szCs w:val="24"/>
        </w:rPr>
        <w:t>Dževdet</w:t>
      </w:r>
      <w:proofErr w:type="spellEnd"/>
      <w:r w:rsidRPr="003E778E">
        <w:rPr>
          <w:rFonts w:ascii="Garamond" w:hAnsi="Garamond" w:cs="Times New Roman"/>
          <w:color w:val="000000"/>
          <w:sz w:val="24"/>
          <w:szCs w:val="24"/>
        </w:rPr>
        <w:t xml:space="preserve"> Ramović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196B4E50"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44A817FF"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2134/2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2134/6)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Haris </w:t>
      </w:r>
      <w:proofErr w:type="spellStart"/>
      <w:r w:rsidRPr="003E778E">
        <w:rPr>
          <w:rFonts w:ascii="Garamond" w:hAnsi="Garamond" w:cs="Times New Roman"/>
          <w:color w:val="000000"/>
          <w:sz w:val="24"/>
          <w:szCs w:val="24"/>
        </w:rPr>
        <w:t>Dževdet</w:t>
      </w:r>
      <w:proofErr w:type="spellEnd"/>
      <w:r w:rsidRPr="003E778E">
        <w:rPr>
          <w:rFonts w:ascii="Garamond" w:hAnsi="Garamond" w:cs="Times New Roman"/>
          <w:color w:val="000000"/>
          <w:sz w:val="24"/>
          <w:szCs w:val="24"/>
        </w:rPr>
        <w:t xml:space="preserve"> Ramović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7FAD6FAB"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3BA1F1C0"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2134/1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2136/7)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sipërfaqe</w:t>
      </w:r>
      <w:proofErr w:type="spellEnd"/>
      <w:r w:rsidRPr="003E778E">
        <w:rPr>
          <w:rFonts w:ascii="Garamond" w:hAnsi="Garamond" w:cs="Times New Roman"/>
          <w:color w:val="000000"/>
          <w:sz w:val="24"/>
          <w:szCs w:val="24"/>
        </w:rPr>
        <w:t xml:space="preserve"> 24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Enes </w:t>
      </w:r>
      <w:proofErr w:type="spellStart"/>
      <w:r w:rsidRPr="003E778E">
        <w:rPr>
          <w:rFonts w:ascii="Garamond" w:hAnsi="Garamond" w:cs="Times New Roman"/>
          <w:color w:val="000000"/>
          <w:sz w:val="24"/>
          <w:szCs w:val="24"/>
        </w:rPr>
        <w:t>Dževdet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Ramoviq</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4EC42BB0" w14:textId="77777777" w:rsidR="009F63F5" w:rsidRPr="003E778E" w:rsidRDefault="009F63F5" w:rsidP="009F63F5">
      <w:pPr>
        <w:widowControl w:val="0"/>
        <w:autoSpaceDE w:val="0"/>
        <w:autoSpaceDN w:val="0"/>
        <w:adjustRightInd w:val="0"/>
        <w:spacing w:after="0" w:line="240" w:lineRule="auto"/>
        <w:ind w:left="360"/>
        <w:jc w:val="both"/>
        <w:rPr>
          <w:rFonts w:ascii="Garamond" w:eastAsia="Times New Roman" w:hAnsi="Garamond" w:cs="Arial"/>
          <w:sz w:val="24"/>
          <w:szCs w:val="24"/>
        </w:rPr>
      </w:pPr>
    </w:p>
    <w:p w14:paraId="56CCF014"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2132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2132/2)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Nuo Kolja Rukaj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0F2313BF"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4FB9501E"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2133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2133/2)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Nuo Kolja Rukaj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13435E8D"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1A8EFDEC"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2173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2173/2)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Ablah Selman </w:t>
      </w:r>
      <w:proofErr w:type="spellStart"/>
      <w:r w:rsidRPr="003E778E">
        <w:rPr>
          <w:rFonts w:ascii="Garamond" w:hAnsi="Garamond" w:cs="Times New Roman"/>
          <w:color w:val="000000"/>
          <w:sz w:val="24"/>
          <w:szCs w:val="24"/>
        </w:rPr>
        <w:t>Ačković</w:t>
      </w:r>
      <w:proofErr w:type="spellEnd"/>
      <w:r w:rsidRPr="003E778E">
        <w:rPr>
          <w:rFonts w:ascii="Garamond" w:hAnsi="Garamond" w:cs="Times New Roman"/>
          <w:color w:val="000000"/>
          <w:sz w:val="24"/>
          <w:szCs w:val="24"/>
        </w:rPr>
        <w:t xml:space="preserve"> </w:t>
      </w:r>
      <w:bookmarkStart w:id="7" w:name="_Hlk121730820"/>
      <w:r w:rsidRPr="003E778E">
        <w:rPr>
          <w:rFonts w:ascii="Garamond" w:hAnsi="Garamond" w:cs="Times New Roman"/>
          <w:color w:val="000000"/>
          <w:sz w:val="24"/>
          <w:szCs w:val="24"/>
        </w:rPr>
        <w:t xml:space="preserve">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w:t>
      </w:r>
      <w:bookmarkEnd w:id="7"/>
      <w:r w:rsidRPr="003E778E">
        <w:rPr>
          <w:rFonts w:ascii="Garamond" w:hAnsi="Garamond" w:cs="Times New Roman"/>
          <w:color w:val="000000"/>
          <w:sz w:val="24"/>
          <w:szCs w:val="24"/>
        </w:rPr>
        <w:t>1/1;</w:t>
      </w:r>
    </w:p>
    <w:p w14:paraId="7AB01123" w14:textId="77777777" w:rsidR="009F63F5"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4F8E53B7" w14:textId="77777777" w:rsidR="009F63F5"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222E71D1"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6AD12CB3"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lastRenderedPageBreak/>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2174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2174/2) </w:t>
      </w:r>
      <w:proofErr w:type="spellStart"/>
      <w:r w:rsidRPr="003E778E">
        <w:rPr>
          <w:rFonts w:ascii="Garamond" w:hAnsi="Garamond" w:cs="Times New Roman"/>
          <w:color w:val="000000"/>
          <w:sz w:val="24"/>
          <w:szCs w:val="24"/>
        </w:rPr>
        <w:t>fushë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Doda Nikola </w:t>
      </w:r>
      <w:proofErr w:type="spellStart"/>
      <w:r w:rsidRPr="003E778E">
        <w:rPr>
          <w:rFonts w:ascii="Garamond" w:hAnsi="Garamond" w:cs="Times New Roman"/>
          <w:color w:val="000000"/>
          <w:sz w:val="24"/>
          <w:szCs w:val="24"/>
        </w:rPr>
        <w:t>Micaković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75ACBDB2"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7EF63A70"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bookmarkStart w:id="8" w:name="_Hlk121403810"/>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2125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2125/2)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13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përbashkët</w:t>
      </w:r>
      <w:proofErr w:type="spellEnd"/>
      <w:r w:rsidRPr="003E778E">
        <w:rPr>
          <w:rFonts w:ascii="Garamond" w:hAnsi="Garamond" w:cs="Times New Roman"/>
          <w:color w:val="000000"/>
          <w:sz w:val="24"/>
          <w:szCs w:val="24"/>
        </w:rPr>
        <w:t xml:space="preserve"> Maljota </w:t>
      </w:r>
      <w:proofErr w:type="spellStart"/>
      <w:r w:rsidRPr="003E778E">
        <w:rPr>
          <w:rFonts w:ascii="Garamond" w:hAnsi="Garamond" w:cs="Times New Roman"/>
          <w:color w:val="000000"/>
          <w:sz w:val="24"/>
          <w:szCs w:val="24"/>
        </w:rPr>
        <w:t>Dušo</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Margiljić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1/3,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Mara </w:t>
      </w:r>
      <w:proofErr w:type="spellStart"/>
      <w:r w:rsidRPr="003E778E">
        <w:rPr>
          <w:rFonts w:ascii="Garamond" w:hAnsi="Garamond" w:cs="Times New Roman"/>
          <w:color w:val="000000"/>
          <w:sz w:val="24"/>
          <w:szCs w:val="24"/>
        </w:rPr>
        <w:t>Nikpreljaj</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1/3,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Berishaj Pashka </w:t>
      </w:r>
      <w:bookmarkStart w:id="9" w:name="_Hlk121731254"/>
      <w:r w:rsidRPr="003E778E">
        <w:rPr>
          <w:rFonts w:ascii="Garamond" w:hAnsi="Garamond" w:cs="Times New Roman"/>
          <w:color w:val="000000"/>
          <w:sz w:val="24"/>
          <w:szCs w:val="24"/>
        </w:rPr>
        <w:t xml:space="preserve">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w:t>
      </w:r>
      <w:bookmarkEnd w:id="9"/>
      <w:r w:rsidRPr="003E778E">
        <w:rPr>
          <w:rFonts w:ascii="Garamond" w:hAnsi="Garamond" w:cs="Times New Roman"/>
          <w:color w:val="000000"/>
          <w:sz w:val="24"/>
          <w:szCs w:val="24"/>
        </w:rPr>
        <w:t>1/3;</w:t>
      </w:r>
    </w:p>
    <w:p w14:paraId="472CE6BA"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bookmarkEnd w:id="8"/>
    <w:p w14:paraId="209C5A25" w14:textId="77777777" w:rsidR="009F63F5" w:rsidRPr="003E778E" w:rsidRDefault="009F63F5" w:rsidP="009F63F5">
      <w:pPr>
        <w:pStyle w:val="ListParagraph"/>
        <w:numPr>
          <w:ilvl w:val="0"/>
          <w:numId w:val="1"/>
        </w:numPr>
        <w:rPr>
          <w:rFonts w:ascii="Garamond" w:hAnsi="Garamond" w:cs="Times New Roman"/>
          <w:sz w:val="24"/>
          <w:szCs w:val="24"/>
        </w:rPr>
      </w:pPr>
      <w:proofErr w:type="spellStart"/>
      <w:r w:rsidRPr="003E778E">
        <w:rPr>
          <w:rFonts w:ascii="Garamond" w:hAnsi="Garamond" w:cs="Times New Roman"/>
          <w:sz w:val="24"/>
          <w:szCs w:val="24"/>
        </w:rPr>
        <w:t>pjesë</w:t>
      </w:r>
      <w:proofErr w:type="spellEnd"/>
      <w:r w:rsidRPr="003E778E">
        <w:rPr>
          <w:rFonts w:ascii="Garamond" w:hAnsi="Garamond" w:cs="Times New Roman"/>
          <w:sz w:val="24"/>
          <w:szCs w:val="24"/>
        </w:rPr>
        <w:t xml:space="preserve"> e </w:t>
      </w:r>
      <w:proofErr w:type="spellStart"/>
      <w:r w:rsidRPr="003E778E">
        <w:rPr>
          <w:rFonts w:ascii="Garamond" w:hAnsi="Garamond" w:cs="Times New Roman"/>
          <w:sz w:val="24"/>
          <w:szCs w:val="24"/>
        </w:rPr>
        <w:t>parcelës</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kadastrale</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numër</w:t>
      </w:r>
      <w:proofErr w:type="spellEnd"/>
      <w:r w:rsidRPr="003E778E">
        <w:rPr>
          <w:rFonts w:ascii="Garamond" w:hAnsi="Garamond" w:cs="Times New Roman"/>
          <w:sz w:val="24"/>
          <w:szCs w:val="24"/>
        </w:rPr>
        <w:t xml:space="preserve"> 2126/1 KK Tuz (</w:t>
      </w:r>
      <w:proofErr w:type="spellStart"/>
      <w:r w:rsidRPr="003E778E">
        <w:rPr>
          <w:rFonts w:ascii="Garamond" w:hAnsi="Garamond" w:cs="Times New Roman"/>
          <w:sz w:val="24"/>
          <w:szCs w:val="24"/>
        </w:rPr>
        <w:t>numri</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kushtëzues</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i</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parcelës</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kad</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parcela</w:t>
      </w:r>
      <w:proofErr w:type="spellEnd"/>
      <w:r w:rsidRPr="003E778E">
        <w:rPr>
          <w:rFonts w:ascii="Garamond" w:hAnsi="Garamond" w:cs="Times New Roman"/>
          <w:sz w:val="24"/>
          <w:szCs w:val="24"/>
        </w:rPr>
        <w:t xml:space="preserve"> 2126/3) </w:t>
      </w:r>
      <w:proofErr w:type="spellStart"/>
      <w:r w:rsidRPr="003E778E">
        <w:rPr>
          <w:rFonts w:ascii="Garamond" w:hAnsi="Garamond" w:cs="Times New Roman"/>
          <w:sz w:val="24"/>
          <w:szCs w:val="24"/>
        </w:rPr>
        <w:t>fushë</w:t>
      </w:r>
      <w:proofErr w:type="spellEnd"/>
      <w:r w:rsidRPr="003E778E">
        <w:rPr>
          <w:rFonts w:ascii="Garamond" w:hAnsi="Garamond" w:cs="Times New Roman"/>
          <w:sz w:val="24"/>
          <w:szCs w:val="24"/>
        </w:rPr>
        <w:t xml:space="preserve"> e </w:t>
      </w:r>
      <w:proofErr w:type="spellStart"/>
      <w:r w:rsidRPr="003E778E">
        <w:rPr>
          <w:rFonts w:ascii="Garamond" w:hAnsi="Garamond" w:cs="Times New Roman"/>
          <w:sz w:val="24"/>
          <w:szCs w:val="24"/>
        </w:rPr>
        <w:t>klasit</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të</w:t>
      </w:r>
      <w:proofErr w:type="spellEnd"/>
      <w:r w:rsidRPr="003E778E">
        <w:rPr>
          <w:rFonts w:ascii="Garamond" w:hAnsi="Garamond" w:cs="Times New Roman"/>
          <w:sz w:val="24"/>
          <w:szCs w:val="24"/>
        </w:rPr>
        <w:t xml:space="preserve"> 5 me </w:t>
      </w:r>
      <w:proofErr w:type="spellStart"/>
      <w:r w:rsidRPr="003E778E">
        <w:rPr>
          <w:rFonts w:ascii="Garamond" w:hAnsi="Garamond" w:cs="Times New Roman"/>
          <w:sz w:val="24"/>
          <w:szCs w:val="24"/>
        </w:rPr>
        <w:t>sipërfaqe</w:t>
      </w:r>
      <w:proofErr w:type="spellEnd"/>
      <w:r w:rsidRPr="003E778E">
        <w:rPr>
          <w:rFonts w:ascii="Garamond" w:hAnsi="Garamond" w:cs="Times New Roman"/>
          <w:sz w:val="24"/>
          <w:szCs w:val="24"/>
        </w:rPr>
        <w:t xml:space="preserve"> 1 m2, </w:t>
      </w:r>
      <w:proofErr w:type="spellStart"/>
      <w:r w:rsidRPr="003E778E">
        <w:rPr>
          <w:rFonts w:ascii="Garamond" w:hAnsi="Garamond" w:cs="Times New Roman"/>
          <w:sz w:val="24"/>
          <w:szCs w:val="24"/>
        </w:rPr>
        <w:t>në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bashkëpronësi</w:t>
      </w:r>
      <w:proofErr w:type="spellEnd"/>
      <w:r w:rsidRPr="003E778E">
        <w:rPr>
          <w:rFonts w:ascii="Garamond" w:hAnsi="Garamond" w:cs="Times New Roman"/>
          <w:sz w:val="24"/>
          <w:szCs w:val="24"/>
        </w:rPr>
        <w:t xml:space="preserve"> Maljota </w:t>
      </w:r>
      <w:proofErr w:type="spellStart"/>
      <w:r w:rsidRPr="003E778E">
        <w:rPr>
          <w:rFonts w:ascii="Garamond" w:hAnsi="Garamond" w:cs="Times New Roman"/>
          <w:sz w:val="24"/>
          <w:szCs w:val="24"/>
        </w:rPr>
        <w:t>Dušo</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Margiljić</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në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të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drejtën</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pronësore</w:t>
      </w:r>
      <w:proofErr w:type="spellEnd"/>
      <w:r w:rsidRPr="003E778E">
        <w:rPr>
          <w:rFonts w:ascii="Garamond" w:hAnsi="Garamond" w:cs="Times New Roman"/>
          <w:sz w:val="24"/>
          <w:szCs w:val="24"/>
        </w:rPr>
        <w:t xml:space="preserve"> 1/3, </w:t>
      </w:r>
      <w:proofErr w:type="spellStart"/>
      <w:r w:rsidRPr="003E778E">
        <w:rPr>
          <w:rFonts w:ascii="Garamond" w:hAnsi="Garamond" w:cs="Times New Roman"/>
          <w:sz w:val="24"/>
          <w:szCs w:val="24"/>
        </w:rPr>
        <w:t>në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bashkëpronësi</w:t>
      </w:r>
      <w:proofErr w:type="spellEnd"/>
      <w:r w:rsidRPr="003E778E">
        <w:rPr>
          <w:rFonts w:ascii="Garamond" w:hAnsi="Garamond" w:cs="Times New Roman"/>
          <w:sz w:val="24"/>
          <w:szCs w:val="24"/>
        </w:rPr>
        <w:t xml:space="preserve"> Mara </w:t>
      </w:r>
      <w:proofErr w:type="spellStart"/>
      <w:r w:rsidRPr="003E778E">
        <w:rPr>
          <w:rFonts w:ascii="Garamond" w:hAnsi="Garamond" w:cs="Times New Roman"/>
          <w:sz w:val="24"/>
          <w:szCs w:val="24"/>
        </w:rPr>
        <w:t>Nikpreljaj</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në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të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drejtën</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pronësore</w:t>
      </w:r>
      <w:proofErr w:type="spellEnd"/>
      <w:r w:rsidRPr="003E778E">
        <w:rPr>
          <w:rFonts w:ascii="Garamond" w:hAnsi="Garamond" w:cs="Times New Roman"/>
          <w:sz w:val="24"/>
          <w:szCs w:val="24"/>
        </w:rPr>
        <w:t xml:space="preserve"> 1. /3, </w:t>
      </w:r>
      <w:proofErr w:type="spellStart"/>
      <w:r w:rsidRPr="003E778E">
        <w:rPr>
          <w:rFonts w:ascii="Garamond" w:hAnsi="Garamond" w:cs="Times New Roman"/>
          <w:sz w:val="24"/>
          <w:szCs w:val="24"/>
        </w:rPr>
        <w:t>në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bashkëpronësi</w:t>
      </w:r>
      <w:proofErr w:type="spellEnd"/>
      <w:r w:rsidRPr="003E778E">
        <w:rPr>
          <w:rFonts w:ascii="Garamond" w:hAnsi="Garamond" w:cs="Times New Roman"/>
          <w:sz w:val="24"/>
          <w:szCs w:val="24"/>
        </w:rPr>
        <w:t xml:space="preserve"> Pashka Berishaj </w:t>
      </w:r>
      <w:proofErr w:type="spellStart"/>
      <w:r w:rsidRPr="003E778E">
        <w:rPr>
          <w:rFonts w:ascii="Garamond" w:hAnsi="Garamond" w:cs="Times New Roman"/>
          <w:sz w:val="24"/>
          <w:szCs w:val="24"/>
        </w:rPr>
        <w:t>në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të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drejtën</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pronësore</w:t>
      </w:r>
      <w:proofErr w:type="spellEnd"/>
      <w:r w:rsidRPr="003E778E">
        <w:rPr>
          <w:rFonts w:ascii="Garamond" w:hAnsi="Garamond" w:cs="Times New Roman"/>
          <w:sz w:val="24"/>
          <w:szCs w:val="24"/>
        </w:rPr>
        <w:t xml:space="preserve"> 1/3;</w:t>
      </w:r>
    </w:p>
    <w:p w14:paraId="293AF87D" w14:textId="77777777" w:rsidR="009F63F5" w:rsidRPr="003E778E" w:rsidRDefault="009F63F5" w:rsidP="009F63F5">
      <w:pPr>
        <w:pStyle w:val="ListParagraph"/>
        <w:rPr>
          <w:rFonts w:ascii="Garamond" w:hAnsi="Garamond" w:cs="Times New Roman"/>
          <w:sz w:val="24"/>
          <w:szCs w:val="24"/>
        </w:rPr>
      </w:pPr>
    </w:p>
    <w:p w14:paraId="565B8BFB" w14:textId="77777777" w:rsidR="009F63F5" w:rsidRPr="003E778E" w:rsidRDefault="009F63F5" w:rsidP="009F63F5">
      <w:pPr>
        <w:pStyle w:val="ListParagraph"/>
        <w:numPr>
          <w:ilvl w:val="0"/>
          <w:numId w:val="1"/>
        </w:numPr>
        <w:spacing w:after="0"/>
        <w:rPr>
          <w:rFonts w:ascii="Garamond" w:hAnsi="Garamond" w:cs="Times New Roman"/>
          <w:sz w:val="24"/>
          <w:szCs w:val="24"/>
        </w:rPr>
      </w:pPr>
      <w:proofErr w:type="spellStart"/>
      <w:r w:rsidRPr="003E778E">
        <w:rPr>
          <w:rFonts w:ascii="Garamond" w:hAnsi="Garamond" w:cs="Times New Roman"/>
          <w:sz w:val="24"/>
          <w:szCs w:val="24"/>
        </w:rPr>
        <w:t>pjesë</w:t>
      </w:r>
      <w:proofErr w:type="spellEnd"/>
      <w:r w:rsidRPr="003E778E">
        <w:rPr>
          <w:rFonts w:ascii="Garamond" w:hAnsi="Garamond" w:cs="Times New Roman"/>
          <w:sz w:val="24"/>
          <w:szCs w:val="24"/>
        </w:rPr>
        <w:t xml:space="preserve"> e </w:t>
      </w:r>
      <w:proofErr w:type="spellStart"/>
      <w:r w:rsidRPr="003E778E">
        <w:rPr>
          <w:rFonts w:ascii="Garamond" w:hAnsi="Garamond" w:cs="Times New Roman"/>
          <w:sz w:val="24"/>
          <w:szCs w:val="24"/>
        </w:rPr>
        <w:t>parcelës</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kadastrale</w:t>
      </w:r>
      <w:proofErr w:type="spellEnd"/>
      <w:r w:rsidRPr="003E778E">
        <w:rPr>
          <w:rFonts w:ascii="Garamond" w:hAnsi="Garamond" w:cs="Times New Roman"/>
          <w:sz w:val="24"/>
          <w:szCs w:val="24"/>
        </w:rPr>
        <w:t xml:space="preserve"> me </w:t>
      </w:r>
      <w:proofErr w:type="spellStart"/>
      <w:r w:rsidRPr="003E778E">
        <w:rPr>
          <w:rFonts w:ascii="Garamond" w:hAnsi="Garamond" w:cs="Times New Roman"/>
          <w:sz w:val="24"/>
          <w:szCs w:val="24"/>
        </w:rPr>
        <w:t>numër</w:t>
      </w:r>
      <w:proofErr w:type="spellEnd"/>
      <w:r w:rsidRPr="003E778E">
        <w:rPr>
          <w:rFonts w:ascii="Garamond" w:hAnsi="Garamond" w:cs="Times New Roman"/>
          <w:sz w:val="24"/>
          <w:szCs w:val="24"/>
        </w:rPr>
        <w:t xml:space="preserve"> 2126/2 KK Tuz (</w:t>
      </w:r>
      <w:proofErr w:type="spellStart"/>
      <w:r w:rsidRPr="003E778E">
        <w:rPr>
          <w:rFonts w:ascii="Garamond" w:hAnsi="Garamond" w:cs="Times New Roman"/>
          <w:sz w:val="24"/>
          <w:szCs w:val="24"/>
        </w:rPr>
        <w:t>numri</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i</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kushtëzuar</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i</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parcelës</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kad</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parcela</w:t>
      </w:r>
      <w:proofErr w:type="spellEnd"/>
      <w:r w:rsidRPr="003E778E">
        <w:rPr>
          <w:rFonts w:ascii="Garamond" w:hAnsi="Garamond" w:cs="Times New Roman"/>
          <w:sz w:val="24"/>
          <w:szCs w:val="24"/>
        </w:rPr>
        <w:t xml:space="preserve"> 2126/4) </w:t>
      </w:r>
      <w:proofErr w:type="spellStart"/>
      <w:r w:rsidRPr="003E778E">
        <w:rPr>
          <w:rFonts w:ascii="Garamond" w:hAnsi="Garamond" w:cs="Times New Roman"/>
          <w:sz w:val="24"/>
          <w:szCs w:val="24"/>
        </w:rPr>
        <w:t>fushë</w:t>
      </w:r>
      <w:proofErr w:type="spellEnd"/>
      <w:r w:rsidRPr="003E778E">
        <w:rPr>
          <w:rFonts w:ascii="Garamond" w:hAnsi="Garamond" w:cs="Times New Roman"/>
          <w:sz w:val="24"/>
          <w:szCs w:val="24"/>
        </w:rPr>
        <w:t xml:space="preserve"> e </w:t>
      </w:r>
      <w:proofErr w:type="spellStart"/>
      <w:r w:rsidRPr="003E778E">
        <w:rPr>
          <w:rFonts w:ascii="Garamond" w:hAnsi="Garamond" w:cs="Times New Roman"/>
          <w:sz w:val="24"/>
          <w:szCs w:val="24"/>
        </w:rPr>
        <w:t>klasës</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së</w:t>
      </w:r>
      <w:proofErr w:type="spellEnd"/>
      <w:r w:rsidRPr="003E778E">
        <w:rPr>
          <w:rFonts w:ascii="Garamond" w:hAnsi="Garamond" w:cs="Times New Roman"/>
          <w:sz w:val="24"/>
          <w:szCs w:val="24"/>
        </w:rPr>
        <w:t xml:space="preserve"> 5, </w:t>
      </w:r>
      <w:proofErr w:type="spellStart"/>
      <w:r w:rsidRPr="003E778E">
        <w:rPr>
          <w:rFonts w:ascii="Garamond" w:hAnsi="Garamond" w:cs="Times New Roman"/>
          <w:sz w:val="24"/>
          <w:szCs w:val="24"/>
        </w:rPr>
        <w:t>sipërfaqja</w:t>
      </w:r>
      <w:proofErr w:type="spellEnd"/>
      <w:r w:rsidRPr="003E778E">
        <w:rPr>
          <w:rFonts w:ascii="Garamond" w:hAnsi="Garamond" w:cs="Times New Roman"/>
          <w:sz w:val="24"/>
          <w:szCs w:val="24"/>
        </w:rPr>
        <w:t xml:space="preserve"> 9 m2, </w:t>
      </w:r>
      <w:proofErr w:type="spellStart"/>
      <w:r w:rsidRPr="003E778E">
        <w:rPr>
          <w:rFonts w:ascii="Garamond" w:hAnsi="Garamond" w:cs="Times New Roman"/>
          <w:sz w:val="24"/>
          <w:szCs w:val="24"/>
        </w:rPr>
        <w:t>pronë</w:t>
      </w:r>
      <w:proofErr w:type="spellEnd"/>
      <w:r w:rsidRPr="003E778E">
        <w:rPr>
          <w:rFonts w:ascii="Garamond" w:hAnsi="Garamond" w:cs="Times New Roman"/>
          <w:sz w:val="24"/>
          <w:szCs w:val="24"/>
        </w:rPr>
        <w:t xml:space="preserve"> e Ljubo Marko </w:t>
      </w:r>
      <w:proofErr w:type="spellStart"/>
      <w:r w:rsidRPr="003E778E">
        <w:rPr>
          <w:rFonts w:ascii="Garamond" w:hAnsi="Garamond" w:cs="Times New Roman"/>
          <w:sz w:val="24"/>
          <w:szCs w:val="24"/>
        </w:rPr>
        <w:t>Dusheviq</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në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të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drejtën</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pronësore</w:t>
      </w:r>
      <w:proofErr w:type="spellEnd"/>
      <w:r w:rsidRPr="003E778E">
        <w:rPr>
          <w:rFonts w:ascii="Garamond" w:hAnsi="Garamond" w:cs="Times New Roman"/>
          <w:sz w:val="24"/>
          <w:szCs w:val="24"/>
        </w:rPr>
        <w:t xml:space="preserve"> 1/1;</w:t>
      </w:r>
    </w:p>
    <w:p w14:paraId="1115FB59" w14:textId="77777777" w:rsidR="009F63F5" w:rsidRPr="003E778E" w:rsidRDefault="009F63F5" w:rsidP="009F63F5">
      <w:pPr>
        <w:spacing w:after="0"/>
        <w:rPr>
          <w:rFonts w:ascii="Garamond" w:hAnsi="Garamond" w:cs="Times New Roman"/>
          <w:sz w:val="24"/>
          <w:szCs w:val="24"/>
        </w:rPr>
      </w:pPr>
    </w:p>
    <w:p w14:paraId="13582CAC"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2209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2209/2) </w:t>
      </w:r>
      <w:proofErr w:type="spellStart"/>
      <w:r w:rsidRPr="003E778E">
        <w:rPr>
          <w:rFonts w:ascii="Garamond" w:hAnsi="Garamond" w:cs="Times New Roman"/>
          <w:color w:val="000000"/>
          <w:sz w:val="24"/>
          <w:szCs w:val="24"/>
        </w:rPr>
        <w:t>fushë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18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Djela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Paljoka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Ujkiq</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1/12,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Djusta</w:t>
      </w:r>
      <w:proofErr w:type="spellEnd"/>
      <w:r w:rsidRPr="003E778E">
        <w:rPr>
          <w:rFonts w:ascii="Garamond" w:hAnsi="Garamond" w:cs="Times New Roman"/>
          <w:color w:val="000000"/>
          <w:sz w:val="24"/>
          <w:szCs w:val="24"/>
        </w:rPr>
        <w:t xml:space="preserve"> Kolja </w:t>
      </w:r>
      <w:proofErr w:type="spellStart"/>
      <w:r w:rsidRPr="003E778E">
        <w:rPr>
          <w:rFonts w:ascii="Garamond" w:hAnsi="Garamond" w:cs="Times New Roman"/>
          <w:color w:val="000000"/>
          <w:sz w:val="24"/>
          <w:szCs w:val="24"/>
        </w:rPr>
        <w:t>Ujkiq</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1/12,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Hana </w:t>
      </w:r>
      <w:proofErr w:type="spellStart"/>
      <w:r w:rsidRPr="003E778E">
        <w:rPr>
          <w:rFonts w:ascii="Garamond" w:hAnsi="Garamond" w:cs="Times New Roman"/>
          <w:color w:val="000000"/>
          <w:sz w:val="24"/>
          <w:szCs w:val="24"/>
        </w:rPr>
        <w:t>Ujkiq</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1/12,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Ljiza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Paljoka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Ujkiq</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1/12,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Ljuca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Paljoka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Ujkiq</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1/12,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Ljena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Ujkić</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veja</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Franit</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1/2,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Djeka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Paljok</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Ujkiq</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1/12;</w:t>
      </w:r>
    </w:p>
    <w:p w14:paraId="38B683D3"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4CEBF81D" w14:textId="77777777" w:rsidR="009F63F5" w:rsidRPr="003E778E" w:rsidRDefault="009F63F5" w:rsidP="009F63F5">
      <w:pPr>
        <w:pStyle w:val="ListParagraph"/>
        <w:numPr>
          <w:ilvl w:val="0"/>
          <w:numId w:val="1"/>
        </w:numPr>
        <w:autoSpaceDE w:val="0"/>
        <w:autoSpaceDN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2118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kat. </w:t>
      </w:r>
      <w:proofErr w:type="spellStart"/>
      <w:r w:rsidRPr="003E778E">
        <w:rPr>
          <w:rFonts w:ascii="Garamond" w:hAnsi="Garamond" w:cs="Times New Roman"/>
          <w:color w:val="000000"/>
          <w:sz w:val="24"/>
          <w:szCs w:val="24"/>
        </w:rPr>
        <w:t>parcela</w:t>
      </w:r>
      <w:proofErr w:type="spellEnd"/>
      <w:r w:rsidRPr="003E778E">
        <w:rPr>
          <w:rFonts w:ascii="Garamond" w:hAnsi="Garamond" w:cs="Times New Roman"/>
          <w:color w:val="000000"/>
          <w:sz w:val="24"/>
          <w:szCs w:val="24"/>
        </w:rPr>
        <w:t xml:space="preserve"> 2118/2) </w:t>
      </w:r>
      <w:proofErr w:type="spellStart"/>
      <w:proofErr w:type="gramStart"/>
      <w:r w:rsidRPr="003E778E">
        <w:rPr>
          <w:rFonts w:ascii="Garamond" w:hAnsi="Garamond" w:cs="Times New Roman"/>
          <w:color w:val="000000"/>
          <w:sz w:val="24"/>
          <w:szCs w:val="24"/>
        </w:rPr>
        <w:t>fushë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klasit</w:t>
      </w:r>
      <w:proofErr w:type="spellEnd"/>
      <w:proofErr w:type="gram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pestë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45 m2,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përbashkët</w:t>
      </w:r>
      <w:proofErr w:type="spellEnd"/>
      <w:r w:rsidRPr="003E778E">
        <w:rPr>
          <w:rFonts w:ascii="Garamond" w:hAnsi="Garamond" w:cs="Times New Roman"/>
          <w:color w:val="000000"/>
          <w:sz w:val="24"/>
          <w:szCs w:val="24"/>
        </w:rPr>
        <w:t xml:space="preserve"> Anton </w:t>
      </w:r>
      <w:proofErr w:type="spellStart"/>
      <w:r w:rsidRPr="003E778E">
        <w:rPr>
          <w:rFonts w:ascii="Garamond" w:hAnsi="Garamond" w:cs="Times New Roman"/>
          <w:color w:val="000000"/>
          <w:sz w:val="24"/>
          <w:szCs w:val="24"/>
        </w:rPr>
        <w:t>Đeto</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Nikpreljević</w:t>
      </w:r>
      <w:proofErr w:type="spellEnd"/>
      <w:r w:rsidRPr="003E778E">
        <w:rPr>
          <w:rFonts w:ascii="Garamond" w:hAnsi="Garamond" w:cs="Times New Roman"/>
          <w:color w:val="000000"/>
          <w:sz w:val="24"/>
          <w:szCs w:val="24"/>
        </w:rPr>
        <w:t xml:space="preserve"> </w:t>
      </w:r>
      <w:bookmarkStart w:id="10" w:name="_Hlk121730583"/>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pronësore</w:t>
      </w:r>
      <w:proofErr w:type="spellEnd"/>
      <w:r w:rsidRPr="003E778E">
        <w:rPr>
          <w:rFonts w:ascii="Garamond" w:hAnsi="Garamond" w:cs="Times New Roman"/>
          <w:color w:val="000000"/>
          <w:sz w:val="24"/>
          <w:szCs w:val="24"/>
        </w:rPr>
        <w:t xml:space="preserve"> </w:t>
      </w:r>
      <w:bookmarkEnd w:id="10"/>
      <w:r w:rsidRPr="003E778E">
        <w:rPr>
          <w:rFonts w:ascii="Garamond" w:hAnsi="Garamond" w:cs="Times New Roman"/>
          <w:color w:val="000000"/>
          <w:sz w:val="24"/>
          <w:szCs w:val="24"/>
        </w:rPr>
        <w:t xml:space="preserve">1/9,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përbashkët</w:t>
      </w:r>
      <w:proofErr w:type="spellEnd"/>
      <w:r w:rsidRPr="003E778E">
        <w:rPr>
          <w:rFonts w:ascii="Garamond" w:hAnsi="Garamond" w:cs="Times New Roman"/>
          <w:color w:val="000000"/>
          <w:sz w:val="24"/>
          <w:szCs w:val="24"/>
        </w:rPr>
        <w:t xml:space="preserve"> Gjon </w:t>
      </w:r>
      <w:proofErr w:type="spellStart"/>
      <w:r w:rsidRPr="003E778E">
        <w:rPr>
          <w:rFonts w:ascii="Garamond" w:hAnsi="Garamond" w:cs="Times New Roman"/>
          <w:color w:val="000000"/>
          <w:sz w:val="24"/>
          <w:szCs w:val="24"/>
        </w:rPr>
        <w:t>Đeto</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Nikpreljević</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pronësore</w:t>
      </w:r>
      <w:proofErr w:type="spellEnd"/>
      <w:r w:rsidRPr="003E778E">
        <w:rPr>
          <w:rFonts w:ascii="Garamond" w:hAnsi="Garamond" w:cs="Times New Roman"/>
          <w:color w:val="000000"/>
          <w:sz w:val="24"/>
          <w:szCs w:val="24"/>
        </w:rPr>
        <w:t xml:space="preserve"> 1/9. ,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përbashkët</w:t>
      </w:r>
      <w:proofErr w:type="spellEnd"/>
      <w:r w:rsidRPr="003E778E">
        <w:rPr>
          <w:rFonts w:ascii="Garamond" w:hAnsi="Garamond" w:cs="Times New Roman"/>
          <w:color w:val="000000"/>
          <w:sz w:val="24"/>
          <w:szCs w:val="24"/>
        </w:rPr>
        <w:t xml:space="preserve"> Marjan </w:t>
      </w:r>
      <w:proofErr w:type="spellStart"/>
      <w:r w:rsidRPr="003E778E">
        <w:rPr>
          <w:rFonts w:ascii="Garamond" w:hAnsi="Garamond" w:cs="Times New Roman"/>
          <w:color w:val="000000"/>
          <w:sz w:val="24"/>
          <w:szCs w:val="24"/>
        </w:rPr>
        <w:t>Đeka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Nikpreljević</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pronësore</w:t>
      </w:r>
      <w:proofErr w:type="spellEnd"/>
      <w:r w:rsidRPr="003E778E">
        <w:rPr>
          <w:rFonts w:ascii="Garamond" w:hAnsi="Garamond" w:cs="Times New Roman"/>
          <w:color w:val="000000"/>
          <w:sz w:val="24"/>
          <w:szCs w:val="24"/>
        </w:rPr>
        <w:t xml:space="preserve"> 1/3,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përbashkët</w:t>
      </w:r>
      <w:proofErr w:type="spellEnd"/>
      <w:r w:rsidRPr="003E778E">
        <w:rPr>
          <w:rFonts w:ascii="Garamond" w:hAnsi="Garamond" w:cs="Times New Roman"/>
          <w:color w:val="000000"/>
          <w:sz w:val="24"/>
          <w:szCs w:val="24"/>
        </w:rPr>
        <w:t xml:space="preserve"> e Nikola </w:t>
      </w:r>
      <w:proofErr w:type="spellStart"/>
      <w:r w:rsidRPr="003E778E">
        <w:rPr>
          <w:rFonts w:ascii="Garamond" w:hAnsi="Garamond" w:cs="Times New Roman"/>
          <w:color w:val="000000"/>
          <w:sz w:val="24"/>
          <w:szCs w:val="24"/>
        </w:rPr>
        <w:t>Đeka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Nikpreljević</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pronësore</w:t>
      </w:r>
      <w:proofErr w:type="spellEnd"/>
      <w:r w:rsidRPr="003E778E">
        <w:rPr>
          <w:rFonts w:ascii="Garamond" w:hAnsi="Garamond" w:cs="Times New Roman"/>
          <w:color w:val="000000"/>
          <w:sz w:val="24"/>
          <w:szCs w:val="24"/>
        </w:rPr>
        <w:t xml:space="preserve"> 1/9,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përbashkët</w:t>
      </w:r>
      <w:proofErr w:type="spellEnd"/>
      <w:r w:rsidRPr="003E778E">
        <w:rPr>
          <w:rFonts w:ascii="Garamond" w:hAnsi="Garamond" w:cs="Times New Roman"/>
          <w:color w:val="000000"/>
          <w:sz w:val="24"/>
          <w:szCs w:val="24"/>
        </w:rPr>
        <w:t xml:space="preserve"> e Vaso </w:t>
      </w:r>
      <w:proofErr w:type="spellStart"/>
      <w:r w:rsidRPr="003E778E">
        <w:rPr>
          <w:rFonts w:ascii="Garamond" w:hAnsi="Garamond" w:cs="Times New Roman"/>
          <w:color w:val="000000"/>
          <w:sz w:val="24"/>
          <w:szCs w:val="24"/>
        </w:rPr>
        <w:t>Đeka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Nikpreljević</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pronësore</w:t>
      </w:r>
      <w:proofErr w:type="spellEnd"/>
      <w:r w:rsidRPr="003E778E">
        <w:rPr>
          <w:rFonts w:ascii="Garamond" w:hAnsi="Garamond" w:cs="Times New Roman"/>
          <w:color w:val="000000"/>
          <w:sz w:val="24"/>
          <w:szCs w:val="24"/>
        </w:rPr>
        <w:t xml:space="preserve"> 1/3;</w:t>
      </w:r>
    </w:p>
    <w:p w14:paraId="139A4ECC" w14:textId="77777777" w:rsidR="009F63F5" w:rsidRPr="003E778E" w:rsidRDefault="009F63F5" w:rsidP="009F63F5">
      <w:pPr>
        <w:autoSpaceDE w:val="0"/>
        <w:autoSpaceDN w:val="0"/>
        <w:spacing w:after="0" w:line="240" w:lineRule="auto"/>
        <w:jc w:val="both"/>
        <w:rPr>
          <w:rFonts w:ascii="Garamond" w:hAnsi="Garamond" w:cs="Arial"/>
          <w:sz w:val="24"/>
          <w:szCs w:val="24"/>
        </w:rPr>
      </w:pPr>
    </w:p>
    <w:p w14:paraId="21CDAEEB" w14:textId="77777777" w:rsidR="009F63F5" w:rsidRPr="003E778E" w:rsidRDefault="009F63F5" w:rsidP="009F63F5">
      <w:pPr>
        <w:pStyle w:val="ListParagraph"/>
        <w:numPr>
          <w:ilvl w:val="0"/>
          <w:numId w:val="1"/>
        </w:numPr>
        <w:autoSpaceDE w:val="0"/>
        <w:autoSpaceDN w:val="0"/>
        <w:spacing w:after="0" w:line="240" w:lineRule="auto"/>
        <w:jc w:val="both"/>
        <w:rPr>
          <w:rFonts w:ascii="Garamond"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2265 KK Tuz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kat. </w:t>
      </w:r>
      <w:proofErr w:type="spellStart"/>
      <w:r w:rsidRPr="003E778E">
        <w:rPr>
          <w:rFonts w:ascii="Garamond" w:hAnsi="Garamond" w:cs="Times New Roman"/>
          <w:color w:val="000000"/>
          <w:sz w:val="24"/>
          <w:szCs w:val="24"/>
        </w:rPr>
        <w:t>parcela</w:t>
      </w:r>
      <w:proofErr w:type="spellEnd"/>
      <w:r w:rsidRPr="003E778E">
        <w:rPr>
          <w:rFonts w:ascii="Garamond" w:hAnsi="Garamond" w:cs="Times New Roman"/>
          <w:color w:val="000000"/>
          <w:sz w:val="24"/>
          <w:szCs w:val="24"/>
        </w:rPr>
        <w:t xml:space="preserve"> 2265/2)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sipërfaqe</w:t>
      </w:r>
      <w:proofErr w:type="spellEnd"/>
      <w:r w:rsidRPr="003E778E">
        <w:rPr>
          <w:rFonts w:ascii="Garamond" w:hAnsi="Garamond" w:cs="Times New Roman"/>
          <w:color w:val="000000"/>
          <w:sz w:val="24"/>
          <w:szCs w:val="24"/>
        </w:rPr>
        <w:t xml:space="preserve"> 1 m2,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Kryeqyteti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Podgoricë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pronësore</w:t>
      </w:r>
      <w:proofErr w:type="spellEnd"/>
      <w:r w:rsidRPr="003E778E">
        <w:rPr>
          <w:rFonts w:ascii="Garamond" w:hAnsi="Garamond" w:cs="Times New Roman"/>
          <w:color w:val="000000"/>
          <w:sz w:val="24"/>
          <w:szCs w:val="24"/>
        </w:rPr>
        <w:t xml:space="preserve"> 1/1;</w:t>
      </w:r>
    </w:p>
    <w:p w14:paraId="6ABC39CC" w14:textId="77777777" w:rsidR="009F63F5" w:rsidRDefault="009F63F5" w:rsidP="009F63F5">
      <w:pPr>
        <w:autoSpaceDE w:val="0"/>
        <w:autoSpaceDN w:val="0"/>
        <w:spacing w:after="0" w:line="240" w:lineRule="auto"/>
        <w:jc w:val="both"/>
        <w:rPr>
          <w:rFonts w:ascii="Garamond" w:hAnsi="Garamond" w:cs="Times New Roman"/>
          <w:color w:val="000000"/>
          <w:sz w:val="24"/>
          <w:szCs w:val="24"/>
          <w:lang w:val="sq-AL"/>
        </w:rPr>
      </w:pPr>
    </w:p>
    <w:p w14:paraId="52022B70" w14:textId="77777777" w:rsidR="009F63F5" w:rsidRPr="003E778E" w:rsidRDefault="009F63F5" w:rsidP="009F63F5">
      <w:pPr>
        <w:autoSpaceDE w:val="0"/>
        <w:autoSpaceDN w:val="0"/>
        <w:spacing w:after="0" w:line="240" w:lineRule="auto"/>
        <w:ind w:firstLine="720"/>
        <w:jc w:val="both"/>
        <w:rPr>
          <w:rFonts w:ascii="Garamond" w:hAnsi="Garamond" w:cs="Times New Roman"/>
          <w:color w:val="000000"/>
          <w:sz w:val="24"/>
          <w:szCs w:val="24"/>
          <w:lang w:val="sq-AL"/>
        </w:rPr>
      </w:pPr>
      <w:r w:rsidRPr="003E778E">
        <w:rPr>
          <w:rFonts w:ascii="Garamond" w:hAnsi="Garamond" w:cs="Times New Roman"/>
          <w:color w:val="000000"/>
          <w:sz w:val="24"/>
          <w:szCs w:val="24"/>
          <w:lang w:val="sq-AL"/>
        </w:rPr>
        <w:t>Shuma e kompensimit të drejtë të pronës së paluajtshme nga paragrafi 1 i këtij neni do të përcaktohet nga Drejtoria për Kadastër dhe Pronë Shtetërore e Malit të Zi.</w:t>
      </w:r>
    </w:p>
    <w:p w14:paraId="384949D8" w14:textId="77777777" w:rsidR="009F63F5" w:rsidRPr="003E778E" w:rsidRDefault="009F63F5" w:rsidP="009F63F5">
      <w:pPr>
        <w:autoSpaceDE w:val="0"/>
        <w:autoSpaceDN w:val="0"/>
        <w:spacing w:after="0" w:line="240" w:lineRule="auto"/>
        <w:jc w:val="both"/>
        <w:rPr>
          <w:rFonts w:ascii="Garamond" w:hAnsi="Garamond" w:cs="Times New Roman"/>
          <w:color w:val="000000"/>
          <w:sz w:val="24"/>
          <w:szCs w:val="24"/>
          <w:lang w:val="sq-AL"/>
        </w:rPr>
      </w:pPr>
    </w:p>
    <w:p w14:paraId="6EA2BB5B" w14:textId="77777777" w:rsidR="009F63F5" w:rsidRPr="00E42465" w:rsidRDefault="009F63F5" w:rsidP="009F63F5">
      <w:pPr>
        <w:autoSpaceDE w:val="0"/>
        <w:autoSpaceDN w:val="0"/>
        <w:spacing w:after="0" w:line="240" w:lineRule="auto"/>
        <w:jc w:val="center"/>
        <w:rPr>
          <w:rFonts w:ascii="Garamond" w:hAnsi="Garamond" w:cs="Times New Roman"/>
          <w:b/>
          <w:bCs/>
          <w:color w:val="000000"/>
          <w:sz w:val="24"/>
          <w:szCs w:val="24"/>
          <w:lang w:val="sq-AL"/>
        </w:rPr>
      </w:pPr>
      <w:r w:rsidRPr="00E42465">
        <w:rPr>
          <w:rFonts w:ascii="Garamond" w:hAnsi="Garamond" w:cs="Times New Roman"/>
          <w:b/>
          <w:bCs/>
          <w:color w:val="000000"/>
          <w:sz w:val="24"/>
          <w:szCs w:val="24"/>
          <w:lang w:val="sq-AL"/>
        </w:rPr>
        <w:t>Neni 2</w:t>
      </w:r>
    </w:p>
    <w:p w14:paraId="73FA94BB" w14:textId="77777777" w:rsidR="009F63F5" w:rsidRPr="003E778E" w:rsidRDefault="009F63F5" w:rsidP="009F63F5">
      <w:pPr>
        <w:autoSpaceDE w:val="0"/>
        <w:autoSpaceDN w:val="0"/>
        <w:spacing w:after="0" w:line="240" w:lineRule="auto"/>
        <w:jc w:val="both"/>
        <w:rPr>
          <w:rFonts w:ascii="Garamond" w:hAnsi="Garamond" w:cs="Times New Roman"/>
          <w:color w:val="000000"/>
          <w:sz w:val="24"/>
          <w:szCs w:val="24"/>
          <w:lang w:val="sq-AL"/>
        </w:rPr>
      </w:pPr>
      <w:r w:rsidRPr="003E778E">
        <w:rPr>
          <w:rFonts w:ascii="Garamond" w:hAnsi="Garamond" w:cs="Times New Roman"/>
          <w:color w:val="000000"/>
          <w:sz w:val="24"/>
          <w:szCs w:val="24"/>
          <w:lang w:val="sq-AL"/>
        </w:rPr>
        <w:t xml:space="preserve">        </w:t>
      </w:r>
      <w:r>
        <w:rPr>
          <w:rFonts w:ascii="Garamond" w:hAnsi="Garamond" w:cs="Times New Roman"/>
          <w:color w:val="000000"/>
          <w:sz w:val="24"/>
          <w:szCs w:val="24"/>
          <w:lang w:val="sq-AL"/>
        </w:rPr>
        <w:tab/>
      </w:r>
      <w:r w:rsidRPr="003E778E">
        <w:rPr>
          <w:rFonts w:ascii="Garamond" w:hAnsi="Garamond" w:cs="Times New Roman"/>
          <w:color w:val="000000"/>
          <w:sz w:val="24"/>
          <w:szCs w:val="24"/>
          <w:lang w:val="sq-AL"/>
        </w:rPr>
        <w:t>Qëllimi i shpronësimit është rindërtimi i rrugës Podgoricë - Tuz nga ura e Zharnicës në Cem deri në kthesën për Shipshanik.</w:t>
      </w:r>
    </w:p>
    <w:p w14:paraId="6F28C1BE" w14:textId="77777777" w:rsidR="009F63F5" w:rsidRPr="003E778E" w:rsidRDefault="009F63F5" w:rsidP="009F63F5">
      <w:pPr>
        <w:autoSpaceDE w:val="0"/>
        <w:autoSpaceDN w:val="0"/>
        <w:spacing w:after="0" w:line="240" w:lineRule="auto"/>
        <w:jc w:val="both"/>
        <w:rPr>
          <w:rFonts w:ascii="Garamond" w:hAnsi="Garamond" w:cs="Times New Roman"/>
          <w:color w:val="000000"/>
          <w:sz w:val="24"/>
          <w:szCs w:val="24"/>
          <w:lang w:val="sq-AL"/>
        </w:rPr>
      </w:pPr>
    </w:p>
    <w:p w14:paraId="099D80F3" w14:textId="77777777" w:rsidR="009F63F5" w:rsidRPr="00E42465" w:rsidRDefault="009F63F5" w:rsidP="009F63F5">
      <w:pPr>
        <w:autoSpaceDE w:val="0"/>
        <w:autoSpaceDN w:val="0"/>
        <w:spacing w:after="0" w:line="240" w:lineRule="auto"/>
        <w:jc w:val="center"/>
        <w:rPr>
          <w:rFonts w:ascii="Garamond" w:hAnsi="Garamond" w:cs="Times New Roman"/>
          <w:b/>
          <w:bCs/>
          <w:color w:val="000000"/>
          <w:sz w:val="24"/>
          <w:szCs w:val="24"/>
          <w:lang w:val="sq-AL"/>
        </w:rPr>
      </w:pPr>
      <w:r w:rsidRPr="00E42465">
        <w:rPr>
          <w:rFonts w:ascii="Garamond" w:hAnsi="Garamond" w:cs="Times New Roman"/>
          <w:b/>
          <w:bCs/>
          <w:color w:val="000000"/>
          <w:sz w:val="24"/>
          <w:szCs w:val="24"/>
          <w:lang w:val="sq-AL"/>
        </w:rPr>
        <w:t>Neni 3</w:t>
      </w:r>
    </w:p>
    <w:p w14:paraId="7A68A58B" w14:textId="77777777" w:rsidR="009F63F5" w:rsidRPr="003E778E" w:rsidRDefault="009F63F5" w:rsidP="009F63F5">
      <w:pPr>
        <w:autoSpaceDE w:val="0"/>
        <w:autoSpaceDN w:val="0"/>
        <w:spacing w:after="0" w:line="240" w:lineRule="auto"/>
        <w:jc w:val="both"/>
        <w:rPr>
          <w:rFonts w:ascii="Garamond" w:hAnsi="Garamond" w:cs="Times New Roman"/>
          <w:color w:val="000000"/>
          <w:sz w:val="24"/>
          <w:szCs w:val="24"/>
          <w:lang w:val="sq-AL"/>
        </w:rPr>
      </w:pPr>
      <w:r w:rsidRPr="003E778E">
        <w:rPr>
          <w:rFonts w:ascii="Garamond" w:hAnsi="Garamond" w:cs="Times New Roman"/>
          <w:color w:val="000000"/>
          <w:sz w:val="24"/>
          <w:szCs w:val="24"/>
          <w:lang w:val="sq-AL"/>
        </w:rPr>
        <w:t xml:space="preserve">        </w:t>
      </w:r>
      <w:r>
        <w:rPr>
          <w:rFonts w:ascii="Garamond" w:hAnsi="Garamond" w:cs="Times New Roman"/>
          <w:color w:val="000000"/>
          <w:sz w:val="24"/>
          <w:szCs w:val="24"/>
          <w:lang w:val="sq-AL"/>
        </w:rPr>
        <w:tab/>
      </w:r>
      <w:r w:rsidRPr="003E778E">
        <w:rPr>
          <w:rFonts w:ascii="Garamond" w:hAnsi="Garamond" w:cs="Times New Roman"/>
          <w:color w:val="000000"/>
          <w:sz w:val="24"/>
          <w:szCs w:val="24"/>
          <w:lang w:val="sq-AL"/>
        </w:rPr>
        <w:t>Përfituese e shpronësimit është komuna e Tuzit.</w:t>
      </w:r>
    </w:p>
    <w:p w14:paraId="1BA3B956" w14:textId="77777777" w:rsidR="009F63F5" w:rsidRPr="003E778E" w:rsidRDefault="009F63F5" w:rsidP="009F63F5">
      <w:pPr>
        <w:autoSpaceDE w:val="0"/>
        <w:autoSpaceDN w:val="0"/>
        <w:spacing w:after="0" w:line="240" w:lineRule="auto"/>
        <w:jc w:val="both"/>
        <w:rPr>
          <w:rFonts w:ascii="Garamond" w:hAnsi="Garamond" w:cs="Times New Roman"/>
          <w:color w:val="000000"/>
          <w:sz w:val="24"/>
          <w:szCs w:val="24"/>
          <w:lang w:val="sq-AL"/>
        </w:rPr>
      </w:pPr>
    </w:p>
    <w:p w14:paraId="7309EB2F" w14:textId="77777777" w:rsidR="009F63F5" w:rsidRDefault="009F63F5" w:rsidP="009F63F5">
      <w:pPr>
        <w:autoSpaceDE w:val="0"/>
        <w:autoSpaceDN w:val="0"/>
        <w:spacing w:after="0" w:line="240" w:lineRule="auto"/>
        <w:jc w:val="center"/>
        <w:rPr>
          <w:rFonts w:ascii="Garamond" w:hAnsi="Garamond" w:cs="Times New Roman"/>
          <w:color w:val="000000"/>
          <w:sz w:val="24"/>
          <w:szCs w:val="24"/>
          <w:lang w:val="sq-AL"/>
        </w:rPr>
      </w:pPr>
    </w:p>
    <w:p w14:paraId="5E906D32" w14:textId="77777777" w:rsidR="009F63F5" w:rsidRPr="00E42465" w:rsidRDefault="009F63F5" w:rsidP="009F63F5">
      <w:pPr>
        <w:autoSpaceDE w:val="0"/>
        <w:autoSpaceDN w:val="0"/>
        <w:spacing w:after="0" w:line="240" w:lineRule="auto"/>
        <w:jc w:val="center"/>
        <w:rPr>
          <w:rFonts w:ascii="Garamond" w:hAnsi="Garamond" w:cs="Times New Roman"/>
          <w:b/>
          <w:bCs/>
          <w:color w:val="000000"/>
          <w:sz w:val="24"/>
          <w:szCs w:val="24"/>
          <w:lang w:val="sq-AL"/>
        </w:rPr>
      </w:pPr>
      <w:r w:rsidRPr="00E42465">
        <w:rPr>
          <w:rFonts w:ascii="Garamond" w:hAnsi="Garamond" w:cs="Times New Roman"/>
          <w:b/>
          <w:bCs/>
          <w:color w:val="000000"/>
          <w:sz w:val="24"/>
          <w:szCs w:val="24"/>
          <w:lang w:val="sq-AL"/>
        </w:rPr>
        <w:lastRenderedPageBreak/>
        <w:t>Neni 4</w:t>
      </w:r>
    </w:p>
    <w:p w14:paraId="65BA1292" w14:textId="77777777" w:rsidR="009F63F5" w:rsidRPr="003E778E" w:rsidRDefault="009F63F5" w:rsidP="009F63F5">
      <w:pPr>
        <w:autoSpaceDE w:val="0"/>
        <w:autoSpaceDN w:val="0"/>
        <w:spacing w:after="0" w:line="240" w:lineRule="auto"/>
        <w:jc w:val="both"/>
        <w:rPr>
          <w:rFonts w:ascii="Garamond" w:hAnsi="Garamond" w:cs="Times New Roman"/>
          <w:color w:val="000000"/>
          <w:sz w:val="24"/>
          <w:szCs w:val="24"/>
          <w:lang w:val="sq-AL"/>
        </w:rPr>
      </w:pPr>
      <w:r w:rsidRPr="003E778E">
        <w:rPr>
          <w:rFonts w:ascii="Garamond" w:hAnsi="Garamond" w:cs="Times New Roman"/>
          <w:color w:val="000000"/>
          <w:sz w:val="24"/>
          <w:szCs w:val="24"/>
          <w:lang w:val="sq-AL"/>
        </w:rPr>
        <w:t xml:space="preserve">        </w:t>
      </w:r>
      <w:r>
        <w:rPr>
          <w:rFonts w:ascii="Garamond" w:hAnsi="Garamond" w:cs="Times New Roman"/>
          <w:color w:val="000000"/>
          <w:sz w:val="24"/>
          <w:szCs w:val="24"/>
          <w:lang w:val="sq-AL"/>
        </w:rPr>
        <w:tab/>
      </w:r>
      <w:r w:rsidRPr="003E778E">
        <w:rPr>
          <w:rFonts w:ascii="Garamond" w:hAnsi="Garamond" w:cs="Times New Roman"/>
          <w:color w:val="000000"/>
          <w:sz w:val="24"/>
          <w:szCs w:val="24"/>
          <w:lang w:val="sq-AL"/>
        </w:rPr>
        <w:t>Procedurën e shpronësimit të pronës së paluajtshme nga neni 1 i këtij vendimi do ta zbatojë Drejtoria për Kadastër dhe Pronë Shtetërore - Njësia Rajonale Podgoricë, me propozim të Sekretariatit të Pronës së Komunës së Tuzit.</w:t>
      </w:r>
    </w:p>
    <w:p w14:paraId="2E674B19" w14:textId="77777777" w:rsidR="009F63F5" w:rsidRPr="003E778E" w:rsidRDefault="009F63F5" w:rsidP="009F63F5">
      <w:pPr>
        <w:autoSpaceDE w:val="0"/>
        <w:autoSpaceDN w:val="0"/>
        <w:spacing w:after="0" w:line="240" w:lineRule="auto"/>
        <w:jc w:val="both"/>
        <w:rPr>
          <w:rFonts w:ascii="Garamond" w:hAnsi="Garamond" w:cs="Times New Roman"/>
          <w:color w:val="000000"/>
          <w:sz w:val="24"/>
          <w:szCs w:val="24"/>
          <w:lang w:val="sq-AL"/>
        </w:rPr>
      </w:pPr>
    </w:p>
    <w:p w14:paraId="4BB8D2AD" w14:textId="77777777" w:rsidR="009F63F5" w:rsidRPr="00E42465" w:rsidRDefault="009F63F5" w:rsidP="009F63F5">
      <w:pPr>
        <w:autoSpaceDE w:val="0"/>
        <w:autoSpaceDN w:val="0"/>
        <w:spacing w:after="0" w:line="240" w:lineRule="auto"/>
        <w:jc w:val="center"/>
        <w:rPr>
          <w:rFonts w:ascii="Garamond" w:hAnsi="Garamond" w:cs="Times New Roman"/>
          <w:b/>
          <w:bCs/>
          <w:color w:val="000000"/>
          <w:sz w:val="24"/>
          <w:szCs w:val="24"/>
          <w:lang w:val="sq-AL"/>
        </w:rPr>
      </w:pPr>
      <w:r w:rsidRPr="00E42465">
        <w:rPr>
          <w:rFonts w:ascii="Garamond" w:hAnsi="Garamond" w:cs="Times New Roman"/>
          <w:b/>
          <w:bCs/>
          <w:color w:val="000000"/>
          <w:sz w:val="24"/>
          <w:szCs w:val="24"/>
          <w:lang w:val="sq-AL"/>
        </w:rPr>
        <w:t>Neni 5</w:t>
      </w:r>
    </w:p>
    <w:p w14:paraId="0C771376" w14:textId="3F6AF0F4" w:rsidR="009F63F5" w:rsidRPr="003E778E" w:rsidRDefault="009F63F5" w:rsidP="009F63F5">
      <w:pPr>
        <w:autoSpaceDE w:val="0"/>
        <w:autoSpaceDN w:val="0"/>
        <w:spacing w:after="0" w:line="240" w:lineRule="auto"/>
        <w:jc w:val="both"/>
        <w:rPr>
          <w:rFonts w:ascii="Garamond" w:hAnsi="Garamond" w:cs="Times New Roman"/>
          <w:color w:val="000000"/>
          <w:sz w:val="24"/>
          <w:szCs w:val="24"/>
          <w:lang w:val="sq-AL"/>
        </w:rPr>
      </w:pPr>
      <w:r w:rsidRPr="003E778E">
        <w:rPr>
          <w:rFonts w:ascii="Garamond" w:hAnsi="Garamond" w:cs="Times New Roman"/>
          <w:color w:val="000000"/>
          <w:sz w:val="24"/>
          <w:szCs w:val="24"/>
          <w:lang w:val="sq-AL"/>
        </w:rPr>
        <w:t xml:space="preserve">  </w:t>
      </w:r>
      <w:r>
        <w:rPr>
          <w:rFonts w:ascii="Garamond" w:hAnsi="Garamond" w:cs="Times New Roman"/>
          <w:color w:val="000000"/>
          <w:sz w:val="24"/>
          <w:szCs w:val="24"/>
          <w:lang w:val="sq-AL"/>
        </w:rPr>
        <w:tab/>
      </w:r>
      <w:r w:rsidRPr="003E778E">
        <w:rPr>
          <w:rFonts w:ascii="Garamond" w:hAnsi="Garamond" w:cs="Times New Roman"/>
          <w:color w:val="000000"/>
          <w:sz w:val="24"/>
          <w:szCs w:val="24"/>
          <w:lang w:val="sq-AL"/>
        </w:rPr>
        <w:t>Burimet financiare për pagesën e kompensimit të drejtë do të siguro</w:t>
      </w:r>
      <w:r w:rsidR="003671F1">
        <w:rPr>
          <w:rFonts w:ascii="Garamond" w:hAnsi="Garamond" w:cs="Times New Roman"/>
          <w:color w:val="000000"/>
          <w:sz w:val="24"/>
          <w:szCs w:val="24"/>
          <w:lang w:val="sq-AL"/>
        </w:rPr>
        <w:t>jë Ministria e financave nga Buxheti i Malit të Zi</w:t>
      </w:r>
      <w:r w:rsidRPr="003E778E">
        <w:rPr>
          <w:rFonts w:ascii="Garamond" w:hAnsi="Garamond" w:cs="Times New Roman"/>
          <w:color w:val="000000"/>
          <w:sz w:val="24"/>
          <w:szCs w:val="24"/>
          <w:lang w:val="sq-AL"/>
        </w:rPr>
        <w:t>.</w:t>
      </w:r>
    </w:p>
    <w:p w14:paraId="4F325CD3" w14:textId="77777777" w:rsidR="009F63F5" w:rsidRPr="003E778E" w:rsidRDefault="009F63F5" w:rsidP="009F63F5">
      <w:pPr>
        <w:autoSpaceDE w:val="0"/>
        <w:autoSpaceDN w:val="0"/>
        <w:spacing w:after="0" w:line="240" w:lineRule="auto"/>
        <w:jc w:val="both"/>
        <w:rPr>
          <w:rFonts w:ascii="Garamond" w:hAnsi="Garamond" w:cs="Times New Roman"/>
          <w:color w:val="000000"/>
          <w:sz w:val="24"/>
          <w:szCs w:val="24"/>
          <w:lang w:val="sq-AL"/>
        </w:rPr>
      </w:pPr>
    </w:p>
    <w:p w14:paraId="5A1FE504" w14:textId="77777777" w:rsidR="009F63F5" w:rsidRPr="00E42465" w:rsidRDefault="009F63F5" w:rsidP="009F63F5">
      <w:pPr>
        <w:autoSpaceDE w:val="0"/>
        <w:autoSpaceDN w:val="0"/>
        <w:spacing w:after="0" w:line="240" w:lineRule="auto"/>
        <w:jc w:val="center"/>
        <w:rPr>
          <w:rFonts w:ascii="Garamond" w:hAnsi="Garamond" w:cs="Times New Roman"/>
          <w:b/>
          <w:bCs/>
          <w:color w:val="000000"/>
          <w:sz w:val="24"/>
          <w:szCs w:val="24"/>
          <w:lang w:val="sq-AL"/>
        </w:rPr>
      </w:pPr>
      <w:r w:rsidRPr="00E42465">
        <w:rPr>
          <w:rFonts w:ascii="Garamond" w:hAnsi="Garamond" w:cs="Times New Roman"/>
          <w:b/>
          <w:bCs/>
          <w:color w:val="000000"/>
          <w:sz w:val="24"/>
          <w:szCs w:val="24"/>
          <w:lang w:val="sq-AL"/>
        </w:rPr>
        <w:t>Neni 6</w:t>
      </w:r>
    </w:p>
    <w:p w14:paraId="14A1A68B" w14:textId="77777777" w:rsidR="009F63F5" w:rsidRPr="003E778E" w:rsidRDefault="009F63F5" w:rsidP="009F63F5">
      <w:pPr>
        <w:autoSpaceDE w:val="0"/>
        <w:autoSpaceDN w:val="0"/>
        <w:spacing w:after="0" w:line="240" w:lineRule="auto"/>
        <w:jc w:val="both"/>
        <w:rPr>
          <w:rFonts w:ascii="Garamond" w:hAnsi="Garamond" w:cs="Times New Roman"/>
          <w:b/>
          <w:bCs/>
          <w:color w:val="000000"/>
          <w:sz w:val="24"/>
          <w:szCs w:val="24"/>
          <w:lang w:val="sq-AL"/>
        </w:rPr>
      </w:pPr>
      <w:r w:rsidRPr="003E778E">
        <w:rPr>
          <w:rFonts w:ascii="Garamond" w:hAnsi="Garamond" w:cs="Times New Roman"/>
          <w:color w:val="000000"/>
          <w:sz w:val="24"/>
          <w:szCs w:val="24"/>
          <w:lang w:val="sq-AL"/>
        </w:rPr>
        <w:t>      </w:t>
      </w:r>
      <w:r>
        <w:rPr>
          <w:rFonts w:ascii="Garamond" w:hAnsi="Garamond" w:cs="Times New Roman"/>
          <w:color w:val="000000"/>
          <w:sz w:val="24"/>
          <w:szCs w:val="24"/>
          <w:lang w:val="sq-AL"/>
        </w:rPr>
        <w:tab/>
      </w:r>
      <w:r w:rsidRPr="003E778E">
        <w:rPr>
          <w:rFonts w:ascii="Garamond" w:hAnsi="Garamond" w:cs="Times New Roman"/>
          <w:color w:val="000000"/>
          <w:sz w:val="24"/>
          <w:szCs w:val="24"/>
          <w:lang w:val="sq-AL"/>
        </w:rPr>
        <w:t>Ky vendim hyn në fuqi ditën e botimit në “Fletën Zyrtare të Malit të Zi – Dispozitat Komunale”.</w:t>
      </w:r>
    </w:p>
    <w:p w14:paraId="187EDF0A" w14:textId="77777777" w:rsidR="009F63F5" w:rsidRPr="003E778E" w:rsidRDefault="009F63F5" w:rsidP="009F63F5">
      <w:pPr>
        <w:autoSpaceDE w:val="0"/>
        <w:autoSpaceDN w:val="0"/>
        <w:spacing w:after="0" w:line="240" w:lineRule="auto"/>
        <w:jc w:val="center"/>
        <w:rPr>
          <w:rFonts w:ascii="Garamond" w:hAnsi="Garamond" w:cs="Times New Roman"/>
          <w:b/>
          <w:bCs/>
          <w:color w:val="000000"/>
          <w:sz w:val="24"/>
          <w:szCs w:val="24"/>
          <w:lang w:val="sq-AL"/>
        </w:rPr>
      </w:pPr>
    </w:p>
    <w:p w14:paraId="563F537B" w14:textId="77777777" w:rsidR="009F63F5" w:rsidRDefault="009F63F5" w:rsidP="009F63F5">
      <w:pPr>
        <w:pStyle w:val="NoSpacing"/>
        <w:jc w:val="both"/>
        <w:rPr>
          <w:rFonts w:ascii="Garamond" w:hAnsi="Garamond" w:cs="Times New Roman"/>
          <w:sz w:val="24"/>
          <w:szCs w:val="24"/>
          <w:lang w:val="sq-AL"/>
        </w:rPr>
      </w:pPr>
    </w:p>
    <w:p w14:paraId="56726F26" w14:textId="77777777" w:rsidR="009F63F5" w:rsidRDefault="009F63F5" w:rsidP="009F63F5">
      <w:pPr>
        <w:pStyle w:val="NoSpacing"/>
        <w:jc w:val="both"/>
        <w:rPr>
          <w:rFonts w:ascii="Garamond" w:hAnsi="Garamond" w:cs="Times New Roman"/>
          <w:sz w:val="24"/>
          <w:szCs w:val="24"/>
          <w:lang w:val="sq-AL"/>
        </w:rPr>
      </w:pPr>
    </w:p>
    <w:p w14:paraId="7F1ED9FF" w14:textId="77777777" w:rsidR="009F63F5" w:rsidRDefault="009F63F5" w:rsidP="009F63F5">
      <w:pPr>
        <w:pStyle w:val="NoSpacing"/>
        <w:jc w:val="both"/>
        <w:rPr>
          <w:rFonts w:ascii="Garamond" w:hAnsi="Garamond" w:cs="Times New Roman"/>
          <w:sz w:val="24"/>
          <w:szCs w:val="24"/>
          <w:lang w:val="sq-AL"/>
        </w:rPr>
      </w:pPr>
    </w:p>
    <w:p w14:paraId="5D9DF9A1" w14:textId="77777777" w:rsidR="009F63F5" w:rsidRDefault="009F63F5" w:rsidP="009F63F5">
      <w:pPr>
        <w:pStyle w:val="NoSpacing"/>
        <w:jc w:val="both"/>
        <w:rPr>
          <w:rFonts w:ascii="Garamond" w:hAnsi="Garamond" w:cs="Times New Roman"/>
          <w:sz w:val="24"/>
          <w:szCs w:val="24"/>
          <w:lang w:val="sq-AL"/>
        </w:rPr>
      </w:pPr>
    </w:p>
    <w:p w14:paraId="107E8835" w14:textId="77777777" w:rsidR="009F63F5" w:rsidRPr="004E12D5" w:rsidRDefault="009F63F5" w:rsidP="009F63F5">
      <w:pPr>
        <w:pStyle w:val="NoSpacing"/>
        <w:jc w:val="both"/>
        <w:rPr>
          <w:rFonts w:ascii="Garamond" w:hAnsi="Garamond" w:cs="Times New Roman"/>
          <w:sz w:val="24"/>
          <w:szCs w:val="24"/>
          <w:lang w:val="sq-AL"/>
        </w:rPr>
      </w:pPr>
      <w:r w:rsidRPr="004E12D5">
        <w:rPr>
          <w:rFonts w:ascii="Garamond" w:hAnsi="Garamond" w:cs="Times New Roman"/>
          <w:sz w:val="24"/>
          <w:szCs w:val="24"/>
          <w:lang w:val="sq-AL"/>
        </w:rPr>
        <w:t>Numër: 02-030/22-</w:t>
      </w:r>
    </w:p>
    <w:p w14:paraId="613C1040" w14:textId="77777777" w:rsidR="009F63F5" w:rsidRPr="004E12D5" w:rsidRDefault="009F63F5" w:rsidP="009F63F5">
      <w:pPr>
        <w:pStyle w:val="NoSpacing"/>
        <w:jc w:val="both"/>
        <w:rPr>
          <w:rFonts w:ascii="Garamond" w:hAnsi="Garamond" w:cs="Times New Roman"/>
          <w:sz w:val="24"/>
          <w:szCs w:val="24"/>
          <w:lang w:val="sq-AL"/>
        </w:rPr>
      </w:pPr>
      <w:r w:rsidRPr="004E12D5">
        <w:rPr>
          <w:rFonts w:ascii="Garamond" w:hAnsi="Garamond" w:cs="Times New Roman"/>
          <w:sz w:val="24"/>
          <w:szCs w:val="24"/>
          <w:lang w:val="sq-AL"/>
        </w:rPr>
        <w:t>Tuz, ___.12.2022</w:t>
      </w:r>
    </w:p>
    <w:p w14:paraId="58484D87" w14:textId="77777777" w:rsidR="009F63F5" w:rsidRPr="004E12D5" w:rsidRDefault="009F63F5" w:rsidP="009F63F5">
      <w:pPr>
        <w:pStyle w:val="NoSpacing"/>
        <w:jc w:val="both"/>
        <w:rPr>
          <w:rFonts w:ascii="Garamond" w:hAnsi="Garamond" w:cs="Times New Roman"/>
          <w:sz w:val="24"/>
          <w:szCs w:val="24"/>
          <w:lang w:val="sq-AL"/>
        </w:rPr>
      </w:pPr>
    </w:p>
    <w:p w14:paraId="68D30B8F" w14:textId="77777777" w:rsidR="009F63F5" w:rsidRPr="004E12D5" w:rsidRDefault="009F63F5" w:rsidP="009F63F5">
      <w:pPr>
        <w:pStyle w:val="NoSpacing"/>
        <w:jc w:val="both"/>
        <w:rPr>
          <w:rFonts w:ascii="Garamond" w:hAnsi="Garamond" w:cs="Times New Roman"/>
          <w:bCs/>
          <w:sz w:val="24"/>
          <w:szCs w:val="24"/>
          <w:lang w:val="sq-AL"/>
        </w:rPr>
      </w:pPr>
    </w:p>
    <w:p w14:paraId="036F4CC9" w14:textId="77777777" w:rsidR="009F63F5" w:rsidRPr="004E12D5" w:rsidRDefault="009F63F5" w:rsidP="009F63F5">
      <w:pPr>
        <w:pStyle w:val="NoSpacing"/>
        <w:jc w:val="center"/>
        <w:rPr>
          <w:rFonts w:ascii="Garamond" w:hAnsi="Garamond" w:cs="Times New Roman"/>
          <w:b/>
          <w:bCs/>
          <w:sz w:val="24"/>
          <w:szCs w:val="24"/>
          <w:lang w:val="sq-AL"/>
        </w:rPr>
      </w:pPr>
      <w:r w:rsidRPr="004E12D5">
        <w:rPr>
          <w:rFonts w:ascii="Garamond" w:hAnsi="Garamond" w:cs="Times New Roman"/>
          <w:b/>
          <w:bCs/>
          <w:sz w:val="24"/>
          <w:szCs w:val="24"/>
          <w:lang w:val="sq-AL"/>
        </w:rPr>
        <w:t>KUVENDI I KOMUNËS SË TUZIT</w:t>
      </w:r>
    </w:p>
    <w:p w14:paraId="5FE17AB5" w14:textId="77777777" w:rsidR="009F63F5" w:rsidRPr="004E12D5" w:rsidRDefault="009F63F5" w:rsidP="009F63F5">
      <w:pPr>
        <w:pStyle w:val="NoSpacing"/>
        <w:jc w:val="center"/>
        <w:rPr>
          <w:rFonts w:ascii="Garamond" w:hAnsi="Garamond" w:cs="Times New Roman"/>
          <w:b/>
          <w:bCs/>
          <w:sz w:val="24"/>
          <w:szCs w:val="24"/>
          <w:lang w:val="sq-AL"/>
        </w:rPr>
      </w:pPr>
      <w:r w:rsidRPr="004E12D5">
        <w:rPr>
          <w:rFonts w:ascii="Garamond" w:hAnsi="Garamond" w:cs="Times New Roman"/>
          <w:b/>
          <w:bCs/>
          <w:sz w:val="24"/>
          <w:szCs w:val="24"/>
          <w:lang w:val="sq-AL"/>
        </w:rPr>
        <w:t>KRYETARI,</w:t>
      </w:r>
    </w:p>
    <w:p w14:paraId="682D5ABA" w14:textId="77777777" w:rsidR="009F63F5" w:rsidRPr="003E778E" w:rsidRDefault="009F63F5" w:rsidP="009F63F5">
      <w:pPr>
        <w:autoSpaceDE w:val="0"/>
        <w:autoSpaceDN w:val="0"/>
        <w:spacing w:after="0" w:line="240" w:lineRule="auto"/>
        <w:jc w:val="center"/>
        <w:rPr>
          <w:rFonts w:ascii="Garamond" w:hAnsi="Garamond" w:cs="Times New Roman"/>
          <w:b/>
          <w:bCs/>
          <w:color w:val="000000"/>
          <w:sz w:val="24"/>
          <w:szCs w:val="24"/>
          <w:lang w:val="sl-SI"/>
        </w:rPr>
      </w:pPr>
      <w:r w:rsidRPr="004E12D5">
        <w:rPr>
          <w:rFonts w:ascii="Garamond" w:hAnsi="Garamond" w:cs="Times New Roman"/>
          <w:b/>
          <w:bCs/>
          <w:sz w:val="24"/>
          <w:szCs w:val="24"/>
          <w:lang w:val="sq-AL"/>
        </w:rPr>
        <w:t>Fadil Kajoshaj</w:t>
      </w:r>
    </w:p>
    <w:p w14:paraId="2EFE7DC5" w14:textId="77777777" w:rsidR="009F63F5" w:rsidRPr="003E778E" w:rsidRDefault="009F63F5" w:rsidP="009F63F5">
      <w:pPr>
        <w:autoSpaceDE w:val="0"/>
        <w:autoSpaceDN w:val="0"/>
        <w:spacing w:after="0" w:line="240" w:lineRule="auto"/>
        <w:rPr>
          <w:rFonts w:ascii="Garamond" w:hAnsi="Garamond" w:cs="Times New Roman"/>
          <w:b/>
          <w:bCs/>
          <w:color w:val="000000"/>
          <w:sz w:val="24"/>
          <w:szCs w:val="24"/>
          <w:lang w:val="sl-SI"/>
        </w:rPr>
      </w:pPr>
    </w:p>
    <w:p w14:paraId="742BAD21" w14:textId="77777777" w:rsidR="009F63F5" w:rsidRPr="003E778E" w:rsidRDefault="009F63F5" w:rsidP="009F63F5">
      <w:pPr>
        <w:autoSpaceDE w:val="0"/>
        <w:autoSpaceDN w:val="0"/>
        <w:spacing w:after="0" w:line="240" w:lineRule="auto"/>
        <w:rPr>
          <w:rFonts w:ascii="Garamond" w:hAnsi="Garamond" w:cs="Times New Roman"/>
          <w:b/>
          <w:bCs/>
          <w:color w:val="000000"/>
          <w:sz w:val="24"/>
          <w:szCs w:val="24"/>
          <w:lang w:val="sl-SI"/>
        </w:rPr>
      </w:pPr>
    </w:p>
    <w:p w14:paraId="4A9DBE87" w14:textId="77777777" w:rsidR="009F63F5" w:rsidRDefault="009F63F5" w:rsidP="009F63F5">
      <w:pPr>
        <w:rPr>
          <w:rFonts w:ascii="Garamond" w:hAnsi="Garamond" w:cs="Times New Roman"/>
          <w:b/>
          <w:bCs/>
          <w:color w:val="000000"/>
          <w:sz w:val="24"/>
          <w:szCs w:val="24"/>
          <w:lang w:val="sl-SI"/>
        </w:rPr>
      </w:pPr>
      <w:r>
        <w:rPr>
          <w:rFonts w:ascii="Garamond" w:hAnsi="Garamond" w:cs="Times New Roman"/>
          <w:b/>
          <w:bCs/>
          <w:color w:val="000000"/>
          <w:sz w:val="24"/>
          <w:szCs w:val="24"/>
          <w:lang w:val="sl-SI"/>
        </w:rPr>
        <w:br w:type="page"/>
      </w:r>
    </w:p>
    <w:p w14:paraId="20A31E7B" w14:textId="77777777" w:rsidR="009F63F5" w:rsidRPr="003E778E" w:rsidRDefault="009F63F5" w:rsidP="009F63F5">
      <w:pPr>
        <w:autoSpaceDE w:val="0"/>
        <w:autoSpaceDN w:val="0"/>
        <w:spacing w:after="0" w:line="240" w:lineRule="auto"/>
        <w:jc w:val="center"/>
        <w:rPr>
          <w:rFonts w:ascii="Garamond" w:hAnsi="Garamond" w:cs="Times New Roman"/>
          <w:b/>
          <w:bCs/>
          <w:color w:val="000000"/>
          <w:sz w:val="24"/>
          <w:szCs w:val="24"/>
        </w:rPr>
      </w:pPr>
      <w:r w:rsidRPr="003E778E">
        <w:rPr>
          <w:rFonts w:ascii="Garamond" w:hAnsi="Garamond" w:cs="Times New Roman"/>
          <w:b/>
          <w:bCs/>
          <w:color w:val="000000"/>
          <w:sz w:val="24"/>
          <w:szCs w:val="24"/>
        </w:rPr>
        <w:lastRenderedPageBreak/>
        <w:t xml:space="preserve">A R S Y E T I M </w:t>
      </w:r>
    </w:p>
    <w:p w14:paraId="2CD51B91" w14:textId="77777777" w:rsidR="009F63F5" w:rsidRPr="003E778E" w:rsidRDefault="009F63F5" w:rsidP="009F63F5">
      <w:pPr>
        <w:autoSpaceDE w:val="0"/>
        <w:autoSpaceDN w:val="0"/>
        <w:spacing w:after="0" w:line="240" w:lineRule="auto"/>
        <w:jc w:val="center"/>
        <w:rPr>
          <w:rFonts w:ascii="Garamond" w:hAnsi="Garamond" w:cs="Times New Roman"/>
          <w:b/>
          <w:bCs/>
          <w:color w:val="000000"/>
          <w:sz w:val="24"/>
          <w:szCs w:val="24"/>
        </w:rPr>
      </w:pPr>
    </w:p>
    <w:p w14:paraId="068F5D13" w14:textId="77777777" w:rsidR="009F63F5" w:rsidRPr="003E778E" w:rsidRDefault="009F63F5" w:rsidP="009F63F5">
      <w:pPr>
        <w:autoSpaceDE w:val="0"/>
        <w:autoSpaceDN w:val="0"/>
        <w:spacing w:after="0" w:line="240" w:lineRule="auto"/>
        <w:jc w:val="center"/>
        <w:rPr>
          <w:rFonts w:ascii="Garamond" w:hAnsi="Garamond" w:cs="Times New Roman"/>
          <w:b/>
          <w:bCs/>
          <w:color w:val="000000"/>
          <w:sz w:val="24"/>
          <w:szCs w:val="24"/>
        </w:rPr>
      </w:pPr>
    </w:p>
    <w:p w14:paraId="44F25BBF" w14:textId="77777777" w:rsidR="009F63F5" w:rsidRPr="003E778E" w:rsidRDefault="009F63F5" w:rsidP="009F63F5">
      <w:pPr>
        <w:autoSpaceDE w:val="0"/>
        <w:autoSpaceDN w:val="0"/>
        <w:spacing w:after="0" w:line="240" w:lineRule="auto"/>
        <w:jc w:val="both"/>
        <w:rPr>
          <w:rFonts w:ascii="Garamond" w:hAnsi="Garamond" w:cs="Times New Roman"/>
          <w:sz w:val="24"/>
          <w:szCs w:val="24"/>
          <w:lang w:val="de-DE"/>
        </w:rPr>
      </w:pPr>
      <w:r w:rsidRPr="003E778E">
        <w:rPr>
          <w:rFonts w:ascii="Garamond" w:hAnsi="Garamond" w:cs="Times New Roman"/>
          <w:color w:val="000000"/>
          <w:sz w:val="24"/>
          <w:szCs w:val="24"/>
          <w:lang w:val="de-DE"/>
        </w:rPr>
        <w:t>Baza ligjore për miratimin e këtij vendimi gjendet në nenin 1 paragrafi 2 dhe nenin 2a të Ligjit për shpronësim, i cili përcakton se interesi publik në shpronësimin e pronës së paluajtshme përcaktohet me ligj ose në bazë të ligjit, se pronari i paluajtshmërisë së shpronësuar ndryshohet me shpronësim (shpronësimi i plotë), dhe neni 28 paragrafi 1 pika 5 të Ligjit për Vetëqeverisjen Lokale, i cili përcakton se në kuadër të kompetencave të veta komuna përcakton interesin publik në shpronësimin e pronës së paluajtshme për realizimin e projekteve me rëndësi lokale, dhe neni 28 paragrafi 1 pika 5 e Statutit të Komunës së Tuzit, i cili përcakton se komuna përcakton interesin publik për shpronësimin e pronës së paluajtshme për realizimin e projekteve me rëndësi për Komunën e Tuzit, në pajtim me ligjin;</w:t>
      </w:r>
      <w:r w:rsidRPr="003E778E">
        <w:rPr>
          <w:rFonts w:ascii="Garamond" w:hAnsi="Garamond" w:cs="Times New Roman"/>
          <w:sz w:val="24"/>
          <w:szCs w:val="24"/>
          <w:lang w:val="de-DE"/>
        </w:rPr>
        <w:t>  Në bazë të kompetencave ligjore të përcaktuara në Ligjin për Vetëqeverisjen Lokale, komuna mund të përcaktojë interesin publik me qëllim të shpronësimit të pronës së paluajtshme të nevojshme për ndërtimin e objekteve me interes publik.</w:t>
      </w:r>
    </w:p>
    <w:p w14:paraId="20B690EB" w14:textId="77777777" w:rsidR="009F63F5" w:rsidRPr="003E778E" w:rsidRDefault="009F63F5" w:rsidP="009F63F5">
      <w:pPr>
        <w:autoSpaceDE w:val="0"/>
        <w:autoSpaceDN w:val="0"/>
        <w:spacing w:after="0" w:line="240" w:lineRule="auto"/>
        <w:jc w:val="both"/>
        <w:rPr>
          <w:rFonts w:ascii="Garamond" w:hAnsi="Garamond" w:cs="Times New Roman"/>
          <w:color w:val="000000"/>
          <w:sz w:val="24"/>
          <w:szCs w:val="24"/>
          <w:lang w:val="de-DE"/>
        </w:rPr>
      </w:pPr>
      <w:r w:rsidRPr="003E778E">
        <w:rPr>
          <w:rFonts w:ascii="Garamond" w:hAnsi="Garamond" w:cs="Times New Roman"/>
          <w:sz w:val="24"/>
          <w:szCs w:val="24"/>
          <w:lang w:val="de-DE"/>
        </w:rPr>
        <w:t>Në përputhje me dispozitat e nenit 22 paragrafi 2 të Ligjit për Shpronësimin, shuma e kompensimit të drejtë të pronës së paluajtshme do të përcaktohet nga Drejtoria për Kadastër dhe Pronë Shtetërore e Malit të Zi. Po ashtu në pajtim me dispozitat e nenit 19 të të njëjtit ligj, procedurën e shpronësimit të pronës së paluajtshme nga neni 1 i këtij vendimi do ta zhvillojë Drejtoria për Kadastër dhe Pronë Shtetërore - Njësia Rajonale Podgoricë, me propozim të Sekretariatit për Pronë të Komunës së Tuzit. Duke pasur parasysh se janë plotësuar të gjitha kushtet ligjore, si dhe të gjitha sa më sipër, sugjerohet që Kuvendi i Komunës së Tuzit të marrë Vendim për përcaktimin e interesit publik për shpronësimin e plotë të patundshmërive për shkak të rindërtimit të rrugës Podgoricë - Tuz nga ura e Zharnicës në Cem deri në kthesën për Shipshanik.</w:t>
      </w:r>
    </w:p>
    <w:p w14:paraId="16E25BBE" w14:textId="77777777" w:rsidR="009F63F5" w:rsidRPr="003E778E" w:rsidRDefault="009F63F5" w:rsidP="009F63F5">
      <w:pPr>
        <w:spacing w:after="0"/>
        <w:rPr>
          <w:rFonts w:ascii="Garamond" w:hAnsi="Garamond" w:cs="Times New Roman"/>
          <w:sz w:val="24"/>
          <w:szCs w:val="24"/>
          <w:lang w:val="de-DE"/>
        </w:rPr>
      </w:pPr>
    </w:p>
    <w:p w14:paraId="04E64FBC" w14:textId="77777777" w:rsidR="009F63F5" w:rsidRPr="003E778E" w:rsidRDefault="009F63F5" w:rsidP="009F63F5">
      <w:pPr>
        <w:widowControl w:val="0"/>
        <w:autoSpaceDE w:val="0"/>
        <w:autoSpaceDN w:val="0"/>
        <w:adjustRightInd w:val="0"/>
        <w:spacing w:after="0" w:line="240" w:lineRule="auto"/>
        <w:jc w:val="both"/>
        <w:rPr>
          <w:rFonts w:ascii="Garamond" w:hAnsi="Garamond" w:cs="Times New Roman"/>
          <w:sz w:val="24"/>
          <w:szCs w:val="24"/>
          <w:lang w:val="de-DE"/>
        </w:rPr>
      </w:pPr>
    </w:p>
    <w:p w14:paraId="3F3BE5AF" w14:textId="77777777" w:rsidR="00A627B8" w:rsidRPr="009F63F5" w:rsidRDefault="00A627B8" w:rsidP="009F63F5"/>
    <w:sectPr w:rsidR="00A627B8" w:rsidRPr="009F63F5" w:rsidSect="00524D11">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E60CF"/>
    <w:multiLevelType w:val="hybridMultilevel"/>
    <w:tmpl w:val="5DB2D9B0"/>
    <w:lvl w:ilvl="0" w:tplc="E54C3DF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64"/>
    <w:rsid w:val="00001E50"/>
    <w:rsid w:val="00004128"/>
    <w:rsid w:val="000070A1"/>
    <w:rsid w:val="00011E2C"/>
    <w:rsid w:val="00015947"/>
    <w:rsid w:val="0003306D"/>
    <w:rsid w:val="0005192D"/>
    <w:rsid w:val="0006788B"/>
    <w:rsid w:val="00067F08"/>
    <w:rsid w:val="00084CA5"/>
    <w:rsid w:val="00087F71"/>
    <w:rsid w:val="00092BFE"/>
    <w:rsid w:val="00093E63"/>
    <w:rsid w:val="00097AE3"/>
    <w:rsid w:val="000A7D67"/>
    <w:rsid w:val="000B267A"/>
    <w:rsid w:val="000C3C41"/>
    <w:rsid w:val="000C6537"/>
    <w:rsid w:val="000D4F81"/>
    <w:rsid w:val="000E4360"/>
    <w:rsid w:val="000F486F"/>
    <w:rsid w:val="00117936"/>
    <w:rsid w:val="00123F53"/>
    <w:rsid w:val="00137E58"/>
    <w:rsid w:val="00150BBB"/>
    <w:rsid w:val="001531F1"/>
    <w:rsid w:val="001632FC"/>
    <w:rsid w:val="00172495"/>
    <w:rsid w:val="00175E42"/>
    <w:rsid w:val="00192ED8"/>
    <w:rsid w:val="001966F7"/>
    <w:rsid w:val="001B5A44"/>
    <w:rsid w:val="001C2F56"/>
    <w:rsid w:val="001D4B6D"/>
    <w:rsid w:val="001E7944"/>
    <w:rsid w:val="0020446A"/>
    <w:rsid w:val="002123A8"/>
    <w:rsid w:val="0021265C"/>
    <w:rsid w:val="00221B4A"/>
    <w:rsid w:val="00232100"/>
    <w:rsid w:val="0024423F"/>
    <w:rsid w:val="00244D08"/>
    <w:rsid w:val="00253C61"/>
    <w:rsid w:val="0026577B"/>
    <w:rsid w:val="00270373"/>
    <w:rsid w:val="002939A0"/>
    <w:rsid w:val="002A2363"/>
    <w:rsid w:val="002A2B07"/>
    <w:rsid w:val="002B1FF9"/>
    <w:rsid w:val="002C42EF"/>
    <w:rsid w:val="002C7DBE"/>
    <w:rsid w:val="002D2696"/>
    <w:rsid w:val="002D50F2"/>
    <w:rsid w:val="002D5E8C"/>
    <w:rsid w:val="002E2872"/>
    <w:rsid w:val="002E5550"/>
    <w:rsid w:val="00311A6E"/>
    <w:rsid w:val="00312C66"/>
    <w:rsid w:val="003155E7"/>
    <w:rsid w:val="00326144"/>
    <w:rsid w:val="00326DAE"/>
    <w:rsid w:val="00332D4D"/>
    <w:rsid w:val="00336911"/>
    <w:rsid w:val="0034288B"/>
    <w:rsid w:val="00353D8C"/>
    <w:rsid w:val="0036067B"/>
    <w:rsid w:val="003671F1"/>
    <w:rsid w:val="003713D9"/>
    <w:rsid w:val="00377CEF"/>
    <w:rsid w:val="003B0ABE"/>
    <w:rsid w:val="003C7A84"/>
    <w:rsid w:val="003D1C93"/>
    <w:rsid w:val="003E0B47"/>
    <w:rsid w:val="003E1113"/>
    <w:rsid w:val="003E194E"/>
    <w:rsid w:val="003E6CFB"/>
    <w:rsid w:val="003E7717"/>
    <w:rsid w:val="003F0846"/>
    <w:rsid w:val="003F1CE6"/>
    <w:rsid w:val="003F3B28"/>
    <w:rsid w:val="003F46F8"/>
    <w:rsid w:val="0040122E"/>
    <w:rsid w:val="00403AAD"/>
    <w:rsid w:val="00446F65"/>
    <w:rsid w:val="00454454"/>
    <w:rsid w:val="004618E1"/>
    <w:rsid w:val="004751FD"/>
    <w:rsid w:val="00475F71"/>
    <w:rsid w:val="0048143A"/>
    <w:rsid w:val="00485410"/>
    <w:rsid w:val="00485CA6"/>
    <w:rsid w:val="00486C33"/>
    <w:rsid w:val="00494C92"/>
    <w:rsid w:val="00494D6C"/>
    <w:rsid w:val="004A39E7"/>
    <w:rsid w:val="004A6A2B"/>
    <w:rsid w:val="004B527E"/>
    <w:rsid w:val="004B79B6"/>
    <w:rsid w:val="004C78F4"/>
    <w:rsid w:val="004E16D8"/>
    <w:rsid w:val="004E5179"/>
    <w:rsid w:val="004E66B9"/>
    <w:rsid w:val="004E6A53"/>
    <w:rsid w:val="004E6F61"/>
    <w:rsid w:val="004F2389"/>
    <w:rsid w:val="004F3970"/>
    <w:rsid w:val="004F507F"/>
    <w:rsid w:val="00503D26"/>
    <w:rsid w:val="00505DEC"/>
    <w:rsid w:val="00510FCE"/>
    <w:rsid w:val="00523036"/>
    <w:rsid w:val="00525E34"/>
    <w:rsid w:val="0053351A"/>
    <w:rsid w:val="00550D97"/>
    <w:rsid w:val="00554955"/>
    <w:rsid w:val="00562FB1"/>
    <w:rsid w:val="005703EA"/>
    <w:rsid w:val="00570C3B"/>
    <w:rsid w:val="00572FA8"/>
    <w:rsid w:val="005A54CB"/>
    <w:rsid w:val="005A75AD"/>
    <w:rsid w:val="005B633A"/>
    <w:rsid w:val="005C7C00"/>
    <w:rsid w:val="005D28AC"/>
    <w:rsid w:val="005D5849"/>
    <w:rsid w:val="005D7CF5"/>
    <w:rsid w:val="005E68D4"/>
    <w:rsid w:val="00617D5F"/>
    <w:rsid w:val="00637D71"/>
    <w:rsid w:val="00655C41"/>
    <w:rsid w:val="00655F5A"/>
    <w:rsid w:val="00664304"/>
    <w:rsid w:val="006658B0"/>
    <w:rsid w:val="00680B0F"/>
    <w:rsid w:val="00686DE7"/>
    <w:rsid w:val="00687858"/>
    <w:rsid w:val="006A7F69"/>
    <w:rsid w:val="006B2B60"/>
    <w:rsid w:val="006B7E52"/>
    <w:rsid w:val="006D39E3"/>
    <w:rsid w:val="006E36B7"/>
    <w:rsid w:val="006F021A"/>
    <w:rsid w:val="006F0C09"/>
    <w:rsid w:val="006F4D75"/>
    <w:rsid w:val="006F5AB6"/>
    <w:rsid w:val="007025B5"/>
    <w:rsid w:val="00714E5E"/>
    <w:rsid w:val="00716E34"/>
    <w:rsid w:val="00740A1F"/>
    <w:rsid w:val="00743F0E"/>
    <w:rsid w:val="00751599"/>
    <w:rsid w:val="00751DB3"/>
    <w:rsid w:val="0075539E"/>
    <w:rsid w:val="0077636F"/>
    <w:rsid w:val="00781472"/>
    <w:rsid w:val="007852B4"/>
    <w:rsid w:val="00786BC6"/>
    <w:rsid w:val="007A16A5"/>
    <w:rsid w:val="007A2113"/>
    <w:rsid w:val="007A5B92"/>
    <w:rsid w:val="007C60E7"/>
    <w:rsid w:val="007F2C94"/>
    <w:rsid w:val="007F4D64"/>
    <w:rsid w:val="007F6364"/>
    <w:rsid w:val="00802EEB"/>
    <w:rsid w:val="00806498"/>
    <w:rsid w:val="00810E3E"/>
    <w:rsid w:val="0081314A"/>
    <w:rsid w:val="00821B51"/>
    <w:rsid w:val="00824F79"/>
    <w:rsid w:val="008421A4"/>
    <w:rsid w:val="008426C3"/>
    <w:rsid w:val="00861FC4"/>
    <w:rsid w:val="00875353"/>
    <w:rsid w:val="00880F90"/>
    <w:rsid w:val="008859E5"/>
    <w:rsid w:val="00891E42"/>
    <w:rsid w:val="00892CB8"/>
    <w:rsid w:val="00897061"/>
    <w:rsid w:val="008A3ED7"/>
    <w:rsid w:val="008B1CF8"/>
    <w:rsid w:val="008F1F7F"/>
    <w:rsid w:val="008F3CFE"/>
    <w:rsid w:val="008F410C"/>
    <w:rsid w:val="009069B2"/>
    <w:rsid w:val="00913B89"/>
    <w:rsid w:val="00916EEF"/>
    <w:rsid w:val="00925F56"/>
    <w:rsid w:val="00934541"/>
    <w:rsid w:val="0093699F"/>
    <w:rsid w:val="00940E6D"/>
    <w:rsid w:val="00945200"/>
    <w:rsid w:val="00952420"/>
    <w:rsid w:val="00961B29"/>
    <w:rsid w:val="00965B21"/>
    <w:rsid w:val="009714C3"/>
    <w:rsid w:val="00981AB2"/>
    <w:rsid w:val="00994CB3"/>
    <w:rsid w:val="00997E4F"/>
    <w:rsid w:val="009A45A9"/>
    <w:rsid w:val="009A70F1"/>
    <w:rsid w:val="009E270B"/>
    <w:rsid w:val="009F4192"/>
    <w:rsid w:val="009F60F9"/>
    <w:rsid w:val="009F63F5"/>
    <w:rsid w:val="00A20927"/>
    <w:rsid w:val="00A30A30"/>
    <w:rsid w:val="00A34A26"/>
    <w:rsid w:val="00A35B78"/>
    <w:rsid w:val="00A37F98"/>
    <w:rsid w:val="00A56B07"/>
    <w:rsid w:val="00A627B8"/>
    <w:rsid w:val="00A64B5D"/>
    <w:rsid w:val="00A652D5"/>
    <w:rsid w:val="00A75029"/>
    <w:rsid w:val="00A85DBA"/>
    <w:rsid w:val="00A95824"/>
    <w:rsid w:val="00AA3496"/>
    <w:rsid w:val="00AA3BAD"/>
    <w:rsid w:val="00AA6CB3"/>
    <w:rsid w:val="00AB077D"/>
    <w:rsid w:val="00AB2661"/>
    <w:rsid w:val="00AB35EC"/>
    <w:rsid w:val="00AC2D3E"/>
    <w:rsid w:val="00AD3308"/>
    <w:rsid w:val="00AE6486"/>
    <w:rsid w:val="00AF7EAC"/>
    <w:rsid w:val="00AF7FA2"/>
    <w:rsid w:val="00B15DD5"/>
    <w:rsid w:val="00B27012"/>
    <w:rsid w:val="00B30F3A"/>
    <w:rsid w:val="00B40B39"/>
    <w:rsid w:val="00B42197"/>
    <w:rsid w:val="00B52AE3"/>
    <w:rsid w:val="00B647B2"/>
    <w:rsid w:val="00B64C1C"/>
    <w:rsid w:val="00B80D7E"/>
    <w:rsid w:val="00B84B65"/>
    <w:rsid w:val="00B93FD7"/>
    <w:rsid w:val="00BA4AAA"/>
    <w:rsid w:val="00BA7003"/>
    <w:rsid w:val="00BD0F8B"/>
    <w:rsid w:val="00BD5196"/>
    <w:rsid w:val="00BD74C8"/>
    <w:rsid w:val="00BE2E66"/>
    <w:rsid w:val="00BF0039"/>
    <w:rsid w:val="00BF5E30"/>
    <w:rsid w:val="00BF67FE"/>
    <w:rsid w:val="00C00C06"/>
    <w:rsid w:val="00C02C8A"/>
    <w:rsid w:val="00C21EF3"/>
    <w:rsid w:val="00C22BF7"/>
    <w:rsid w:val="00C357F8"/>
    <w:rsid w:val="00C4241E"/>
    <w:rsid w:val="00C42DBD"/>
    <w:rsid w:val="00C57B4A"/>
    <w:rsid w:val="00C628FE"/>
    <w:rsid w:val="00C64F6C"/>
    <w:rsid w:val="00C7378F"/>
    <w:rsid w:val="00C91608"/>
    <w:rsid w:val="00C97955"/>
    <w:rsid w:val="00CA6D1C"/>
    <w:rsid w:val="00CB7751"/>
    <w:rsid w:val="00CC4BD3"/>
    <w:rsid w:val="00CC6D1B"/>
    <w:rsid w:val="00D16BAA"/>
    <w:rsid w:val="00D20F6B"/>
    <w:rsid w:val="00D279CE"/>
    <w:rsid w:val="00D5586F"/>
    <w:rsid w:val="00D76A40"/>
    <w:rsid w:val="00D82EFB"/>
    <w:rsid w:val="00D8547F"/>
    <w:rsid w:val="00D93657"/>
    <w:rsid w:val="00D93F22"/>
    <w:rsid w:val="00D969B0"/>
    <w:rsid w:val="00DA376B"/>
    <w:rsid w:val="00DA5A20"/>
    <w:rsid w:val="00DD5822"/>
    <w:rsid w:val="00DF56D6"/>
    <w:rsid w:val="00E00290"/>
    <w:rsid w:val="00E063AC"/>
    <w:rsid w:val="00E072A5"/>
    <w:rsid w:val="00E10326"/>
    <w:rsid w:val="00E17B86"/>
    <w:rsid w:val="00E17F4D"/>
    <w:rsid w:val="00E26E9F"/>
    <w:rsid w:val="00E459B0"/>
    <w:rsid w:val="00E555EA"/>
    <w:rsid w:val="00E60F18"/>
    <w:rsid w:val="00E70E9B"/>
    <w:rsid w:val="00E72C9E"/>
    <w:rsid w:val="00E76DA8"/>
    <w:rsid w:val="00E83A78"/>
    <w:rsid w:val="00E93ECE"/>
    <w:rsid w:val="00E9765F"/>
    <w:rsid w:val="00EA0E77"/>
    <w:rsid w:val="00EA2906"/>
    <w:rsid w:val="00EA37D4"/>
    <w:rsid w:val="00EB3C55"/>
    <w:rsid w:val="00EC7AF9"/>
    <w:rsid w:val="00ED4580"/>
    <w:rsid w:val="00ED47B5"/>
    <w:rsid w:val="00ED69DF"/>
    <w:rsid w:val="00F03C7D"/>
    <w:rsid w:val="00F264BF"/>
    <w:rsid w:val="00F3386B"/>
    <w:rsid w:val="00F344C1"/>
    <w:rsid w:val="00F36695"/>
    <w:rsid w:val="00F45A93"/>
    <w:rsid w:val="00F46A37"/>
    <w:rsid w:val="00F60017"/>
    <w:rsid w:val="00F607FC"/>
    <w:rsid w:val="00F61D9E"/>
    <w:rsid w:val="00F66224"/>
    <w:rsid w:val="00F728A7"/>
    <w:rsid w:val="00F8267F"/>
    <w:rsid w:val="00F87F7D"/>
    <w:rsid w:val="00F91134"/>
    <w:rsid w:val="00FA31E8"/>
    <w:rsid w:val="00FB4CE2"/>
    <w:rsid w:val="00FB6A0F"/>
    <w:rsid w:val="00FB7B7C"/>
    <w:rsid w:val="00FC56F0"/>
    <w:rsid w:val="00FE3A20"/>
    <w:rsid w:val="00FF47CF"/>
    <w:rsid w:val="00FF65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5063"/>
  <w15:docId w15:val="{2154B636-CD6E-4305-8DB6-A03CC983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8A3ED7"/>
    <w:pPr>
      <w:autoSpaceDE w:val="0"/>
      <w:autoSpaceDN w:val="0"/>
      <w:adjustRightInd w:val="0"/>
      <w:spacing w:before="200" w:line="240" w:lineRule="auto"/>
      <w:jc w:val="center"/>
    </w:pPr>
    <w:rPr>
      <w:rFonts w:ascii="Times New Roman" w:eastAsiaTheme="minorEastAsia" w:hAnsi="Times New Roman" w:cs="Times New Roman"/>
      <w:b/>
      <w:bCs/>
      <w:color w:val="000000"/>
      <w:sz w:val="28"/>
      <w:szCs w:val="28"/>
    </w:rPr>
  </w:style>
  <w:style w:type="paragraph" w:customStyle="1" w:styleId="C30X">
    <w:name w:val="C30X"/>
    <w:basedOn w:val="Normal"/>
    <w:uiPriority w:val="99"/>
    <w:rsid w:val="008A3ED7"/>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paragraph" w:customStyle="1" w:styleId="N02Y">
    <w:name w:val="N02Y"/>
    <w:basedOn w:val="Normal"/>
    <w:uiPriority w:val="99"/>
    <w:rsid w:val="008A3ED7"/>
    <w:pPr>
      <w:autoSpaceDE w:val="0"/>
      <w:autoSpaceDN w:val="0"/>
      <w:adjustRightInd w:val="0"/>
      <w:spacing w:before="120" w:after="60" w:line="240" w:lineRule="auto"/>
      <w:ind w:firstLine="283"/>
      <w:jc w:val="both"/>
    </w:pPr>
    <w:rPr>
      <w:rFonts w:ascii="Times New Roman" w:eastAsiaTheme="minorEastAsia" w:hAnsi="Times New Roman" w:cs="Times New Roman"/>
      <w:color w:val="000000"/>
    </w:rPr>
  </w:style>
  <w:style w:type="paragraph" w:customStyle="1" w:styleId="N05Y">
    <w:name w:val="N05Y"/>
    <w:basedOn w:val="Normal"/>
    <w:uiPriority w:val="99"/>
    <w:rsid w:val="008A3ED7"/>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rPr>
  </w:style>
  <w:style w:type="paragraph" w:customStyle="1" w:styleId="T30X">
    <w:name w:val="T30X"/>
    <w:basedOn w:val="Normal"/>
    <w:uiPriority w:val="99"/>
    <w:rsid w:val="008A3ED7"/>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styleId="ListParagraph">
    <w:name w:val="List Paragraph"/>
    <w:basedOn w:val="Normal"/>
    <w:uiPriority w:val="34"/>
    <w:qFormat/>
    <w:rsid w:val="00475F71"/>
    <w:pPr>
      <w:ind w:left="720"/>
      <w:contextualSpacing/>
    </w:pPr>
  </w:style>
  <w:style w:type="paragraph" w:styleId="BalloonText">
    <w:name w:val="Balloon Text"/>
    <w:basedOn w:val="Normal"/>
    <w:link w:val="BalloonTextChar"/>
    <w:uiPriority w:val="99"/>
    <w:semiHidden/>
    <w:unhideWhenUsed/>
    <w:rsid w:val="006A7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69"/>
    <w:rPr>
      <w:rFonts w:ascii="Segoe UI" w:hAnsi="Segoe UI" w:cs="Segoe UI"/>
      <w:sz w:val="18"/>
      <w:szCs w:val="18"/>
    </w:rPr>
  </w:style>
  <w:style w:type="character" w:customStyle="1" w:styleId="NoSpacingChar">
    <w:name w:val="No Spacing Char"/>
    <w:basedOn w:val="DefaultParagraphFont"/>
    <w:link w:val="NoSpacing"/>
    <w:uiPriority w:val="1"/>
    <w:locked/>
    <w:rsid w:val="009F63F5"/>
  </w:style>
  <w:style w:type="paragraph" w:styleId="NoSpacing">
    <w:name w:val="No Spacing"/>
    <w:link w:val="NoSpacingChar"/>
    <w:uiPriority w:val="1"/>
    <w:qFormat/>
    <w:rsid w:val="009F63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4480">
      <w:bodyDiv w:val="1"/>
      <w:marLeft w:val="0"/>
      <w:marRight w:val="0"/>
      <w:marTop w:val="0"/>
      <w:marBottom w:val="0"/>
      <w:divBdr>
        <w:top w:val="none" w:sz="0" w:space="0" w:color="auto"/>
        <w:left w:val="none" w:sz="0" w:space="0" w:color="auto"/>
        <w:bottom w:val="none" w:sz="0" w:space="0" w:color="auto"/>
        <w:right w:val="none" w:sz="0" w:space="0" w:color="auto"/>
      </w:divBdr>
    </w:div>
    <w:div w:id="3018280">
      <w:bodyDiv w:val="1"/>
      <w:marLeft w:val="0"/>
      <w:marRight w:val="0"/>
      <w:marTop w:val="0"/>
      <w:marBottom w:val="0"/>
      <w:divBdr>
        <w:top w:val="none" w:sz="0" w:space="0" w:color="auto"/>
        <w:left w:val="none" w:sz="0" w:space="0" w:color="auto"/>
        <w:bottom w:val="none" w:sz="0" w:space="0" w:color="auto"/>
        <w:right w:val="none" w:sz="0" w:space="0" w:color="auto"/>
      </w:divBdr>
    </w:div>
    <w:div w:id="415326136">
      <w:bodyDiv w:val="1"/>
      <w:marLeft w:val="0"/>
      <w:marRight w:val="0"/>
      <w:marTop w:val="0"/>
      <w:marBottom w:val="0"/>
      <w:divBdr>
        <w:top w:val="none" w:sz="0" w:space="0" w:color="auto"/>
        <w:left w:val="none" w:sz="0" w:space="0" w:color="auto"/>
        <w:bottom w:val="none" w:sz="0" w:space="0" w:color="auto"/>
        <w:right w:val="none" w:sz="0" w:space="0" w:color="auto"/>
      </w:divBdr>
    </w:div>
    <w:div w:id="416287676">
      <w:bodyDiv w:val="1"/>
      <w:marLeft w:val="0"/>
      <w:marRight w:val="0"/>
      <w:marTop w:val="0"/>
      <w:marBottom w:val="0"/>
      <w:divBdr>
        <w:top w:val="none" w:sz="0" w:space="0" w:color="auto"/>
        <w:left w:val="none" w:sz="0" w:space="0" w:color="auto"/>
        <w:bottom w:val="none" w:sz="0" w:space="0" w:color="auto"/>
        <w:right w:val="none" w:sz="0" w:space="0" w:color="auto"/>
      </w:divBdr>
    </w:div>
    <w:div w:id="420760386">
      <w:bodyDiv w:val="1"/>
      <w:marLeft w:val="0"/>
      <w:marRight w:val="0"/>
      <w:marTop w:val="0"/>
      <w:marBottom w:val="0"/>
      <w:divBdr>
        <w:top w:val="none" w:sz="0" w:space="0" w:color="auto"/>
        <w:left w:val="none" w:sz="0" w:space="0" w:color="auto"/>
        <w:bottom w:val="none" w:sz="0" w:space="0" w:color="auto"/>
        <w:right w:val="none" w:sz="0" w:space="0" w:color="auto"/>
      </w:divBdr>
    </w:div>
    <w:div w:id="838617043">
      <w:bodyDiv w:val="1"/>
      <w:marLeft w:val="0"/>
      <w:marRight w:val="0"/>
      <w:marTop w:val="0"/>
      <w:marBottom w:val="0"/>
      <w:divBdr>
        <w:top w:val="none" w:sz="0" w:space="0" w:color="auto"/>
        <w:left w:val="none" w:sz="0" w:space="0" w:color="auto"/>
        <w:bottom w:val="none" w:sz="0" w:space="0" w:color="auto"/>
        <w:right w:val="none" w:sz="0" w:space="0" w:color="auto"/>
      </w:divBdr>
    </w:div>
    <w:div w:id="944046324">
      <w:bodyDiv w:val="1"/>
      <w:marLeft w:val="0"/>
      <w:marRight w:val="0"/>
      <w:marTop w:val="0"/>
      <w:marBottom w:val="0"/>
      <w:divBdr>
        <w:top w:val="none" w:sz="0" w:space="0" w:color="auto"/>
        <w:left w:val="none" w:sz="0" w:space="0" w:color="auto"/>
        <w:bottom w:val="none" w:sz="0" w:space="0" w:color="auto"/>
        <w:right w:val="none" w:sz="0" w:space="0" w:color="auto"/>
      </w:divBdr>
    </w:div>
    <w:div w:id="968046067">
      <w:bodyDiv w:val="1"/>
      <w:marLeft w:val="0"/>
      <w:marRight w:val="0"/>
      <w:marTop w:val="0"/>
      <w:marBottom w:val="0"/>
      <w:divBdr>
        <w:top w:val="none" w:sz="0" w:space="0" w:color="auto"/>
        <w:left w:val="none" w:sz="0" w:space="0" w:color="auto"/>
        <w:bottom w:val="none" w:sz="0" w:space="0" w:color="auto"/>
        <w:right w:val="none" w:sz="0" w:space="0" w:color="auto"/>
      </w:divBdr>
    </w:div>
    <w:div w:id="1011375029">
      <w:bodyDiv w:val="1"/>
      <w:marLeft w:val="0"/>
      <w:marRight w:val="0"/>
      <w:marTop w:val="0"/>
      <w:marBottom w:val="0"/>
      <w:divBdr>
        <w:top w:val="none" w:sz="0" w:space="0" w:color="auto"/>
        <w:left w:val="none" w:sz="0" w:space="0" w:color="auto"/>
        <w:bottom w:val="none" w:sz="0" w:space="0" w:color="auto"/>
        <w:right w:val="none" w:sz="0" w:space="0" w:color="auto"/>
      </w:divBdr>
    </w:div>
    <w:div w:id="1130396100">
      <w:bodyDiv w:val="1"/>
      <w:marLeft w:val="0"/>
      <w:marRight w:val="0"/>
      <w:marTop w:val="0"/>
      <w:marBottom w:val="0"/>
      <w:divBdr>
        <w:top w:val="none" w:sz="0" w:space="0" w:color="auto"/>
        <w:left w:val="none" w:sz="0" w:space="0" w:color="auto"/>
        <w:bottom w:val="none" w:sz="0" w:space="0" w:color="auto"/>
        <w:right w:val="none" w:sz="0" w:space="0" w:color="auto"/>
      </w:divBdr>
    </w:div>
    <w:div w:id="1236866290">
      <w:bodyDiv w:val="1"/>
      <w:marLeft w:val="0"/>
      <w:marRight w:val="0"/>
      <w:marTop w:val="0"/>
      <w:marBottom w:val="0"/>
      <w:divBdr>
        <w:top w:val="none" w:sz="0" w:space="0" w:color="auto"/>
        <w:left w:val="none" w:sz="0" w:space="0" w:color="auto"/>
        <w:bottom w:val="none" w:sz="0" w:space="0" w:color="auto"/>
        <w:right w:val="none" w:sz="0" w:space="0" w:color="auto"/>
      </w:divBdr>
    </w:div>
    <w:div w:id="1352563123">
      <w:bodyDiv w:val="1"/>
      <w:marLeft w:val="0"/>
      <w:marRight w:val="0"/>
      <w:marTop w:val="0"/>
      <w:marBottom w:val="0"/>
      <w:divBdr>
        <w:top w:val="none" w:sz="0" w:space="0" w:color="auto"/>
        <w:left w:val="none" w:sz="0" w:space="0" w:color="auto"/>
        <w:bottom w:val="none" w:sz="0" w:space="0" w:color="auto"/>
        <w:right w:val="none" w:sz="0" w:space="0" w:color="auto"/>
      </w:divBdr>
    </w:div>
    <w:div w:id="1798445213">
      <w:bodyDiv w:val="1"/>
      <w:marLeft w:val="0"/>
      <w:marRight w:val="0"/>
      <w:marTop w:val="0"/>
      <w:marBottom w:val="0"/>
      <w:divBdr>
        <w:top w:val="none" w:sz="0" w:space="0" w:color="auto"/>
        <w:left w:val="none" w:sz="0" w:space="0" w:color="auto"/>
        <w:bottom w:val="none" w:sz="0" w:space="0" w:color="auto"/>
        <w:right w:val="none" w:sz="0" w:space="0" w:color="auto"/>
      </w:divBdr>
    </w:div>
    <w:div w:id="2089157003">
      <w:bodyDiv w:val="1"/>
      <w:marLeft w:val="0"/>
      <w:marRight w:val="0"/>
      <w:marTop w:val="0"/>
      <w:marBottom w:val="0"/>
      <w:divBdr>
        <w:top w:val="none" w:sz="0" w:space="0" w:color="auto"/>
        <w:left w:val="none" w:sz="0" w:space="0" w:color="auto"/>
        <w:bottom w:val="none" w:sz="0" w:space="0" w:color="auto"/>
        <w:right w:val="none" w:sz="0" w:space="0" w:color="auto"/>
      </w:divBdr>
    </w:div>
    <w:div w:id="20931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Semina Dresaj</cp:lastModifiedBy>
  <cp:revision>2</cp:revision>
  <cp:lastPrinted>2022-12-12T09:04:00Z</cp:lastPrinted>
  <dcterms:created xsi:type="dcterms:W3CDTF">2022-12-14T13:32:00Z</dcterms:created>
  <dcterms:modified xsi:type="dcterms:W3CDTF">2022-12-14T13:32:00Z</dcterms:modified>
</cp:coreProperties>
</file>