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7D38D" w14:textId="62729384" w:rsidR="005063F5" w:rsidRDefault="005063F5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0921BD3" wp14:editId="293ED666">
            <wp:simplePos x="0" y="0"/>
            <wp:positionH relativeFrom="page">
              <wp:align>right</wp:align>
            </wp:positionH>
            <wp:positionV relativeFrom="margin">
              <wp:posOffset>-625475</wp:posOffset>
            </wp:positionV>
            <wp:extent cx="7553325" cy="1082357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2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/>
          <w:b/>
          <w:bCs/>
          <w:sz w:val="24"/>
          <w:szCs w:val="24"/>
        </w:rPr>
        <w:br w:type="page"/>
      </w:r>
    </w:p>
    <w:p w14:paraId="000B4897" w14:textId="151E351A" w:rsidR="00373A33" w:rsidRPr="0031592E" w:rsidRDefault="00373A33">
      <w:pPr>
        <w:pStyle w:val="N02Y"/>
        <w:rPr>
          <w:rFonts w:ascii="Garamond" w:hAnsi="Garamond"/>
          <w:b/>
          <w:bCs/>
          <w:sz w:val="24"/>
          <w:szCs w:val="24"/>
        </w:rPr>
      </w:pPr>
      <w:proofErr w:type="spellStart"/>
      <w:r w:rsidRPr="0031592E">
        <w:rPr>
          <w:rFonts w:ascii="Garamond" w:hAnsi="Garamond"/>
          <w:b/>
          <w:bCs/>
          <w:sz w:val="24"/>
          <w:szCs w:val="24"/>
        </w:rPr>
        <w:lastRenderedPageBreak/>
        <w:t>Prijedlog</w:t>
      </w:r>
      <w:proofErr w:type="spellEnd"/>
    </w:p>
    <w:p w14:paraId="4BEC6780" w14:textId="1952097F" w:rsidR="00235D05" w:rsidRPr="0031592E" w:rsidRDefault="00235D05">
      <w:pPr>
        <w:pStyle w:val="N02Y"/>
        <w:rPr>
          <w:rFonts w:ascii="Garamond" w:hAnsi="Garamond"/>
          <w:sz w:val="24"/>
          <w:szCs w:val="24"/>
        </w:rPr>
      </w:pPr>
      <w:r w:rsidRPr="0031592E">
        <w:rPr>
          <w:rFonts w:ascii="Garamond" w:hAnsi="Garamond"/>
          <w:sz w:val="24"/>
          <w:szCs w:val="24"/>
        </w:rPr>
        <w:t xml:space="preserve">Na </w:t>
      </w:r>
      <w:proofErr w:type="spellStart"/>
      <w:r w:rsidRPr="0031592E">
        <w:rPr>
          <w:rFonts w:ascii="Garamond" w:hAnsi="Garamond"/>
          <w:sz w:val="24"/>
          <w:szCs w:val="24"/>
        </w:rPr>
        <w:t>osnovu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člana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8 </w:t>
      </w:r>
      <w:proofErr w:type="spellStart"/>
      <w:r w:rsidRPr="0031592E">
        <w:rPr>
          <w:rFonts w:ascii="Garamond" w:hAnsi="Garamond"/>
          <w:sz w:val="24"/>
          <w:szCs w:val="24"/>
        </w:rPr>
        <w:t>stav</w:t>
      </w:r>
      <w:proofErr w:type="spellEnd"/>
      <w:r w:rsidRPr="0031592E">
        <w:rPr>
          <w:rFonts w:ascii="Garamond" w:hAnsi="Garamond"/>
          <w:sz w:val="24"/>
          <w:szCs w:val="24"/>
        </w:rPr>
        <w:t xml:space="preserve"> 2, a u </w:t>
      </w:r>
      <w:proofErr w:type="spellStart"/>
      <w:r w:rsidRPr="0031592E">
        <w:rPr>
          <w:rFonts w:ascii="Garamond" w:hAnsi="Garamond"/>
          <w:sz w:val="24"/>
          <w:szCs w:val="24"/>
        </w:rPr>
        <w:t>vezi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članovima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12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13 </w:t>
      </w:r>
      <w:proofErr w:type="spellStart"/>
      <w:r w:rsidRPr="0031592E">
        <w:rPr>
          <w:rFonts w:ascii="Garamond" w:hAnsi="Garamond"/>
          <w:sz w:val="24"/>
          <w:szCs w:val="24"/>
        </w:rPr>
        <w:t>Zakona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o </w:t>
      </w:r>
      <w:proofErr w:type="spellStart"/>
      <w:r w:rsidRPr="0031592E">
        <w:rPr>
          <w:rFonts w:ascii="Garamond" w:hAnsi="Garamond"/>
          <w:sz w:val="24"/>
          <w:szCs w:val="24"/>
        </w:rPr>
        <w:t>spomen-obilježjima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(</w:t>
      </w:r>
      <w:r w:rsidR="0031592E">
        <w:rPr>
          <w:rFonts w:ascii="Garamond" w:hAnsi="Garamond"/>
          <w:sz w:val="24"/>
          <w:szCs w:val="24"/>
        </w:rPr>
        <w:t>„</w:t>
      </w:r>
      <w:r w:rsidRPr="0031592E">
        <w:rPr>
          <w:rFonts w:ascii="Garamond" w:hAnsi="Garamond"/>
          <w:sz w:val="24"/>
          <w:szCs w:val="24"/>
        </w:rPr>
        <w:t>Sl. list CG</w:t>
      </w:r>
      <w:r w:rsidR="0031592E">
        <w:rPr>
          <w:rFonts w:ascii="Garamond" w:hAnsi="Garamond"/>
          <w:sz w:val="24"/>
          <w:szCs w:val="24"/>
        </w:rPr>
        <w:t>”</w:t>
      </w:r>
      <w:r w:rsidRPr="0031592E">
        <w:rPr>
          <w:rFonts w:ascii="Garamond" w:hAnsi="Garamond"/>
          <w:sz w:val="24"/>
          <w:szCs w:val="24"/>
        </w:rPr>
        <w:t xml:space="preserve">, br. 40/08, 40/11, 02/17)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člana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r w:rsidR="00811952" w:rsidRPr="0031592E">
        <w:rPr>
          <w:rFonts w:ascii="Garamond" w:hAnsi="Garamond"/>
          <w:color w:val="000000" w:themeColor="text1"/>
          <w:sz w:val="24"/>
          <w:szCs w:val="24"/>
        </w:rPr>
        <w:t>5</w:t>
      </w:r>
      <w:r w:rsidR="00A30487" w:rsidRPr="0031592E">
        <w:rPr>
          <w:rFonts w:ascii="Garamond" w:hAnsi="Garamond"/>
          <w:color w:val="000000" w:themeColor="text1"/>
          <w:sz w:val="24"/>
          <w:szCs w:val="24"/>
        </w:rPr>
        <w:t>3</w:t>
      </w:r>
      <w:r w:rsidR="00811952" w:rsidRPr="0031592E">
        <w:rPr>
          <w:rFonts w:ascii="Garamond" w:hAnsi="Garamond"/>
          <w:color w:val="000000" w:themeColor="text1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color w:val="000000" w:themeColor="text1"/>
          <w:sz w:val="24"/>
          <w:szCs w:val="24"/>
        </w:rPr>
        <w:t>stav</w:t>
      </w:r>
      <w:proofErr w:type="spellEnd"/>
      <w:r w:rsidRPr="0031592E">
        <w:rPr>
          <w:rFonts w:ascii="Garamond" w:hAnsi="Garamond"/>
          <w:color w:val="000000" w:themeColor="text1"/>
          <w:sz w:val="24"/>
          <w:szCs w:val="24"/>
        </w:rPr>
        <w:t xml:space="preserve"> 1</w:t>
      </w:r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tačka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r w:rsidR="00A30487" w:rsidRPr="0031592E">
        <w:rPr>
          <w:rFonts w:ascii="Garamond" w:hAnsi="Garamond"/>
          <w:sz w:val="24"/>
          <w:szCs w:val="24"/>
        </w:rPr>
        <w:t>2</w:t>
      </w:r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31592E">
        <w:rPr>
          <w:rFonts w:ascii="Garamond" w:hAnsi="Garamond"/>
          <w:sz w:val="24"/>
          <w:szCs w:val="24"/>
        </w:rPr>
        <w:t>Statuta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31592E">
        <w:rPr>
          <w:rFonts w:ascii="Garamond" w:hAnsi="Garamond"/>
          <w:sz w:val="24"/>
          <w:szCs w:val="24"/>
        </w:rPr>
        <w:t>Opštine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 Tuzi </w:t>
      </w:r>
      <w:bookmarkStart w:id="0" w:name="_Hlk106966573"/>
      <w:r w:rsidR="003437B9" w:rsidRPr="0031592E">
        <w:rPr>
          <w:rFonts w:ascii="Garamond" w:hAnsi="Garamond"/>
          <w:sz w:val="24"/>
          <w:szCs w:val="24"/>
        </w:rPr>
        <w:t>(</w:t>
      </w:r>
      <w:r w:rsidR="0031592E">
        <w:rPr>
          <w:rFonts w:ascii="Garamond" w:hAnsi="Garamond"/>
          <w:sz w:val="24"/>
          <w:szCs w:val="24"/>
        </w:rPr>
        <w:t>„</w:t>
      </w:r>
      <w:proofErr w:type="spellStart"/>
      <w:r w:rsidR="003437B9" w:rsidRPr="0031592E">
        <w:rPr>
          <w:rFonts w:ascii="Garamond" w:hAnsi="Garamond"/>
          <w:sz w:val="24"/>
          <w:szCs w:val="24"/>
        </w:rPr>
        <w:t>Službeni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 list </w:t>
      </w:r>
      <w:proofErr w:type="spellStart"/>
      <w:r w:rsidR="003437B9" w:rsidRPr="0031592E">
        <w:rPr>
          <w:rFonts w:ascii="Garamond" w:hAnsi="Garamond"/>
          <w:sz w:val="24"/>
          <w:szCs w:val="24"/>
        </w:rPr>
        <w:t>Crne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 Gore -</w:t>
      </w:r>
      <w:proofErr w:type="spellStart"/>
      <w:r w:rsidR="003437B9" w:rsidRPr="0031592E">
        <w:rPr>
          <w:rFonts w:ascii="Garamond" w:hAnsi="Garamond"/>
          <w:sz w:val="24"/>
          <w:szCs w:val="24"/>
        </w:rPr>
        <w:t>opštinski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31592E">
        <w:rPr>
          <w:rFonts w:ascii="Garamond" w:hAnsi="Garamond"/>
          <w:sz w:val="24"/>
          <w:szCs w:val="24"/>
        </w:rPr>
        <w:t>propisi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”, </w:t>
      </w:r>
      <w:proofErr w:type="spellStart"/>
      <w:r w:rsidR="003437B9" w:rsidRPr="0031592E">
        <w:rPr>
          <w:rFonts w:ascii="Garamond" w:hAnsi="Garamond"/>
          <w:sz w:val="24"/>
          <w:szCs w:val="24"/>
        </w:rPr>
        <w:t>br</w:t>
      </w:r>
      <w:proofErr w:type="spellEnd"/>
      <w:r w:rsidR="003F1BFC" w:rsidRPr="0031592E">
        <w:rPr>
          <w:rFonts w:ascii="Garamond" w:hAnsi="Garamond"/>
          <w:sz w:val="24"/>
          <w:szCs w:val="24"/>
        </w:rPr>
        <w:t xml:space="preserve"> .</w:t>
      </w:r>
      <w:r w:rsidR="003437B9" w:rsidRPr="0031592E">
        <w:rPr>
          <w:rFonts w:ascii="Garamond" w:hAnsi="Garamond"/>
          <w:sz w:val="24"/>
          <w:szCs w:val="24"/>
        </w:rPr>
        <w:t>024/19, 05/20</w:t>
      </w:r>
      <w:r w:rsidR="00450268" w:rsidRPr="0031592E">
        <w:rPr>
          <w:rFonts w:ascii="Garamond" w:hAnsi="Garamond"/>
          <w:sz w:val="24"/>
          <w:szCs w:val="24"/>
        </w:rPr>
        <w:t xml:space="preserve">, 051/22 </w:t>
      </w:r>
      <w:proofErr w:type="spellStart"/>
      <w:r w:rsidR="00450268" w:rsidRPr="0031592E">
        <w:rPr>
          <w:rFonts w:ascii="Garamond" w:hAnsi="Garamond"/>
          <w:sz w:val="24"/>
          <w:szCs w:val="24"/>
        </w:rPr>
        <w:t>i</w:t>
      </w:r>
      <w:proofErr w:type="spellEnd"/>
      <w:r w:rsidR="00450268" w:rsidRPr="0031592E">
        <w:rPr>
          <w:rFonts w:ascii="Garamond" w:hAnsi="Garamond"/>
          <w:sz w:val="24"/>
          <w:szCs w:val="24"/>
        </w:rPr>
        <w:t xml:space="preserve"> 055/</w:t>
      </w:r>
      <w:proofErr w:type="gramStart"/>
      <w:r w:rsidR="00450268" w:rsidRPr="0031592E">
        <w:rPr>
          <w:rFonts w:ascii="Garamond" w:hAnsi="Garamond"/>
          <w:sz w:val="24"/>
          <w:szCs w:val="24"/>
        </w:rPr>
        <w:t xml:space="preserve">22 </w:t>
      </w:r>
      <w:r w:rsidR="003437B9" w:rsidRPr="0031592E">
        <w:rPr>
          <w:rFonts w:ascii="Garamond" w:hAnsi="Garamond"/>
          <w:sz w:val="24"/>
          <w:szCs w:val="24"/>
        </w:rPr>
        <w:t>)</w:t>
      </w:r>
      <w:proofErr w:type="gramEnd"/>
      <w:r w:rsidR="003437B9" w:rsidRPr="0031592E">
        <w:rPr>
          <w:rFonts w:ascii="Garamond" w:hAnsi="Garamond"/>
          <w:sz w:val="24"/>
          <w:szCs w:val="24"/>
        </w:rPr>
        <w:t xml:space="preserve">, </w:t>
      </w:r>
      <w:bookmarkEnd w:id="0"/>
      <w:proofErr w:type="spellStart"/>
      <w:r w:rsidR="003437B9" w:rsidRPr="0031592E">
        <w:rPr>
          <w:rFonts w:ascii="Garamond" w:hAnsi="Garamond"/>
          <w:sz w:val="24"/>
          <w:szCs w:val="24"/>
        </w:rPr>
        <w:t>uz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31592E">
        <w:rPr>
          <w:rFonts w:ascii="Garamond" w:hAnsi="Garamond"/>
          <w:sz w:val="24"/>
          <w:szCs w:val="24"/>
        </w:rPr>
        <w:t>prethodno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31592E">
        <w:rPr>
          <w:rFonts w:ascii="Garamond" w:hAnsi="Garamond"/>
          <w:sz w:val="24"/>
          <w:szCs w:val="24"/>
        </w:rPr>
        <w:t>pribavljenu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saglasnost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Ministarstva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kulture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31592E">
        <w:rPr>
          <w:rFonts w:ascii="Garamond" w:hAnsi="Garamond"/>
          <w:sz w:val="24"/>
          <w:szCs w:val="24"/>
        </w:rPr>
        <w:t>i</w:t>
      </w:r>
      <w:proofErr w:type="spellEnd"/>
      <w:r w:rsidR="003437B9"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="003437B9" w:rsidRPr="0031592E">
        <w:rPr>
          <w:rFonts w:ascii="Garamond" w:hAnsi="Garamond"/>
          <w:sz w:val="24"/>
          <w:szCs w:val="24"/>
        </w:rPr>
        <w:t>medija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Rješen</w:t>
      </w:r>
      <w:r w:rsidR="00450268" w:rsidRPr="0031592E">
        <w:rPr>
          <w:rFonts w:ascii="Garamond" w:hAnsi="Garamond"/>
          <w:sz w:val="24"/>
          <w:szCs w:val="24"/>
        </w:rPr>
        <w:t>je</w:t>
      </w:r>
      <w:proofErr w:type="spellEnd"/>
      <w:r w:rsidR="00450268" w:rsidRPr="0031592E">
        <w:rPr>
          <w:rFonts w:ascii="Garamond" w:hAnsi="Garamond"/>
          <w:sz w:val="24"/>
          <w:szCs w:val="24"/>
        </w:rPr>
        <w:t xml:space="preserve">  UPI 01-041/22-87/2 </w:t>
      </w:r>
      <w:r w:rsidRPr="0031592E">
        <w:rPr>
          <w:rFonts w:ascii="Garamond" w:hAnsi="Garamond"/>
          <w:sz w:val="24"/>
          <w:szCs w:val="24"/>
        </w:rPr>
        <w:t xml:space="preserve">od </w:t>
      </w:r>
      <w:r w:rsidR="00450268" w:rsidRPr="0031592E">
        <w:rPr>
          <w:rFonts w:ascii="Garamond" w:hAnsi="Garamond"/>
          <w:sz w:val="24"/>
          <w:szCs w:val="24"/>
        </w:rPr>
        <w:t>12</w:t>
      </w:r>
      <w:r w:rsidRPr="0031592E">
        <w:rPr>
          <w:rFonts w:ascii="Garamond" w:hAnsi="Garamond"/>
          <w:sz w:val="24"/>
          <w:szCs w:val="24"/>
        </w:rPr>
        <w:t>.1</w:t>
      </w:r>
      <w:r w:rsidR="00450268" w:rsidRPr="0031592E">
        <w:rPr>
          <w:rFonts w:ascii="Garamond" w:hAnsi="Garamond"/>
          <w:sz w:val="24"/>
          <w:szCs w:val="24"/>
        </w:rPr>
        <w:t>2</w:t>
      </w:r>
      <w:r w:rsidRPr="0031592E">
        <w:rPr>
          <w:rFonts w:ascii="Garamond" w:hAnsi="Garamond"/>
          <w:sz w:val="24"/>
          <w:szCs w:val="24"/>
        </w:rPr>
        <w:t>.202</w:t>
      </w:r>
      <w:r w:rsidR="00450268" w:rsidRPr="0031592E">
        <w:rPr>
          <w:rFonts w:ascii="Garamond" w:hAnsi="Garamond"/>
          <w:sz w:val="24"/>
          <w:szCs w:val="24"/>
        </w:rPr>
        <w:t>2</w:t>
      </w:r>
      <w:r w:rsidRPr="0031592E">
        <w:rPr>
          <w:rFonts w:ascii="Garamond" w:hAnsi="Garamond"/>
          <w:sz w:val="24"/>
          <w:szCs w:val="24"/>
        </w:rPr>
        <w:t xml:space="preserve">. </w:t>
      </w:r>
      <w:proofErr w:type="spellStart"/>
      <w:r w:rsidRPr="0031592E">
        <w:rPr>
          <w:rFonts w:ascii="Garamond" w:hAnsi="Garamond"/>
          <w:sz w:val="24"/>
          <w:szCs w:val="24"/>
        </w:rPr>
        <w:t>godine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Skupština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opštine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r w:rsidR="00811952" w:rsidRPr="0031592E">
        <w:rPr>
          <w:rFonts w:ascii="Garamond" w:hAnsi="Garamond"/>
          <w:sz w:val="24"/>
          <w:szCs w:val="24"/>
        </w:rPr>
        <w:t>Tuzi</w:t>
      </w:r>
      <w:r w:rsidRPr="0031592E">
        <w:rPr>
          <w:rFonts w:ascii="Garamond" w:hAnsi="Garamond"/>
          <w:sz w:val="24"/>
          <w:szCs w:val="24"/>
        </w:rPr>
        <w:t xml:space="preserve"> je </w:t>
      </w:r>
      <w:proofErr w:type="spellStart"/>
      <w:r w:rsidRPr="0031592E">
        <w:rPr>
          <w:rFonts w:ascii="Garamond" w:hAnsi="Garamond"/>
          <w:sz w:val="24"/>
          <w:szCs w:val="24"/>
        </w:rPr>
        <w:t>na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sjednici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održanoj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r w:rsidR="00450268" w:rsidRPr="0031592E">
        <w:rPr>
          <w:rFonts w:ascii="Garamond" w:hAnsi="Garamond"/>
          <w:sz w:val="24"/>
          <w:szCs w:val="24"/>
        </w:rPr>
        <w:t>21.12.</w:t>
      </w:r>
      <w:r w:rsidRPr="0031592E">
        <w:rPr>
          <w:rFonts w:ascii="Garamond" w:hAnsi="Garamond"/>
          <w:sz w:val="24"/>
          <w:szCs w:val="24"/>
        </w:rPr>
        <w:t xml:space="preserve">2022. </w:t>
      </w:r>
      <w:proofErr w:type="spellStart"/>
      <w:r w:rsidRPr="0031592E">
        <w:rPr>
          <w:rFonts w:ascii="Garamond" w:hAnsi="Garamond"/>
          <w:sz w:val="24"/>
          <w:szCs w:val="24"/>
        </w:rPr>
        <w:t>godine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donjela</w:t>
      </w:r>
      <w:proofErr w:type="spellEnd"/>
    </w:p>
    <w:p w14:paraId="474B7E81" w14:textId="77777777" w:rsidR="00235D05" w:rsidRPr="0031592E" w:rsidRDefault="00373A33">
      <w:pPr>
        <w:pStyle w:val="N03Y"/>
        <w:rPr>
          <w:rFonts w:ascii="Garamond" w:hAnsi="Garamond"/>
          <w:sz w:val="24"/>
          <w:szCs w:val="24"/>
        </w:rPr>
      </w:pPr>
      <w:r w:rsidRPr="0031592E">
        <w:rPr>
          <w:rFonts w:ascii="Garamond" w:hAnsi="Garamond"/>
          <w:sz w:val="24"/>
          <w:szCs w:val="24"/>
        </w:rPr>
        <w:t xml:space="preserve"> </w:t>
      </w:r>
      <w:r w:rsidR="00235D05" w:rsidRPr="0031592E">
        <w:rPr>
          <w:rFonts w:ascii="Garamond" w:hAnsi="Garamond"/>
          <w:sz w:val="24"/>
          <w:szCs w:val="24"/>
        </w:rPr>
        <w:t>PROGRAM</w:t>
      </w:r>
    </w:p>
    <w:p w14:paraId="3640FCA5" w14:textId="77777777" w:rsidR="00235D05" w:rsidRPr="0031592E" w:rsidRDefault="00235D05">
      <w:pPr>
        <w:pStyle w:val="N03Y"/>
        <w:rPr>
          <w:rFonts w:ascii="Garamond" w:hAnsi="Garamond"/>
          <w:sz w:val="24"/>
          <w:szCs w:val="24"/>
        </w:rPr>
      </w:pPr>
      <w:proofErr w:type="spellStart"/>
      <w:r w:rsidRPr="0031592E">
        <w:rPr>
          <w:rFonts w:ascii="Garamond" w:hAnsi="Garamond"/>
          <w:sz w:val="24"/>
          <w:szCs w:val="24"/>
        </w:rPr>
        <w:t>podizanja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spomen-obilježja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u </w:t>
      </w:r>
      <w:proofErr w:type="spellStart"/>
      <w:r w:rsidRPr="0031592E">
        <w:rPr>
          <w:rFonts w:ascii="Garamond" w:hAnsi="Garamond"/>
          <w:sz w:val="24"/>
          <w:szCs w:val="24"/>
        </w:rPr>
        <w:t>Opštini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r w:rsidR="00C32412" w:rsidRPr="0031592E">
        <w:rPr>
          <w:rFonts w:ascii="Garamond" w:hAnsi="Garamond"/>
          <w:sz w:val="24"/>
          <w:szCs w:val="24"/>
        </w:rPr>
        <w:t xml:space="preserve">Tuzi </w:t>
      </w:r>
      <w:r w:rsidRPr="0031592E">
        <w:rPr>
          <w:rFonts w:ascii="Garamond" w:hAnsi="Garamond"/>
          <w:sz w:val="24"/>
          <w:szCs w:val="24"/>
        </w:rPr>
        <w:t>za 202</w:t>
      </w:r>
      <w:r w:rsidR="00C32412" w:rsidRPr="0031592E">
        <w:rPr>
          <w:rFonts w:ascii="Garamond" w:hAnsi="Garamond"/>
          <w:sz w:val="24"/>
          <w:szCs w:val="24"/>
        </w:rPr>
        <w:t>2</w:t>
      </w:r>
      <w:r w:rsidRPr="0031592E">
        <w:rPr>
          <w:rFonts w:ascii="Garamond" w:hAnsi="Garamond"/>
          <w:sz w:val="24"/>
          <w:szCs w:val="24"/>
        </w:rPr>
        <w:t xml:space="preserve">. </w:t>
      </w:r>
      <w:proofErr w:type="spellStart"/>
      <w:r w:rsidRPr="0031592E">
        <w:rPr>
          <w:rFonts w:ascii="Garamond" w:hAnsi="Garamond"/>
          <w:sz w:val="24"/>
          <w:szCs w:val="24"/>
        </w:rPr>
        <w:t>godinu</w:t>
      </w:r>
      <w:proofErr w:type="spellEnd"/>
    </w:p>
    <w:p w14:paraId="7629215A" w14:textId="77777777" w:rsidR="00235D05" w:rsidRPr="0031592E" w:rsidRDefault="00235D05">
      <w:pPr>
        <w:pStyle w:val="N01X"/>
        <w:rPr>
          <w:rFonts w:ascii="Garamond" w:hAnsi="Garamond"/>
        </w:rPr>
      </w:pPr>
      <w:proofErr w:type="spellStart"/>
      <w:r w:rsidRPr="0031592E">
        <w:rPr>
          <w:rFonts w:ascii="Garamond" w:hAnsi="Garamond"/>
        </w:rPr>
        <w:t>Uvod</w:t>
      </w:r>
      <w:proofErr w:type="spellEnd"/>
    </w:p>
    <w:p w14:paraId="22F16A9D" w14:textId="77777777" w:rsidR="00235D05" w:rsidRPr="0031592E" w:rsidRDefault="00235D05" w:rsidP="0031592E">
      <w:pPr>
        <w:pStyle w:val="T30X"/>
        <w:ind w:firstLine="720"/>
        <w:jc w:val="left"/>
        <w:rPr>
          <w:rFonts w:ascii="Garamond" w:hAnsi="Garamond"/>
          <w:sz w:val="24"/>
          <w:szCs w:val="24"/>
        </w:rPr>
      </w:pPr>
      <w:proofErr w:type="spellStart"/>
      <w:r w:rsidRPr="0031592E">
        <w:rPr>
          <w:rFonts w:ascii="Garamond" w:hAnsi="Garamond"/>
          <w:sz w:val="24"/>
          <w:szCs w:val="24"/>
        </w:rPr>
        <w:t>Ovim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programom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u </w:t>
      </w:r>
      <w:proofErr w:type="spellStart"/>
      <w:r w:rsidRPr="0031592E">
        <w:rPr>
          <w:rFonts w:ascii="Garamond" w:hAnsi="Garamond"/>
          <w:sz w:val="24"/>
          <w:szCs w:val="24"/>
        </w:rPr>
        <w:t>skladu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Zakonom</w:t>
      </w:r>
      <w:proofErr w:type="spellEnd"/>
      <w:r w:rsidRPr="0031592E">
        <w:rPr>
          <w:rFonts w:ascii="Garamond" w:hAnsi="Garamond"/>
          <w:sz w:val="24"/>
          <w:szCs w:val="24"/>
        </w:rPr>
        <w:t xml:space="preserve"> o </w:t>
      </w:r>
      <w:proofErr w:type="spellStart"/>
      <w:r w:rsidRPr="0031592E">
        <w:rPr>
          <w:rFonts w:ascii="Garamond" w:hAnsi="Garamond"/>
          <w:sz w:val="24"/>
          <w:szCs w:val="24"/>
        </w:rPr>
        <w:t>spomen-obilježjima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("Sl. list CG", br. 40/08, 40/11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2/17) </w:t>
      </w:r>
      <w:proofErr w:type="spellStart"/>
      <w:r w:rsidRPr="0031592E">
        <w:rPr>
          <w:rFonts w:ascii="Garamond" w:hAnsi="Garamond"/>
          <w:sz w:val="24"/>
          <w:szCs w:val="24"/>
        </w:rPr>
        <w:t>utvrđuju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se </w:t>
      </w:r>
      <w:proofErr w:type="spellStart"/>
      <w:r w:rsidRPr="0031592E">
        <w:rPr>
          <w:rFonts w:ascii="Garamond" w:hAnsi="Garamond"/>
          <w:sz w:val="24"/>
          <w:szCs w:val="24"/>
        </w:rPr>
        <w:t>spomen-obilježja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koja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će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se </w:t>
      </w:r>
      <w:proofErr w:type="spellStart"/>
      <w:r w:rsidRPr="0031592E">
        <w:rPr>
          <w:rFonts w:ascii="Garamond" w:hAnsi="Garamond"/>
          <w:sz w:val="24"/>
          <w:szCs w:val="24"/>
        </w:rPr>
        <w:t>podići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na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teritoriji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opštine</w:t>
      </w:r>
      <w:r w:rsidR="00C32412" w:rsidRPr="0031592E">
        <w:rPr>
          <w:rFonts w:ascii="Garamond" w:hAnsi="Garamond"/>
          <w:sz w:val="24"/>
          <w:szCs w:val="24"/>
        </w:rPr>
        <w:t>Tuzi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vrsta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način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podizanja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spomen-obilježja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opis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simboličkog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značenja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kao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drugi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elementi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neophodni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za </w:t>
      </w:r>
      <w:proofErr w:type="spellStart"/>
      <w:r w:rsidRPr="0031592E">
        <w:rPr>
          <w:rFonts w:ascii="Garamond" w:hAnsi="Garamond"/>
          <w:sz w:val="24"/>
          <w:szCs w:val="24"/>
        </w:rPr>
        <w:t>sprovođenje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Programa</w:t>
      </w:r>
      <w:proofErr w:type="spellEnd"/>
      <w:r w:rsidRPr="0031592E">
        <w:rPr>
          <w:rFonts w:ascii="Garamond" w:hAnsi="Garamond"/>
          <w:sz w:val="24"/>
          <w:szCs w:val="24"/>
        </w:rPr>
        <w:t>.</w:t>
      </w:r>
    </w:p>
    <w:p w14:paraId="2293D8B0" w14:textId="77777777" w:rsidR="00235D05" w:rsidRPr="0031592E" w:rsidRDefault="00235D05" w:rsidP="0031592E">
      <w:pPr>
        <w:pStyle w:val="T30X"/>
        <w:ind w:firstLine="720"/>
        <w:jc w:val="left"/>
        <w:rPr>
          <w:rFonts w:ascii="Garamond" w:hAnsi="Garamond"/>
          <w:sz w:val="24"/>
          <w:szCs w:val="24"/>
        </w:rPr>
      </w:pPr>
      <w:proofErr w:type="spellStart"/>
      <w:r w:rsidRPr="0031592E">
        <w:rPr>
          <w:rFonts w:ascii="Garamond" w:hAnsi="Garamond"/>
          <w:sz w:val="24"/>
          <w:szCs w:val="24"/>
        </w:rPr>
        <w:t>Spomen-obilježjima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se </w:t>
      </w:r>
      <w:proofErr w:type="spellStart"/>
      <w:r w:rsidRPr="0031592E">
        <w:rPr>
          <w:rFonts w:ascii="Garamond" w:hAnsi="Garamond"/>
          <w:sz w:val="24"/>
          <w:szCs w:val="24"/>
        </w:rPr>
        <w:t>shodno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članu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1 </w:t>
      </w:r>
      <w:proofErr w:type="spellStart"/>
      <w:r w:rsidRPr="0031592E">
        <w:rPr>
          <w:rFonts w:ascii="Garamond" w:hAnsi="Garamond"/>
          <w:sz w:val="24"/>
          <w:szCs w:val="24"/>
        </w:rPr>
        <w:t>navedenog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zakona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trajno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obilježavaju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značajni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događaji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čuvaju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uspomene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na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istaknutu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ličnost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njeguju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ljudski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ideali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kulturno-istorijske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tradicije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odaje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počast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borcima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za </w:t>
      </w:r>
      <w:proofErr w:type="spellStart"/>
      <w:r w:rsidRPr="0031592E">
        <w:rPr>
          <w:rFonts w:ascii="Garamond" w:hAnsi="Garamond"/>
          <w:sz w:val="24"/>
          <w:szCs w:val="24"/>
        </w:rPr>
        <w:t>slobodu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civilnim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žrtvama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rata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masovnim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stradanjima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ljudi</w:t>
      </w:r>
      <w:proofErr w:type="spellEnd"/>
      <w:r w:rsidRPr="0031592E">
        <w:rPr>
          <w:rFonts w:ascii="Garamond" w:hAnsi="Garamond"/>
          <w:sz w:val="24"/>
          <w:szCs w:val="24"/>
        </w:rPr>
        <w:t>.</w:t>
      </w:r>
    </w:p>
    <w:p w14:paraId="1CEC8EA3" w14:textId="77777777" w:rsidR="00235D05" w:rsidRPr="0031592E" w:rsidRDefault="00235D05" w:rsidP="0031592E">
      <w:pPr>
        <w:pStyle w:val="T30X"/>
        <w:ind w:firstLine="720"/>
        <w:jc w:val="left"/>
        <w:rPr>
          <w:rFonts w:ascii="Garamond" w:hAnsi="Garamond"/>
          <w:sz w:val="24"/>
          <w:szCs w:val="24"/>
        </w:rPr>
      </w:pPr>
      <w:proofErr w:type="spellStart"/>
      <w:r w:rsidRPr="0031592E">
        <w:rPr>
          <w:rFonts w:ascii="Garamond" w:hAnsi="Garamond"/>
          <w:sz w:val="24"/>
          <w:szCs w:val="24"/>
        </w:rPr>
        <w:t>Spomen-obilježje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je </w:t>
      </w:r>
      <w:proofErr w:type="spellStart"/>
      <w:r w:rsidRPr="0031592E">
        <w:rPr>
          <w:rFonts w:ascii="Garamond" w:hAnsi="Garamond"/>
          <w:sz w:val="24"/>
          <w:szCs w:val="24"/>
        </w:rPr>
        <w:t>spomen-objekat</w:t>
      </w:r>
      <w:proofErr w:type="spellEnd"/>
      <w:r w:rsidRPr="0031592E">
        <w:rPr>
          <w:rFonts w:ascii="Garamond" w:hAnsi="Garamond"/>
          <w:sz w:val="24"/>
          <w:szCs w:val="24"/>
        </w:rPr>
        <w:t xml:space="preserve"> koji </w:t>
      </w:r>
      <w:proofErr w:type="spellStart"/>
      <w:r w:rsidRPr="0031592E">
        <w:rPr>
          <w:rFonts w:ascii="Garamond" w:hAnsi="Garamond"/>
          <w:sz w:val="24"/>
          <w:szCs w:val="24"/>
        </w:rPr>
        <w:t>izgledom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sadržajem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oznakama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ili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natpisom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doprinosi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trajnom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očuvanju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vrijednosti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iz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stava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2 </w:t>
      </w:r>
      <w:proofErr w:type="spellStart"/>
      <w:r w:rsidRPr="0031592E">
        <w:rPr>
          <w:rFonts w:ascii="Garamond" w:hAnsi="Garamond"/>
          <w:sz w:val="24"/>
          <w:szCs w:val="24"/>
        </w:rPr>
        <w:t>ovog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Programa</w:t>
      </w:r>
      <w:proofErr w:type="spellEnd"/>
      <w:r w:rsidRPr="0031592E">
        <w:rPr>
          <w:rFonts w:ascii="Garamond" w:hAnsi="Garamond"/>
          <w:sz w:val="24"/>
          <w:szCs w:val="24"/>
        </w:rPr>
        <w:t>.</w:t>
      </w:r>
    </w:p>
    <w:p w14:paraId="3A28CD9F" w14:textId="77777777" w:rsidR="00235D05" w:rsidRPr="0031592E" w:rsidRDefault="00235D05" w:rsidP="0031592E">
      <w:pPr>
        <w:pStyle w:val="T30X"/>
        <w:ind w:firstLine="720"/>
        <w:jc w:val="left"/>
        <w:rPr>
          <w:rFonts w:ascii="Garamond" w:hAnsi="Garamond"/>
          <w:sz w:val="24"/>
          <w:szCs w:val="24"/>
        </w:rPr>
      </w:pPr>
      <w:proofErr w:type="spellStart"/>
      <w:r w:rsidRPr="0031592E">
        <w:rPr>
          <w:rFonts w:ascii="Garamond" w:hAnsi="Garamond"/>
          <w:sz w:val="24"/>
          <w:szCs w:val="24"/>
        </w:rPr>
        <w:t>Spomen-obilježjem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smatra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se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naziv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javne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ustanove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javnog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preduzeća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naselja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javnog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objekta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(</w:t>
      </w:r>
      <w:proofErr w:type="spellStart"/>
      <w:r w:rsidRPr="0031592E">
        <w:rPr>
          <w:rFonts w:ascii="Garamond" w:hAnsi="Garamond"/>
          <w:sz w:val="24"/>
          <w:szCs w:val="24"/>
        </w:rPr>
        <w:t>ulica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sz w:val="24"/>
          <w:szCs w:val="24"/>
        </w:rPr>
        <w:t>trg</w:t>
      </w:r>
      <w:proofErr w:type="spellEnd"/>
      <w:r w:rsidRPr="0031592E">
        <w:rPr>
          <w:rFonts w:ascii="Garamond" w:hAnsi="Garamond"/>
          <w:sz w:val="24"/>
          <w:szCs w:val="24"/>
        </w:rPr>
        <w:t xml:space="preserve">, put, park, </w:t>
      </w:r>
      <w:proofErr w:type="spellStart"/>
      <w:r w:rsidRPr="0031592E">
        <w:rPr>
          <w:rFonts w:ascii="Garamond" w:hAnsi="Garamond"/>
          <w:sz w:val="24"/>
          <w:szCs w:val="24"/>
        </w:rPr>
        <w:t>česma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dr.) </w:t>
      </w:r>
      <w:proofErr w:type="spellStart"/>
      <w:r w:rsidRPr="0031592E">
        <w:rPr>
          <w:rFonts w:ascii="Garamond" w:hAnsi="Garamond"/>
          <w:sz w:val="24"/>
          <w:szCs w:val="24"/>
        </w:rPr>
        <w:t>ako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simbolizuje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vrijednosti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iz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člana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1 </w:t>
      </w:r>
      <w:proofErr w:type="spellStart"/>
      <w:r w:rsidRPr="0031592E">
        <w:rPr>
          <w:rFonts w:ascii="Garamond" w:hAnsi="Garamond"/>
          <w:sz w:val="24"/>
          <w:szCs w:val="24"/>
        </w:rPr>
        <w:t>ovog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zakona</w:t>
      </w:r>
      <w:proofErr w:type="spellEnd"/>
      <w:r w:rsidRPr="0031592E">
        <w:rPr>
          <w:rFonts w:ascii="Garamond" w:hAnsi="Garamond"/>
          <w:sz w:val="24"/>
          <w:szCs w:val="24"/>
        </w:rPr>
        <w:t>.</w:t>
      </w:r>
    </w:p>
    <w:p w14:paraId="4A650E66" w14:textId="77777777" w:rsidR="00235D05" w:rsidRPr="0031592E" w:rsidRDefault="00235D05" w:rsidP="004B166B">
      <w:pPr>
        <w:pStyle w:val="T30X"/>
        <w:ind w:firstLine="0"/>
        <w:rPr>
          <w:rFonts w:ascii="Garamond" w:hAnsi="Garamond"/>
          <w:sz w:val="24"/>
          <w:szCs w:val="24"/>
        </w:rPr>
      </w:pPr>
    </w:p>
    <w:p w14:paraId="21E63D64" w14:textId="7B43118B" w:rsidR="00B83F84" w:rsidRPr="0031592E" w:rsidRDefault="00D24922" w:rsidP="00B83F84">
      <w:pPr>
        <w:pStyle w:val="N01X"/>
        <w:rPr>
          <w:rFonts w:ascii="Garamond" w:eastAsia="Times New Roman" w:hAnsi="Garamond"/>
          <w:lang w:val="sq-AL"/>
        </w:rPr>
      </w:pPr>
      <w:proofErr w:type="spellStart"/>
      <w:r w:rsidRPr="0031592E">
        <w:rPr>
          <w:rFonts w:ascii="Garamond" w:hAnsi="Garamond"/>
        </w:rPr>
        <w:t>Podizanje</w:t>
      </w:r>
      <w:proofErr w:type="spellEnd"/>
      <w:r w:rsidRPr="0031592E">
        <w:rPr>
          <w:rFonts w:ascii="Garamond" w:hAnsi="Garamond"/>
        </w:rPr>
        <w:t xml:space="preserve"> </w:t>
      </w:r>
      <w:proofErr w:type="spellStart"/>
      <w:r w:rsidRPr="0031592E">
        <w:rPr>
          <w:rFonts w:ascii="Garamond" w:hAnsi="Garamond"/>
        </w:rPr>
        <w:t>spomen-obilježja</w:t>
      </w:r>
      <w:proofErr w:type="spellEnd"/>
      <w:r w:rsidRPr="0031592E">
        <w:rPr>
          <w:rFonts w:ascii="Garamond" w:hAnsi="Garamond"/>
        </w:rPr>
        <w:t xml:space="preserve"> </w:t>
      </w:r>
      <w:proofErr w:type="spellStart"/>
      <w:r w:rsidRPr="0031592E">
        <w:rPr>
          <w:rFonts w:ascii="Garamond" w:hAnsi="Garamond"/>
        </w:rPr>
        <w:t>postavlj</w:t>
      </w:r>
      <w:r w:rsidR="006844B4" w:rsidRPr="0031592E">
        <w:rPr>
          <w:rFonts w:ascii="Garamond" w:hAnsi="Garamond"/>
        </w:rPr>
        <w:t>enjem</w:t>
      </w:r>
      <w:proofErr w:type="spellEnd"/>
      <w:r w:rsidRPr="0031592E">
        <w:rPr>
          <w:rFonts w:ascii="Garamond" w:hAnsi="Garamond"/>
        </w:rPr>
        <w:t xml:space="preserve"> </w:t>
      </w:r>
      <w:proofErr w:type="spellStart"/>
      <w:r w:rsidR="00A931D9" w:rsidRPr="0031592E">
        <w:rPr>
          <w:rFonts w:ascii="Garamond" w:hAnsi="Garamond"/>
        </w:rPr>
        <w:t>spomen</w:t>
      </w:r>
      <w:proofErr w:type="spellEnd"/>
      <w:r w:rsidR="00A931D9" w:rsidRPr="0031592E">
        <w:rPr>
          <w:rFonts w:ascii="Garamond" w:hAnsi="Garamond"/>
        </w:rPr>
        <w:t xml:space="preserve"> -</w:t>
      </w:r>
      <w:proofErr w:type="spellStart"/>
      <w:r w:rsidR="00A931D9" w:rsidRPr="0031592E">
        <w:rPr>
          <w:rFonts w:ascii="Garamond" w:hAnsi="Garamond"/>
        </w:rPr>
        <w:t>objekta</w:t>
      </w:r>
      <w:proofErr w:type="spellEnd"/>
      <w:r w:rsidR="00A931D9" w:rsidRPr="0031592E">
        <w:rPr>
          <w:rFonts w:ascii="Garamond" w:hAnsi="Garamond"/>
        </w:rPr>
        <w:t xml:space="preserve"> </w:t>
      </w:r>
      <w:proofErr w:type="spellStart"/>
      <w:r w:rsidRPr="0031592E">
        <w:rPr>
          <w:rFonts w:ascii="Garamond" w:hAnsi="Garamond"/>
        </w:rPr>
        <w:t>spomen</w:t>
      </w:r>
      <w:proofErr w:type="spellEnd"/>
      <w:r w:rsidR="00A931D9" w:rsidRPr="0031592E">
        <w:rPr>
          <w:rFonts w:ascii="Garamond" w:hAnsi="Garamond"/>
        </w:rPr>
        <w:t>-</w:t>
      </w:r>
      <w:r w:rsidRPr="0031592E">
        <w:rPr>
          <w:rFonts w:ascii="Garamond" w:hAnsi="Garamond"/>
        </w:rPr>
        <w:t xml:space="preserve"> </w:t>
      </w:r>
      <w:proofErr w:type="spellStart"/>
      <w:r w:rsidRPr="0031592E">
        <w:rPr>
          <w:rFonts w:ascii="Garamond" w:hAnsi="Garamond"/>
        </w:rPr>
        <w:t>ploče</w:t>
      </w:r>
      <w:proofErr w:type="spellEnd"/>
      <w:r w:rsidRPr="0031592E">
        <w:rPr>
          <w:rFonts w:ascii="Garamond" w:hAnsi="Garamond"/>
        </w:rPr>
        <w:t xml:space="preserve"> </w:t>
      </w:r>
      <w:proofErr w:type="spellStart"/>
      <w:r w:rsidR="008B38AD" w:rsidRPr="0031592E">
        <w:rPr>
          <w:rFonts w:ascii="Garamond" w:hAnsi="Garamond"/>
        </w:rPr>
        <w:t>Palim</w:t>
      </w:r>
      <w:proofErr w:type="spellEnd"/>
      <w:r w:rsidR="008B38AD" w:rsidRPr="0031592E">
        <w:rPr>
          <w:rFonts w:ascii="Garamond" w:hAnsi="Garamond"/>
        </w:rPr>
        <w:t xml:space="preserve"> </w:t>
      </w:r>
      <w:proofErr w:type="spellStart"/>
      <w:r w:rsidR="008B38AD" w:rsidRPr="0031592E">
        <w:rPr>
          <w:rFonts w:ascii="Garamond" w:hAnsi="Garamond"/>
        </w:rPr>
        <w:t>borcima</w:t>
      </w:r>
      <w:proofErr w:type="spellEnd"/>
      <w:r w:rsidR="008B38AD" w:rsidRPr="0031592E">
        <w:rPr>
          <w:rFonts w:ascii="Garamond" w:hAnsi="Garamond"/>
        </w:rPr>
        <w:t xml:space="preserve"> za </w:t>
      </w:r>
      <w:proofErr w:type="spellStart"/>
      <w:r w:rsidR="008B38AD" w:rsidRPr="0031592E">
        <w:rPr>
          <w:rFonts w:ascii="Garamond" w:hAnsi="Garamond"/>
        </w:rPr>
        <w:t>slobodu</w:t>
      </w:r>
      <w:proofErr w:type="spellEnd"/>
      <w:r w:rsidR="008B38AD" w:rsidRPr="0031592E">
        <w:rPr>
          <w:rFonts w:ascii="Garamond" w:hAnsi="Garamond"/>
        </w:rPr>
        <w:t xml:space="preserve"> 1911 </w:t>
      </w:r>
      <w:proofErr w:type="spellStart"/>
      <w:r w:rsidR="008B38AD" w:rsidRPr="0031592E">
        <w:rPr>
          <w:rFonts w:ascii="Garamond" w:hAnsi="Garamond"/>
        </w:rPr>
        <w:t>godine</w:t>
      </w:r>
      <w:proofErr w:type="spellEnd"/>
      <w:r w:rsidR="008B7516" w:rsidRPr="0031592E">
        <w:rPr>
          <w:rFonts w:ascii="Garamond" w:hAnsi="Garamond"/>
        </w:rPr>
        <w:t xml:space="preserve">, </w:t>
      </w:r>
      <w:proofErr w:type="spellStart"/>
      <w:r w:rsidR="008B7516" w:rsidRPr="0031592E">
        <w:rPr>
          <w:rFonts w:ascii="Garamond" w:hAnsi="Garamond"/>
        </w:rPr>
        <w:t>na</w:t>
      </w:r>
      <w:proofErr w:type="spellEnd"/>
      <w:r w:rsidR="008B7516" w:rsidRPr="0031592E">
        <w:rPr>
          <w:rFonts w:ascii="Garamond" w:hAnsi="Garamond"/>
        </w:rPr>
        <w:t xml:space="preserve"> </w:t>
      </w:r>
      <w:proofErr w:type="spellStart"/>
      <w:r w:rsidR="00B83F84" w:rsidRPr="0031592E">
        <w:rPr>
          <w:rFonts w:ascii="Garamond" w:hAnsi="Garamond"/>
        </w:rPr>
        <w:t>kojoj</w:t>
      </w:r>
      <w:proofErr w:type="spellEnd"/>
      <w:r w:rsidR="00B83F84" w:rsidRPr="0031592E">
        <w:rPr>
          <w:rFonts w:ascii="Garamond" w:hAnsi="Garamond"/>
        </w:rPr>
        <w:t xml:space="preserve"> </w:t>
      </w:r>
      <w:proofErr w:type="spellStart"/>
      <w:r w:rsidR="00B83F84" w:rsidRPr="0031592E">
        <w:rPr>
          <w:rFonts w:ascii="Garamond" w:hAnsi="Garamond"/>
        </w:rPr>
        <w:t>će</w:t>
      </w:r>
      <w:proofErr w:type="spellEnd"/>
      <w:r w:rsidR="00B83F84" w:rsidRPr="0031592E">
        <w:rPr>
          <w:rFonts w:ascii="Garamond" w:hAnsi="Garamond"/>
        </w:rPr>
        <w:t xml:space="preserve"> </w:t>
      </w:r>
      <w:proofErr w:type="spellStart"/>
      <w:r w:rsidR="00B83F84" w:rsidRPr="0031592E">
        <w:rPr>
          <w:rFonts w:ascii="Garamond" w:hAnsi="Garamond"/>
        </w:rPr>
        <w:t>biti</w:t>
      </w:r>
      <w:proofErr w:type="spellEnd"/>
      <w:r w:rsidR="00B83F84" w:rsidRPr="0031592E">
        <w:rPr>
          <w:rFonts w:ascii="Garamond" w:hAnsi="Garamond"/>
        </w:rPr>
        <w:t xml:space="preserve"> </w:t>
      </w:r>
      <w:proofErr w:type="spellStart"/>
      <w:r w:rsidR="00B83F84" w:rsidRPr="0031592E">
        <w:rPr>
          <w:rFonts w:ascii="Garamond" w:hAnsi="Garamond"/>
        </w:rPr>
        <w:t>sledeći</w:t>
      </w:r>
      <w:proofErr w:type="spellEnd"/>
      <w:r w:rsidR="00B83F84" w:rsidRPr="0031592E">
        <w:rPr>
          <w:rFonts w:ascii="Garamond" w:hAnsi="Garamond"/>
        </w:rPr>
        <w:t xml:space="preserve"> </w:t>
      </w:r>
      <w:proofErr w:type="spellStart"/>
      <w:r w:rsidR="00B83F84" w:rsidRPr="0031592E">
        <w:rPr>
          <w:rFonts w:ascii="Garamond" w:hAnsi="Garamond"/>
        </w:rPr>
        <w:t>natpis</w:t>
      </w:r>
      <w:proofErr w:type="spellEnd"/>
      <w:r w:rsidR="00B83F84" w:rsidRPr="0031592E">
        <w:rPr>
          <w:rFonts w:ascii="Garamond" w:hAnsi="Garamond"/>
        </w:rPr>
        <w:t>:</w:t>
      </w:r>
      <w:r w:rsidR="00B83F84" w:rsidRPr="0031592E">
        <w:rPr>
          <w:rFonts w:ascii="Garamond" w:eastAsia="Times New Roman" w:hAnsi="Garamond"/>
          <w:lang w:val="sq-AL"/>
        </w:rPr>
        <w:t xml:space="preserve"> </w:t>
      </w:r>
    </w:p>
    <w:p w14:paraId="18CDF31B" w14:textId="77777777" w:rsidR="00B83F84" w:rsidRPr="0031592E" w:rsidRDefault="00B83F84" w:rsidP="00B83F84">
      <w:pPr>
        <w:pStyle w:val="N01X"/>
        <w:rPr>
          <w:rFonts w:ascii="Garamond" w:hAnsi="Garamond"/>
          <w:lang w:val="sq-AL"/>
        </w:rPr>
      </w:pPr>
      <w:r w:rsidRPr="0031592E">
        <w:rPr>
          <w:rFonts w:ascii="Garamond" w:hAnsi="Garamond"/>
          <w:lang w:val="sq-AL"/>
        </w:rPr>
        <w:t>D</w:t>
      </w:r>
      <w:r w:rsidR="00527978" w:rsidRPr="0031592E">
        <w:rPr>
          <w:rFonts w:ascii="Garamond" w:hAnsi="Garamond"/>
          <w:lang w:val="sq-AL"/>
        </w:rPr>
        <w:t>ESHMOR</w:t>
      </w:r>
      <w:r w:rsidR="00527978" w:rsidRPr="0031592E">
        <w:rPr>
          <w:rFonts w:ascii="Garamond" w:hAnsi="Garamond"/>
        </w:rPr>
        <w:t>ËT</w:t>
      </w:r>
      <w:r w:rsidRPr="0031592E">
        <w:rPr>
          <w:rFonts w:ascii="Garamond" w:hAnsi="Garamond"/>
          <w:lang w:val="sq-AL"/>
        </w:rPr>
        <w:t xml:space="preserve"> </w:t>
      </w:r>
      <w:r w:rsidR="00527978" w:rsidRPr="0031592E">
        <w:rPr>
          <w:rFonts w:ascii="Garamond" w:hAnsi="Garamond"/>
          <w:lang w:val="sq-AL"/>
        </w:rPr>
        <w:t>E</w:t>
      </w:r>
      <w:r w:rsidRPr="0031592E">
        <w:rPr>
          <w:rFonts w:ascii="Garamond" w:hAnsi="Garamond"/>
          <w:lang w:val="sq-AL"/>
        </w:rPr>
        <w:t xml:space="preserve"> </w:t>
      </w:r>
      <w:r w:rsidR="00527978" w:rsidRPr="0031592E">
        <w:rPr>
          <w:rFonts w:ascii="Garamond" w:hAnsi="Garamond"/>
          <w:lang w:val="sq-AL"/>
        </w:rPr>
        <w:t>LIRISË</w:t>
      </w:r>
      <w:r w:rsidRPr="0031592E">
        <w:rPr>
          <w:rFonts w:ascii="Garamond" w:hAnsi="Garamond"/>
          <w:lang w:val="sq-AL"/>
        </w:rPr>
        <w:t xml:space="preserve"> </w:t>
      </w:r>
      <w:r w:rsidR="00527978" w:rsidRPr="0031592E">
        <w:rPr>
          <w:rFonts w:ascii="Garamond" w:hAnsi="Garamond"/>
          <w:lang w:val="sq-AL"/>
        </w:rPr>
        <w:t>TË</w:t>
      </w:r>
      <w:r w:rsidRPr="0031592E">
        <w:rPr>
          <w:rFonts w:ascii="Garamond" w:hAnsi="Garamond"/>
          <w:lang w:val="sq-AL"/>
        </w:rPr>
        <w:t xml:space="preserve"> 25 Marsit 1911</w:t>
      </w:r>
      <w:r w:rsidR="00527978" w:rsidRPr="0031592E">
        <w:rPr>
          <w:rFonts w:ascii="Garamond" w:hAnsi="Garamond"/>
          <w:lang w:val="sq-AL"/>
        </w:rPr>
        <w:t xml:space="preserve">  </w:t>
      </w:r>
      <w:r w:rsidRPr="0031592E">
        <w:rPr>
          <w:rFonts w:ascii="Garamond" w:hAnsi="Garamond"/>
          <w:lang w:val="sq-AL"/>
        </w:rPr>
        <w:t>/ P</w:t>
      </w:r>
      <w:r w:rsidR="00527978" w:rsidRPr="0031592E">
        <w:rPr>
          <w:rFonts w:ascii="Garamond" w:hAnsi="Garamond"/>
          <w:lang w:val="sq-AL"/>
        </w:rPr>
        <w:t>ALI BORCI ZA SLOBOU 25. MARTA 1911. GODINE</w:t>
      </w:r>
    </w:p>
    <w:p w14:paraId="2FF41B1E" w14:textId="77777777" w:rsidR="00B83F84" w:rsidRPr="0031592E" w:rsidRDefault="00B83F84" w:rsidP="00B83F84">
      <w:pPr>
        <w:pStyle w:val="N01X"/>
        <w:rPr>
          <w:rFonts w:ascii="Garamond" w:hAnsi="Garamond"/>
          <w:lang w:val="sq-AL"/>
        </w:rPr>
      </w:pPr>
      <w:r w:rsidRPr="0031592E">
        <w:rPr>
          <w:rFonts w:ascii="Garamond" w:hAnsi="Garamond"/>
          <w:lang w:val="sq-AL"/>
        </w:rPr>
        <w:t>Kolë Marash Vata</w:t>
      </w:r>
    </w:p>
    <w:p w14:paraId="42C10C3D" w14:textId="77777777" w:rsidR="00B83F84" w:rsidRPr="0031592E" w:rsidRDefault="00B83F84" w:rsidP="00B83F84">
      <w:pPr>
        <w:pStyle w:val="N01X"/>
        <w:rPr>
          <w:rFonts w:ascii="Garamond" w:hAnsi="Garamond"/>
          <w:lang w:val="sq-AL"/>
        </w:rPr>
      </w:pPr>
      <w:r w:rsidRPr="0031592E">
        <w:rPr>
          <w:rFonts w:ascii="Garamond" w:hAnsi="Garamond"/>
          <w:lang w:val="sq-AL"/>
        </w:rPr>
        <w:t>Zef Lan Ula</w:t>
      </w:r>
    </w:p>
    <w:p w14:paraId="02FF5ECC" w14:textId="77777777" w:rsidR="00B83F84" w:rsidRPr="0031592E" w:rsidRDefault="00B83F84" w:rsidP="00B83F84">
      <w:pPr>
        <w:pStyle w:val="N01X"/>
        <w:rPr>
          <w:rFonts w:ascii="Garamond" w:hAnsi="Garamond"/>
          <w:lang w:val="sq-AL"/>
        </w:rPr>
      </w:pPr>
      <w:r w:rsidRPr="0031592E">
        <w:rPr>
          <w:rFonts w:ascii="Garamond" w:hAnsi="Garamond"/>
          <w:lang w:val="sq-AL"/>
        </w:rPr>
        <w:t>Fran Zekë Pllumi</w:t>
      </w:r>
    </w:p>
    <w:p w14:paraId="19E47B66" w14:textId="77777777" w:rsidR="00B83F84" w:rsidRPr="0031592E" w:rsidRDefault="00B83F84" w:rsidP="00B83F84">
      <w:pPr>
        <w:pStyle w:val="N01X"/>
        <w:rPr>
          <w:rFonts w:ascii="Garamond" w:hAnsi="Garamond"/>
          <w:lang w:val="sq-AL"/>
        </w:rPr>
      </w:pPr>
      <w:r w:rsidRPr="0031592E">
        <w:rPr>
          <w:rFonts w:ascii="Garamond" w:hAnsi="Garamond"/>
          <w:lang w:val="sq-AL"/>
        </w:rPr>
        <w:t>Ujkë Gjelosh Leka</w:t>
      </w:r>
    </w:p>
    <w:p w14:paraId="6D5EAFE0" w14:textId="77777777" w:rsidR="00B83F84" w:rsidRPr="0031592E" w:rsidRDefault="00B83F84" w:rsidP="00B83F84">
      <w:pPr>
        <w:pStyle w:val="N01X"/>
        <w:rPr>
          <w:rFonts w:ascii="Garamond" w:hAnsi="Garamond"/>
          <w:lang w:val="sq-AL"/>
        </w:rPr>
      </w:pPr>
      <w:r w:rsidRPr="0031592E">
        <w:rPr>
          <w:rFonts w:ascii="Garamond" w:hAnsi="Garamond"/>
          <w:lang w:val="sq-AL"/>
        </w:rPr>
        <w:t>Pjetër Uc Martini</w:t>
      </w:r>
    </w:p>
    <w:p w14:paraId="648E2194" w14:textId="77777777" w:rsidR="00B83F84" w:rsidRPr="0031592E" w:rsidRDefault="00B83F84" w:rsidP="00B83F84">
      <w:pPr>
        <w:pStyle w:val="N01X"/>
        <w:rPr>
          <w:rFonts w:ascii="Garamond" w:hAnsi="Garamond"/>
          <w:lang w:val="sq-AL"/>
        </w:rPr>
      </w:pPr>
      <w:r w:rsidRPr="0031592E">
        <w:rPr>
          <w:rFonts w:ascii="Garamond" w:hAnsi="Garamond"/>
          <w:lang w:val="sq-AL"/>
        </w:rPr>
        <w:t>Gjon Lulash Zeka</w:t>
      </w:r>
    </w:p>
    <w:p w14:paraId="3BAB18B0" w14:textId="77777777" w:rsidR="00B83F84" w:rsidRPr="0031592E" w:rsidRDefault="00B83F84" w:rsidP="00B83F84">
      <w:pPr>
        <w:pStyle w:val="N01X"/>
        <w:rPr>
          <w:rFonts w:ascii="Garamond" w:hAnsi="Garamond"/>
          <w:lang w:val="sq-AL"/>
        </w:rPr>
      </w:pPr>
      <w:r w:rsidRPr="0031592E">
        <w:rPr>
          <w:rFonts w:ascii="Garamond" w:hAnsi="Garamond"/>
          <w:lang w:val="sq-AL"/>
        </w:rPr>
        <w:t>Zef Lulash Zeka</w:t>
      </w:r>
    </w:p>
    <w:p w14:paraId="2DDEDD53" w14:textId="77777777" w:rsidR="00B83F84" w:rsidRPr="0031592E" w:rsidRDefault="00B83F84" w:rsidP="00B83F84">
      <w:pPr>
        <w:pStyle w:val="N01X"/>
        <w:rPr>
          <w:rFonts w:ascii="Garamond" w:hAnsi="Garamond"/>
          <w:lang w:val="sq-AL"/>
        </w:rPr>
      </w:pPr>
      <w:r w:rsidRPr="0031592E">
        <w:rPr>
          <w:rFonts w:ascii="Garamond" w:hAnsi="Garamond"/>
          <w:lang w:val="sq-AL"/>
        </w:rPr>
        <w:t>Nikollë Mirash Gjoni</w:t>
      </w:r>
    </w:p>
    <w:p w14:paraId="59DD7445" w14:textId="77777777" w:rsidR="00B83F84" w:rsidRPr="0031592E" w:rsidRDefault="00B83F84" w:rsidP="00B83F84">
      <w:pPr>
        <w:pStyle w:val="N01X"/>
        <w:rPr>
          <w:rFonts w:ascii="Garamond" w:hAnsi="Garamond"/>
          <w:lang w:val="sq-AL"/>
        </w:rPr>
      </w:pPr>
      <w:r w:rsidRPr="0031592E">
        <w:rPr>
          <w:rFonts w:ascii="Garamond" w:hAnsi="Garamond"/>
          <w:lang w:val="sq-AL"/>
        </w:rPr>
        <w:t>Gjon Pllumi</w:t>
      </w:r>
    </w:p>
    <w:p w14:paraId="1FC260F9" w14:textId="77777777" w:rsidR="004B166B" w:rsidRPr="0031592E" w:rsidRDefault="00B83F84" w:rsidP="00102FCA">
      <w:pPr>
        <w:pStyle w:val="N01X"/>
        <w:rPr>
          <w:rFonts w:ascii="Garamond" w:hAnsi="Garamond"/>
        </w:rPr>
      </w:pPr>
      <w:r w:rsidRPr="0031592E">
        <w:rPr>
          <w:rFonts w:ascii="Garamond" w:hAnsi="Garamond"/>
          <w:lang w:val="sq-AL"/>
        </w:rPr>
        <w:t>U QOFTË NDERI E LAVDIA</w:t>
      </w:r>
      <w:r w:rsidR="00527978" w:rsidRPr="0031592E">
        <w:rPr>
          <w:rFonts w:ascii="Garamond" w:hAnsi="Garamond"/>
          <w:lang w:val="sq-AL"/>
        </w:rPr>
        <w:t xml:space="preserve"> </w:t>
      </w:r>
      <w:r w:rsidRPr="0031592E">
        <w:rPr>
          <w:rFonts w:ascii="Garamond" w:hAnsi="Garamond"/>
          <w:lang w:val="sq-AL"/>
        </w:rPr>
        <w:t>/</w:t>
      </w:r>
      <w:r w:rsidR="00527978" w:rsidRPr="0031592E">
        <w:rPr>
          <w:rFonts w:ascii="Garamond" w:hAnsi="Garamond"/>
          <w:lang w:val="sq-AL"/>
        </w:rPr>
        <w:t xml:space="preserve"> </w:t>
      </w:r>
      <w:r w:rsidRPr="0031592E">
        <w:rPr>
          <w:rFonts w:ascii="Garamond" w:hAnsi="Garamond"/>
          <w:lang w:val="sq-AL"/>
        </w:rPr>
        <w:t>VJEČNA IM SLAVA I</w:t>
      </w:r>
      <w:r w:rsidR="004B166B" w:rsidRPr="0031592E">
        <w:rPr>
          <w:rFonts w:ascii="Garamond" w:hAnsi="Garamond"/>
          <w:lang w:val="sq-AL"/>
        </w:rPr>
        <w:t xml:space="preserve"> </w:t>
      </w:r>
      <w:r w:rsidRPr="0031592E">
        <w:rPr>
          <w:rFonts w:ascii="Garamond" w:hAnsi="Garamond"/>
          <w:lang w:val="sq-AL"/>
        </w:rPr>
        <w:t>ČAST</w:t>
      </w:r>
    </w:p>
    <w:p w14:paraId="60D9A2F3" w14:textId="77777777" w:rsidR="0031592E" w:rsidRDefault="0031592E" w:rsidP="004E582E">
      <w:pPr>
        <w:pStyle w:val="N01X"/>
        <w:jc w:val="left"/>
        <w:rPr>
          <w:rFonts w:ascii="Garamond" w:eastAsia="Times New Roman" w:hAnsi="Garamond"/>
          <w:b w:val="0"/>
          <w:bCs w:val="0"/>
          <w:color w:val="auto"/>
          <w:lang w:val="sq-AL"/>
        </w:rPr>
      </w:pPr>
    </w:p>
    <w:p w14:paraId="618EF64F" w14:textId="77777777" w:rsidR="0031592E" w:rsidRDefault="0031592E" w:rsidP="004E582E">
      <w:pPr>
        <w:pStyle w:val="N01X"/>
        <w:jc w:val="left"/>
        <w:rPr>
          <w:rFonts w:ascii="Garamond" w:eastAsia="Times New Roman" w:hAnsi="Garamond"/>
          <w:b w:val="0"/>
          <w:bCs w:val="0"/>
          <w:color w:val="auto"/>
          <w:lang w:val="sq-AL"/>
        </w:rPr>
      </w:pPr>
    </w:p>
    <w:p w14:paraId="5088E297" w14:textId="77777777" w:rsidR="0031592E" w:rsidRDefault="0031592E">
      <w:pPr>
        <w:autoSpaceDE/>
        <w:autoSpaceDN/>
        <w:adjustRightInd/>
        <w:spacing w:after="160" w:line="259" w:lineRule="auto"/>
        <w:rPr>
          <w:rFonts w:ascii="Garamond" w:eastAsia="Times New Roman" w:hAnsi="Garamond"/>
          <w:color w:val="auto"/>
          <w:sz w:val="24"/>
          <w:szCs w:val="24"/>
          <w:lang w:val="sq-AL"/>
        </w:rPr>
      </w:pPr>
      <w:r>
        <w:rPr>
          <w:rFonts w:ascii="Garamond" w:eastAsia="Times New Roman" w:hAnsi="Garamond"/>
          <w:b/>
          <w:bCs/>
          <w:color w:val="auto"/>
          <w:lang w:val="sq-AL"/>
        </w:rPr>
        <w:br w:type="page"/>
      </w:r>
    </w:p>
    <w:p w14:paraId="7F0EE521" w14:textId="448C2C36" w:rsidR="004E582E" w:rsidRPr="0031592E" w:rsidRDefault="004E582E" w:rsidP="0031592E">
      <w:pPr>
        <w:pStyle w:val="N01X"/>
        <w:ind w:firstLine="720"/>
        <w:jc w:val="both"/>
        <w:rPr>
          <w:rFonts w:ascii="Garamond" w:eastAsia="Times New Roman" w:hAnsi="Garamond"/>
          <w:b w:val="0"/>
          <w:bCs w:val="0"/>
          <w:color w:val="auto"/>
        </w:rPr>
      </w:pPr>
      <w:proofErr w:type="spellStart"/>
      <w:proofErr w:type="gramStart"/>
      <w:r w:rsidRPr="0031592E">
        <w:rPr>
          <w:rFonts w:ascii="Garamond" w:eastAsia="Times New Roman" w:hAnsi="Garamond"/>
          <w:b w:val="0"/>
          <w:bCs w:val="0"/>
          <w:color w:val="auto"/>
        </w:rPr>
        <w:lastRenderedPageBreak/>
        <w:t>Ustanak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Malesije</w:t>
      </w:r>
      <w:proofErr w:type="spellEnd"/>
      <w:proofErr w:type="gram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od 24.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marta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1911.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godine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predstavlja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najznačajniji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događaj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koji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ima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veze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zalaganjem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malisora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za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slobodu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očuvanje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identiteta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kao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zaštitu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sopstvenog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ljudskog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nacionalnog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dostojanstva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.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Osmansko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carstvo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je pet </w:t>
      </w:r>
      <w:proofErr w:type="spellStart"/>
      <w:proofErr w:type="gramStart"/>
      <w:r w:rsidRPr="0031592E">
        <w:rPr>
          <w:rFonts w:ascii="Garamond" w:eastAsia="Times New Roman" w:hAnsi="Garamond"/>
          <w:b w:val="0"/>
          <w:bCs w:val="0"/>
          <w:color w:val="auto"/>
        </w:rPr>
        <w:t>vjekova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uskraćivalo</w:t>
      </w:r>
      <w:proofErr w:type="spellEnd"/>
      <w:proofErr w:type="gram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bilo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kakvu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slobodu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, a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izbijanje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ovog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ustanka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don</w:t>
      </w:r>
      <w:r w:rsidRPr="0031592E">
        <w:rPr>
          <w:rFonts w:ascii="Garamond" w:eastAsia="Times New Roman" w:hAnsi="Garamond"/>
          <w:b w:val="0"/>
          <w:bCs w:val="0"/>
          <w:color w:val="auto"/>
        </w:rPr>
        <w:t>jelo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je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čast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njima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kao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učesnicima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njihovim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familijama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sopstvenoj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zemlji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. Sloboda,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najviši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ljudski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ideal,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inspiriše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sve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malisore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odgovarajući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na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unutra</w:t>
      </w:r>
      <w:r w:rsidRPr="0031592E">
        <w:rPr>
          <w:rFonts w:ascii="Garamond" w:eastAsia="Times New Roman" w:hAnsi="Garamond"/>
          <w:b w:val="0"/>
          <w:bCs w:val="0"/>
          <w:color w:val="auto"/>
        </w:rPr>
        <w:t>šnji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poziv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da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žrtvuju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svoje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živote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za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svoju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voljenu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Malesiju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njihovom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svetom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pragu.Ustanak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 je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podržala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Kralljevina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Crne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Gore,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konkretnu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podršku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pružali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crnogorci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iz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Kuča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>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Fundina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svi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imali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isti</w:t>
      </w:r>
      <w:proofErr w:type="spellEnd"/>
      <w:r w:rsidRPr="0031592E">
        <w:rPr>
          <w:rFonts w:ascii="Garamond" w:eastAsia="Times New Roman" w:hAnsi="Garamond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cilj</w:t>
      </w:r>
      <w:proofErr w:type="spellEnd"/>
      <w:r w:rsidRPr="0031592E">
        <w:rPr>
          <w:rFonts w:ascii="Garamond" w:eastAsia="Times New Roman" w:hAnsi="Garamond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oslobađanje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od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retrogradne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vlasti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koja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je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uništavala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žemlju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uskraćivala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mir </w:t>
      </w:r>
      <w:proofErr w:type="spellStart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>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slobodu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r w:rsidR="00CE1548" w:rsidRPr="0031592E">
        <w:rPr>
          <w:rFonts w:ascii="Garamond" w:eastAsia="Times New Roman" w:hAnsi="Garamond"/>
          <w:b w:val="0"/>
          <w:bCs w:val="0"/>
          <w:color w:val="auto"/>
        </w:rPr>
        <w:t xml:space="preserve">, </w:t>
      </w:r>
      <w:proofErr w:type="spellStart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>uskraćivala</w:t>
      </w:r>
      <w:proofErr w:type="spellEnd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 xml:space="preserve"> parvo </w:t>
      </w:r>
      <w:proofErr w:type="spellStart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>na</w:t>
      </w:r>
      <w:proofErr w:type="spellEnd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>identitet</w:t>
      </w:r>
      <w:proofErr w:type="spellEnd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 xml:space="preserve">, </w:t>
      </w:r>
      <w:proofErr w:type="spellStart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>prvo</w:t>
      </w:r>
      <w:proofErr w:type="spellEnd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>na</w:t>
      </w:r>
      <w:proofErr w:type="spellEnd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>vjeru</w:t>
      </w:r>
      <w:proofErr w:type="spellEnd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 xml:space="preserve">, parvo </w:t>
      </w:r>
      <w:proofErr w:type="spellStart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>na</w:t>
      </w:r>
      <w:proofErr w:type="spellEnd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>školovanje</w:t>
      </w:r>
      <w:proofErr w:type="spellEnd"/>
      <w:r w:rsidR="00CE1548"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a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vlast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 je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pritom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održavala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nasiljem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i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pritiscima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>.</w:t>
      </w:r>
    </w:p>
    <w:p w14:paraId="7979176C" w14:textId="77777777" w:rsidR="004E582E" w:rsidRPr="0031592E" w:rsidRDefault="004E582E" w:rsidP="0031592E">
      <w:pPr>
        <w:pStyle w:val="N01X"/>
        <w:ind w:firstLine="720"/>
        <w:jc w:val="both"/>
        <w:rPr>
          <w:rFonts w:ascii="Garamond" w:eastAsia="Times New Roman" w:hAnsi="Garamond"/>
          <w:b w:val="0"/>
          <w:bCs w:val="0"/>
          <w:color w:val="auto"/>
        </w:rPr>
      </w:pPr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Dan po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izbijanju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ustanka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hrabri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malisori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napali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tursku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tvrđavu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, a u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Cjepuru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25.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marta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stradalo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je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njih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devet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što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c</w:t>
      </w:r>
      <w:r w:rsidRPr="0031592E">
        <w:rPr>
          <w:rFonts w:ascii="Garamond" w:hAnsi="Garamond"/>
          <w:b w:val="0"/>
          <w:bCs w:val="0"/>
          <w:color w:val="auto"/>
        </w:rPr>
        <w:t>́e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biti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ov</w:t>
      </w:r>
      <w:r w:rsidRPr="0031592E">
        <w:rPr>
          <w:rFonts w:ascii="Garamond" w:eastAsia="Times New Roman" w:hAnsi="Garamond"/>
          <w:b w:val="0"/>
          <w:bCs w:val="0"/>
          <w:color w:val="auto"/>
        </w:rPr>
        <w:t>jekovječeno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postavljenjem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spomen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proofErr w:type="gramStart"/>
      <w:r w:rsidRPr="0031592E">
        <w:rPr>
          <w:rFonts w:ascii="Garamond" w:eastAsia="Times New Roman" w:hAnsi="Garamond"/>
          <w:b w:val="0"/>
          <w:bCs w:val="0"/>
          <w:color w:val="auto"/>
        </w:rPr>
        <w:t>objekta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spomen</w:t>
      </w:r>
      <w:proofErr w:type="spellEnd"/>
      <w:proofErr w:type="gram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–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ploče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. Narod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je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odao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počast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pomen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pj</w:t>
      </w:r>
      <w:r w:rsidRPr="0031592E">
        <w:rPr>
          <w:rFonts w:ascii="Garamond" w:hAnsi="Garamond"/>
          <w:b w:val="0"/>
          <w:bCs w:val="0"/>
          <w:color w:val="auto"/>
        </w:rPr>
        <w:t>evajući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ih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obijležavajuc</w:t>
      </w:r>
      <w:r w:rsidRPr="0031592E">
        <w:rPr>
          <w:rFonts w:ascii="Garamond" w:hAnsi="Garamond"/>
          <w:b w:val="0"/>
          <w:bCs w:val="0"/>
          <w:color w:val="auto"/>
        </w:rPr>
        <w:t>́i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m</w:t>
      </w:r>
      <w:r w:rsidRPr="0031592E">
        <w:rPr>
          <w:rFonts w:ascii="Garamond" w:eastAsia="Times New Roman" w:hAnsi="Garamond"/>
          <w:b w:val="0"/>
          <w:bCs w:val="0"/>
          <w:color w:val="auto"/>
        </w:rPr>
        <w:t>jesto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kojem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stradali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služec</w:t>
      </w:r>
      <w:r w:rsidRPr="0031592E">
        <w:rPr>
          <w:rFonts w:ascii="Garamond" w:hAnsi="Garamond"/>
          <w:b w:val="0"/>
          <w:bCs w:val="0"/>
          <w:color w:val="auto"/>
        </w:rPr>
        <w:t>́i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kao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inspiracija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ljudima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koji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ni</w:t>
      </w:r>
      <w:r w:rsidRPr="0031592E">
        <w:rPr>
          <w:rFonts w:ascii="Garamond" w:eastAsia="Times New Roman" w:hAnsi="Garamond"/>
          <w:b w:val="0"/>
          <w:bCs w:val="0"/>
          <w:color w:val="auto"/>
        </w:rPr>
        <w:t>šta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nijesu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štedjeli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za </w:t>
      </w:r>
      <w:proofErr w:type="spellStart"/>
      <w:proofErr w:type="gramStart"/>
      <w:r w:rsidRPr="0031592E">
        <w:rPr>
          <w:rFonts w:ascii="Garamond" w:eastAsia="Times New Roman" w:hAnsi="Garamond"/>
          <w:b w:val="0"/>
          <w:bCs w:val="0"/>
          <w:color w:val="auto"/>
        </w:rPr>
        <w:t>slobodu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svoje</w:t>
      </w:r>
      <w:proofErr w:type="spellEnd"/>
      <w:proofErr w:type="gram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zemlje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, a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pritom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r w:rsidRPr="0031592E">
        <w:rPr>
          <w:rFonts w:ascii="Garamond" w:hAnsi="Garamond"/>
          <w:b w:val="0"/>
          <w:bCs w:val="0"/>
          <w:color w:val="auto"/>
        </w:rPr>
        <w:t xml:space="preserve"> ne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izazivajući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bilo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color w:val="auto"/>
        </w:rPr>
        <w:t>kakav</w:t>
      </w:r>
      <w:proofErr w:type="spellEnd"/>
      <w:r w:rsidRPr="0031592E">
        <w:rPr>
          <w:rFonts w:ascii="Garamond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čin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podjele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i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mržnje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>.</w:t>
      </w:r>
    </w:p>
    <w:p w14:paraId="358494ED" w14:textId="260F6498" w:rsidR="00A54A37" w:rsidRPr="0031592E" w:rsidRDefault="004E582E" w:rsidP="0031592E">
      <w:pPr>
        <w:pStyle w:val="N01X"/>
        <w:ind w:firstLine="720"/>
        <w:jc w:val="both"/>
        <w:rPr>
          <w:rFonts w:ascii="Garamond" w:eastAsia="Times New Roman" w:hAnsi="Garamond"/>
          <w:b w:val="0"/>
          <w:bCs w:val="0"/>
          <w:color w:val="auto"/>
        </w:rPr>
      </w:pP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Postavljenje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ovog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spomen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objekta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,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značilo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bi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poštovanje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herojskog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čina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poginulih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junaka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na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 xml:space="preserve"> tom </w:t>
      </w:r>
      <w:proofErr w:type="spellStart"/>
      <w:r w:rsidRPr="0031592E">
        <w:rPr>
          <w:rFonts w:ascii="Garamond" w:eastAsia="Times New Roman" w:hAnsi="Garamond"/>
          <w:b w:val="0"/>
          <w:bCs w:val="0"/>
          <w:color w:val="auto"/>
        </w:rPr>
        <w:t>ustanku</w:t>
      </w:r>
      <w:proofErr w:type="spellEnd"/>
      <w:r w:rsidRPr="0031592E">
        <w:rPr>
          <w:rFonts w:ascii="Garamond" w:eastAsia="Times New Roman" w:hAnsi="Garamond"/>
          <w:b w:val="0"/>
          <w:bCs w:val="0"/>
          <w:color w:val="auto"/>
        </w:rPr>
        <w:t>.</w:t>
      </w:r>
    </w:p>
    <w:p w14:paraId="3A522A54" w14:textId="77777777" w:rsidR="00AF4A7B" w:rsidRPr="0031592E" w:rsidRDefault="00A54A37" w:rsidP="0031592E">
      <w:pPr>
        <w:pStyle w:val="N01X"/>
        <w:jc w:val="both"/>
        <w:rPr>
          <w:rFonts w:ascii="Garamond" w:hAnsi="Garamond"/>
          <w:b w:val="0"/>
          <w:bCs w:val="0"/>
          <w:lang w:val="sq-AL"/>
        </w:rPr>
      </w:pPr>
      <w:r w:rsidRPr="0031592E">
        <w:rPr>
          <w:rFonts w:ascii="Garamond" w:hAnsi="Garamond"/>
          <w:lang w:val="sq-AL"/>
        </w:rPr>
        <w:t>2</w:t>
      </w:r>
      <w:r w:rsidRPr="0031592E">
        <w:rPr>
          <w:rFonts w:ascii="Garamond" w:hAnsi="Garamond"/>
          <w:b w:val="0"/>
          <w:bCs w:val="0"/>
          <w:lang w:val="sq-AL"/>
        </w:rPr>
        <w:t xml:space="preserve">.Vrsta spomen obilježja koje će se podići postavljenjem </w:t>
      </w:r>
      <w:r w:rsidR="00F066F5" w:rsidRPr="0031592E">
        <w:rPr>
          <w:rFonts w:ascii="Garamond" w:hAnsi="Garamond"/>
          <w:b w:val="0"/>
          <w:bCs w:val="0"/>
          <w:lang w:val="sq-AL"/>
        </w:rPr>
        <w:t>je</w:t>
      </w:r>
      <w:r w:rsidR="00A931D9" w:rsidRPr="0031592E">
        <w:rPr>
          <w:rFonts w:ascii="Garamond" w:hAnsi="Garamond"/>
          <w:b w:val="0"/>
          <w:bCs w:val="0"/>
          <w:lang w:val="sq-AL"/>
        </w:rPr>
        <w:t xml:space="preserve"> spomen-objekat </w:t>
      </w:r>
      <w:r w:rsidR="00F066F5" w:rsidRPr="0031592E">
        <w:rPr>
          <w:rFonts w:ascii="Garamond" w:hAnsi="Garamond"/>
          <w:b w:val="0"/>
          <w:bCs w:val="0"/>
          <w:lang w:val="sq-AL"/>
        </w:rPr>
        <w:t xml:space="preserve"> spomen-ploča</w:t>
      </w:r>
      <w:r w:rsidR="00A33642" w:rsidRPr="0031592E">
        <w:rPr>
          <w:rFonts w:ascii="Garamond" w:hAnsi="Garamond"/>
          <w:b w:val="0"/>
          <w:bCs w:val="0"/>
          <w:lang w:val="sq-AL"/>
        </w:rPr>
        <w:t>.</w:t>
      </w:r>
    </w:p>
    <w:p w14:paraId="7D2EB75F" w14:textId="77777777" w:rsidR="00AF4A7B" w:rsidRPr="0031592E" w:rsidRDefault="00AF4A7B" w:rsidP="0031592E">
      <w:pPr>
        <w:pStyle w:val="N01X"/>
        <w:jc w:val="both"/>
        <w:rPr>
          <w:rFonts w:ascii="Garamond" w:hAnsi="Garamond"/>
          <w:b w:val="0"/>
          <w:bCs w:val="0"/>
        </w:rPr>
      </w:pPr>
      <w:r w:rsidRPr="0031592E">
        <w:rPr>
          <w:rFonts w:ascii="Garamond" w:hAnsi="Garamond"/>
          <w:lang w:val="sq-AL"/>
        </w:rPr>
        <w:t>3</w:t>
      </w:r>
      <w:r w:rsidRPr="0031592E">
        <w:rPr>
          <w:rFonts w:ascii="Garamond" w:hAnsi="Garamond"/>
        </w:rPr>
        <w:t>.</w:t>
      </w:r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Spomen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obilježje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postavljenjem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podići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će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="008B7516" w:rsidRPr="0031592E">
        <w:rPr>
          <w:rFonts w:ascii="Garamond" w:hAnsi="Garamond"/>
          <w:b w:val="0"/>
          <w:bCs w:val="0"/>
        </w:rPr>
        <w:t>Mjesna</w:t>
      </w:r>
      <w:proofErr w:type="spellEnd"/>
      <w:r w:rsidR="008B7516"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="008B7516" w:rsidRPr="0031592E">
        <w:rPr>
          <w:rFonts w:ascii="Garamond" w:hAnsi="Garamond"/>
          <w:b w:val="0"/>
          <w:bCs w:val="0"/>
        </w:rPr>
        <w:t>zajednica</w:t>
      </w:r>
      <w:proofErr w:type="spellEnd"/>
      <w:r w:rsidR="008B7516"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="008B7516" w:rsidRPr="0031592E">
        <w:rPr>
          <w:rFonts w:ascii="Garamond" w:hAnsi="Garamond"/>
          <w:b w:val="0"/>
          <w:bCs w:val="0"/>
        </w:rPr>
        <w:t>Traboin</w:t>
      </w:r>
      <w:proofErr w:type="spellEnd"/>
      <w:r w:rsidR="008B7516" w:rsidRPr="0031592E">
        <w:rPr>
          <w:rFonts w:ascii="Garamond" w:hAnsi="Garamond"/>
          <w:b w:val="0"/>
          <w:bCs w:val="0"/>
        </w:rPr>
        <w:t>.</w:t>
      </w:r>
    </w:p>
    <w:p w14:paraId="043DB612" w14:textId="77777777" w:rsidR="00AF4A7B" w:rsidRPr="0031592E" w:rsidRDefault="00AF4A7B" w:rsidP="0031592E">
      <w:pPr>
        <w:pStyle w:val="N01X"/>
        <w:jc w:val="both"/>
        <w:rPr>
          <w:rFonts w:ascii="Garamond" w:hAnsi="Garamond"/>
          <w:b w:val="0"/>
          <w:bCs w:val="0"/>
        </w:rPr>
      </w:pPr>
      <w:r w:rsidRPr="0031592E">
        <w:rPr>
          <w:rFonts w:ascii="Garamond" w:hAnsi="Garamond"/>
        </w:rPr>
        <w:t>4</w:t>
      </w:r>
      <w:r w:rsidRPr="0031592E">
        <w:rPr>
          <w:rFonts w:ascii="Garamond" w:hAnsi="Garamond"/>
          <w:b w:val="0"/>
          <w:bCs w:val="0"/>
        </w:rPr>
        <w:t xml:space="preserve">. </w:t>
      </w:r>
      <w:proofErr w:type="spellStart"/>
      <w:r w:rsidRPr="0031592E">
        <w:rPr>
          <w:rFonts w:ascii="Garamond" w:hAnsi="Garamond"/>
          <w:b w:val="0"/>
          <w:bCs w:val="0"/>
        </w:rPr>
        <w:t>Sredstva</w:t>
      </w:r>
      <w:proofErr w:type="spellEnd"/>
      <w:r w:rsidRPr="0031592E">
        <w:rPr>
          <w:rFonts w:ascii="Garamond" w:hAnsi="Garamond"/>
          <w:b w:val="0"/>
          <w:bCs w:val="0"/>
        </w:rPr>
        <w:t xml:space="preserve"> za </w:t>
      </w:r>
      <w:proofErr w:type="spellStart"/>
      <w:r w:rsidRPr="0031592E">
        <w:rPr>
          <w:rFonts w:ascii="Garamond" w:hAnsi="Garamond"/>
          <w:b w:val="0"/>
          <w:bCs w:val="0"/>
        </w:rPr>
        <w:t>podizanje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spomen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obilježja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obezbijdiće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="008B7516" w:rsidRPr="0031592E">
        <w:rPr>
          <w:rFonts w:ascii="Garamond" w:hAnsi="Garamond"/>
          <w:b w:val="0"/>
          <w:bCs w:val="0"/>
        </w:rPr>
        <w:t>iseljenici</w:t>
      </w:r>
      <w:proofErr w:type="spellEnd"/>
      <w:r w:rsidR="00CE1548"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="00CE1548" w:rsidRPr="0031592E">
        <w:rPr>
          <w:rFonts w:ascii="Garamond" w:hAnsi="Garamond"/>
          <w:b w:val="0"/>
          <w:bCs w:val="0"/>
        </w:rPr>
        <w:t>i</w:t>
      </w:r>
      <w:proofErr w:type="spellEnd"/>
      <w:r w:rsidR="00CE1548"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="00CE1548" w:rsidRPr="0031592E">
        <w:rPr>
          <w:rFonts w:ascii="Garamond" w:hAnsi="Garamond"/>
          <w:b w:val="0"/>
          <w:bCs w:val="0"/>
        </w:rPr>
        <w:t>mještani</w:t>
      </w:r>
      <w:proofErr w:type="spellEnd"/>
      <w:r w:rsidR="008B7516"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="008B7516" w:rsidRPr="0031592E">
        <w:rPr>
          <w:rFonts w:ascii="Garamond" w:hAnsi="Garamond"/>
          <w:b w:val="0"/>
          <w:bCs w:val="0"/>
        </w:rPr>
        <w:t>iz</w:t>
      </w:r>
      <w:proofErr w:type="spellEnd"/>
      <w:r w:rsidR="008B7516"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="008B7516" w:rsidRPr="0031592E">
        <w:rPr>
          <w:rFonts w:ascii="Garamond" w:hAnsi="Garamond"/>
          <w:b w:val="0"/>
          <w:bCs w:val="0"/>
        </w:rPr>
        <w:t>Mz</w:t>
      </w:r>
      <w:proofErr w:type="spellEnd"/>
      <w:r w:rsidR="008B7516"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="008B7516" w:rsidRPr="0031592E">
        <w:rPr>
          <w:rFonts w:ascii="Garamond" w:hAnsi="Garamond"/>
          <w:b w:val="0"/>
          <w:bCs w:val="0"/>
        </w:rPr>
        <w:t>Traboin</w:t>
      </w:r>
      <w:proofErr w:type="spellEnd"/>
      <w:r w:rsidR="008B7516" w:rsidRPr="0031592E">
        <w:rPr>
          <w:rFonts w:ascii="Garamond" w:hAnsi="Garamond"/>
          <w:b w:val="0"/>
          <w:bCs w:val="0"/>
        </w:rPr>
        <w:t>.</w:t>
      </w:r>
    </w:p>
    <w:p w14:paraId="4E7E7C12" w14:textId="77777777" w:rsidR="00AF4A7B" w:rsidRPr="0031592E" w:rsidRDefault="00AF4A7B" w:rsidP="0031592E">
      <w:pPr>
        <w:pStyle w:val="N01X"/>
        <w:jc w:val="both"/>
        <w:rPr>
          <w:rFonts w:ascii="Garamond" w:hAnsi="Garamond"/>
          <w:b w:val="0"/>
          <w:bCs w:val="0"/>
        </w:rPr>
      </w:pPr>
      <w:proofErr w:type="gramStart"/>
      <w:r w:rsidRPr="0031592E">
        <w:rPr>
          <w:rFonts w:ascii="Garamond" w:hAnsi="Garamond"/>
        </w:rPr>
        <w:t>5</w:t>
      </w:r>
      <w:r w:rsidRPr="0031592E">
        <w:rPr>
          <w:rFonts w:ascii="Garamond" w:hAnsi="Garamond"/>
          <w:b w:val="0"/>
          <w:bCs w:val="0"/>
        </w:rPr>
        <w:t>. .</w:t>
      </w:r>
      <w:proofErr w:type="gramEnd"/>
      <w:r w:rsidRPr="0031592E">
        <w:rPr>
          <w:rFonts w:ascii="Garamond" w:hAnsi="Garamond"/>
          <w:b w:val="0"/>
          <w:bCs w:val="0"/>
        </w:rPr>
        <w:t xml:space="preserve"> Rok za </w:t>
      </w:r>
      <w:proofErr w:type="spellStart"/>
      <w:r w:rsidRPr="0031592E">
        <w:rPr>
          <w:rFonts w:ascii="Garamond" w:hAnsi="Garamond"/>
          <w:b w:val="0"/>
          <w:bCs w:val="0"/>
        </w:rPr>
        <w:t>podizanje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spomen-obilježja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postavljenjem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spomen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ploče</w:t>
      </w:r>
      <w:proofErr w:type="spellEnd"/>
      <w:r w:rsidR="00CE1548" w:rsidRPr="0031592E">
        <w:rPr>
          <w:rFonts w:ascii="Garamond" w:hAnsi="Garamond"/>
          <w:b w:val="0"/>
          <w:bCs w:val="0"/>
        </w:rPr>
        <w:t xml:space="preserve"> </w:t>
      </w:r>
      <w:r w:rsidRPr="0031592E">
        <w:rPr>
          <w:rFonts w:ascii="Garamond" w:hAnsi="Garamond"/>
          <w:b w:val="0"/>
          <w:bCs w:val="0"/>
        </w:rPr>
        <w:t xml:space="preserve">je </w:t>
      </w:r>
      <w:proofErr w:type="spellStart"/>
      <w:r w:rsidRPr="0031592E">
        <w:rPr>
          <w:rFonts w:ascii="Garamond" w:hAnsi="Garamond"/>
          <w:b w:val="0"/>
          <w:bCs w:val="0"/>
        </w:rPr>
        <w:t>decembar</w:t>
      </w:r>
      <w:proofErr w:type="spellEnd"/>
      <w:r w:rsidRPr="0031592E">
        <w:rPr>
          <w:rFonts w:ascii="Garamond" w:hAnsi="Garamond"/>
          <w:b w:val="0"/>
          <w:bCs w:val="0"/>
        </w:rPr>
        <w:t xml:space="preserve"> 202</w:t>
      </w:r>
      <w:r w:rsidR="004B166B" w:rsidRPr="0031592E">
        <w:rPr>
          <w:rFonts w:ascii="Garamond" w:hAnsi="Garamond"/>
          <w:b w:val="0"/>
          <w:bCs w:val="0"/>
        </w:rPr>
        <w:t>3</w:t>
      </w:r>
      <w:r w:rsidRPr="0031592E">
        <w:rPr>
          <w:rFonts w:ascii="Garamond" w:hAnsi="Garamond"/>
          <w:b w:val="0"/>
          <w:bCs w:val="0"/>
        </w:rPr>
        <w:t xml:space="preserve">. </w:t>
      </w:r>
      <w:proofErr w:type="spellStart"/>
      <w:r w:rsidRPr="0031592E">
        <w:rPr>
          <w:rFonts w:ascii="Garamond" w:hAnsi="Garamond"/>
          <w:b w:val="0"/>
          <w:bCs w:val="0"/>
        </w:rPr>
        <w:t>godine</w:t>
      </w:r>
      <w:proofErr w:type="spellEnd"/>
      <w:r w:rsidRPr="0031592E">
        <w:rPr>
          <w:rFonts w:ascii="Garamond" w:hAnsi="Garamond"/>
          <w:b w:val="0"/>
          <w:bCs w:val="0"/>
        </w:rPr>
        <w:t>.</w:t>
      </w:r>
    </w:p>
    <w:p w14:paraId="656AACD5" w14:textId="77777777" w:rsidR="00D24922" w:rsidRPr="0031592E" w:rsidRDefault="00AF4A7B" w:rsidP="0031592E">
      <w:pPr>
        <w:pStyle w:val="N01X"/>
        <w:jc w:val="both"/>
        <w:rPr>
          <w:rFonts w:ascii="Garamond" w:hAnsi="Garamond"/>
          <w:b w:val="0"/>
          <w:bCs w:val="0"/>
        </w:rPr>
      </w:pPr>
      <w:r w:rsidRPr="0031592E">
        <w:rPr>
          <w:rFonts w:ascii="Garamond" w:hAnsi="Garamond"/>
        </w:rPr>
        <w:t>6.</w:t>
      </w:r>
      <w:r w:rsidRPr="0031592E">
        <w:rPr>
          <w:rFonts w:ascii="Garamond" w:hAnsi="Garamond"/>
          <w:b w:val="0"/>
          <w:bCs w:val="0"/>
        </w:rPr>
        <w:t xml:space="preserve"> U </w:t>
      </w:r>
      <w:proofErr w:type="spellStart"/>
      <w:r w:rsidRPr="0031592E">
        <w:rPr>
          <w:rFonts w:ascii="Garamond" w:hAnsi="Garamond"/>
          <w:b w:val="0"/>
          <w:bCs w:val="0"/>
        </w:rPr>
        <w:t>realizaciji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podizanja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ovog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spomen-obilježja</w:t>
      </w:r>
      <w:proofErr w:type="spellEnd"/>
      <w:r w:rsidRPr="0031592E">
        <w:rPr>
          <w:rFonts w:ascii="Garamond" w:hAnsi="Garamond"/>
          <w:b w:val="0"/>
          <w:bCs w:val="0"/>
        </w:rPr>
        <w:t xml:space="preserve">, u </w:t>
      </w:r>
      <w:proofErr w:type="spellStart"/>
      <w:r w:rsidRPr="0031592E">
        <w:rPr>
          <w:rFonts w:ascii="Garamond" w:hAnsi="Garamond"/>
          <w:b w:val="0"/>
          <w:bCs w:val="0"/>
        </w:rPr>
        <w:t>skladu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sa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Zakonom</w:t>
      </w:r>
      <w:proofErr w:type="spellEnd"/>
      <w:r w:rsidRPr="0031592E">
        <w:rPr>
          <w:rFonts w:ascii="Garamond" w:hAnsi="Garamond"/>
          <w:b w:val="0"/>
          <w:bCs w:val="0"/>
        </w:rPr>
        <w:t xml:space="preserve">, </w:t>
      </w:r>
      <w:proofErr w:type="spellStart"/>
      <w:r w:rsidRPr="0031592E">
        <w:rPr>
          <w:rFonts w:ascii="Garamond" w:hAnsi="Garamond"/>
          <w:b w:val="0"/>
          <w:bCs w:val="0"/>
        </w:rPr>
        <w:t>donijeće</w:t>
      </w:r>
      <w:proofErr w:type="spellEnd"/>
      <w:r w:rsidRPr="0031592E">
        <w:rPr>
          <w:rFonts w:ascii="Garamond" w:hAnsi="Garamond"/>
          <w:b w:val="0"/>
          <w:bCs w:val="0"/>
        </w:rPr>
        <w:t xml:space="preserve"> se </w:t>
      </w:r>
      <w:proofErr w:type="spellStart"/>
      <w:r w:rsidRPr="0031592E">
        <w:rPr>
          <w:rFonts w:ascii="Garamond" w:hAnsi="Garamond"/>
          <w:b w:val="0"/>
          <w:bCs w:val="0"/>
        </w:rPr>
        <w:t>posebna</w:t>
      </w:r>
      <w:proofErr w:type="spellEnd"/>
      <w:r w:rsidRPr="0031592E">
        <w:rPr>
          <w:rFonts w:ascii="Garamond" w:hAnsi="Garamond"/>
          <w:b w:val="0"/>
          <w:bCs w:val="0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</w:rPr>
        <w:t>odluk</w:t>
      </w:r>
      <w:r w:rsidR="009B50C1" w:rsidRPr="0031592E">
        <w:rPr>
          <w:rFonts w:ascii="Garamond" w:hAnsi="Garamond"/>
          <w:b w:val="0"/>
          <w:bCs w:val="0"/>
        </w:rPr>
        <w:t>e</w:t>
      </w:r>
      <w:proofErr w:type="spellEnd"/>
      <w:r w:rsidR="009B50C1" w:rsidRPr="0031592E">
        <w:rPr>
          <w:rFonts w:ascii="Garamond" w:hAnsi="Garamond"/>
          <w:b w:val="0"/>
          <w:bCs w:val="0"/>
        </w:rPr>
        <w:t>.</w:t>
      </w:r>
    </w:p>
    <w:p w14:paraId="577BBA2F" w14:textId="77777777" w:rsidR="00235D05" w:rsidRPr="0031592E" w:rsidRDefault="00235D05" w:rsidP="0031592E">
      <w:pPr>
        <w:pStyle w:val="N01X"/>
        <w:rPr>
          <w:rFonts w:ascii="Garamond" w:hAnsi="Garamond"/>
        </w:rPr>
      </w:pPr>
      <w:proofErr w:type="spellStart"/>
      <w:r w:rsidRPr="0031592E">
        <w:rPr>
          <w:rFonts w:ascii="Garamond" w:hAnsi="Garamond"/>
        </w:rPr>
        <w:t>Završne</w:t>
      </w:r>
      <w:proofErr w:type="spellEnd"/>
      <w:r w:rsidRPr="0031592E">
        <w:rPr>
          <w:rFonts w:ascii="Garamond" w:hAnsi="Garamond"/>
        </w:rPr>
        <w:t xml:space="preserve"> </w:t>
      </w:r>
      <w:proofErr w:type="spellStart"/>
      <w:r w:rsidRPr="0031592E">
        <w:rPr>
          <w:rFonts w:ascii="Garamond" w:hAnsi="Garamond"/>
        </w:rPr>
        <w:t>odredbe</w:t>
      </w:r>
      <w:proofErr w:type="spellEnd"/>
    </w:p>
    <w:p w14:paraId="40A284DA" w14:textId="131BD0E4" w:rsidR="00235D05" w:rsidRPr="0031592E" w:rsidRDefault="00235D05" w:rsidP="0031592E">
      <w:pPr>
        <w:pStyle w:val="T30X"/>
        <w:ind w:firstLine="720"/>
        <w:rPr>
          <w:rFonts w:ascii="Garamond" w:hAnsi="Garamond"/>
          <w:sz w:val="24"/>
          <w:szCs w:val="24"/>
        </w:rPr>
      </w:pPr>
      <w:proofErr w:type="spellStart"/>
      <w:r w:rsidRPr="0031592E">
        <w:rPr>
          <w:rFonts w:ascii="Garamond" w:hAnsi="Garamond"/>
          <w:sz w:val="24"/>
          <w:szCs w:val="24"/>
        </w:rPr>
        <w:t>Ovaj</w:t>
      </w:r>
      <w:proofErr w:type="spellEnd"/>
      <w:r w:rsidRPr="0031592E">
        <w:rPr>
          <w:rFonts w:ascii="Garamond" w:hAnsi="Garamond"/>
          <w:sz w:val="24"/>
          <w:szCs w:val="24"/>
        </w:rPr>
        <w:t xml:space="preserve"> Program stupa </w:t>
      </w:r>
      <w:proofErr w:type="spellStart"/>
      <w:r w:rsidRPr="0031592E">
        <w:rPr>
          <w:rFonts w:ascii="Garamond" w:hAnsi="Garamond"/>
          <w:sz w:val="24"/>
          <w:szCs w:val="24"/>
        </w:rPr>
        <w:t>na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snagu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danom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objavljivanja</w:t>
      </w:r>
      <w:proofErr w:type="spellEnd"/>
      <w:r w:rsidRPr="0031592E">
        <w:rPr>
          <w:rFonts w:ascii="Garamond" w:hAnsi="Garamond"/>
          <w:sz w:val="24"/>
          <w:szCs w:val="24"/>
        </w:rPr>
        <w:t xml:space="preserve"> u "Sl. </w:t>
      </w:r>
      <w:proofErr w:type="spellStart"/>
      <w:r w:rsidRPr="0031592E">
        <w:rPr>
          <w:rFonts w:ascii="Garamond" w:hAnsi="Garamond"/>
          <w:sz w:val="24"/>
          <w:szCs w:val="24"/>
        </w:rPr>
        <w:t>listu</w:t>
      </w:r>
      <w:proofErr w:type="spellEnd"/>
      <w:r w:rsidRPr="0031592E">
        <w:rPr>
          <w:rFonts w:ascii="Garamond" w:hAnsi="Garamond"/>
          <w:sz w:val="24"/>
          <w:szCs w:val="24"/>
        </w:rPr>
        <w:t xml:space="preserve"> CG</w:t>
      </w:r>
      <w:r w:rsidR="0031592E">
        <w:rPr>
          <w:rFonts w:ascii="Garamond" w:hAnsi="Garamond"/>
          <w:sz w:val="24"/>
          <w:szCs w:val="24"/>
        </w:rPr>
        <w:t xml:space="preserve"> </w:t>
      </w:r>
      <w:r w:rsidRPr="0031592E">
        <w:rPr>
          <w:rFonts w:ascii="Garamond" w:hAnsi="Garamond"/>
          <w:sz w:val="24"/>
          <w:szCs w:val="24"/>
        </w:rPr>
        <w:t xml:space="preserve">- </w:t>
      </w:r>
      <w:proofErr w:type="spellStart"/>
      <w:r w:rsidRPr="0031592E">
        <w:rPr>
          <w:rFonts w:ascii="Garamond" w:hAnsi="Garamond"/>
          <w:sz w:val="24"/>
          <w:szCs w:val="24"/>
        </w:rPr>
        <w:t>Opštinski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propisi</w:t>
      </w:r>
      <w:proofErr w:type="spellEnd"/>
      <w:r w:rsidRPr="0031592E">
        <w:rPr>
          <w:rFonts w:ascii="Garamond" w:hAnsi="Garamond"/>
          <w:sz w:val="24"/>
          <w:szCs w:val="24"/>
        </w:rPr>
        <w:t>".</w:t>
      </w:r>
    </w:p>
    <w:p w14:paraId="2A333CEB" w14:textId="77777777" w:rsidR="00536F0E" w:rsidRPr="00085E5D" w:rsidRDefault="00536F0E" w:rsidP="00536F0E">
      <w:pPr>
        <w:pStyle w:val="T30X"/>
        <w:rPr>
          <w:rFonts w:ascii="Garamond" w:hAnsi="Garamond"/>
          <w:sz w:val="24"/>
          <w:szCs w:val="24"/>
        </w:rPr>
      </w:pPr>
    </w:p>
    <w:p w14:paraId="73149593" w14:textId="77777777" w:rsidR="00536F0E" w:rsidRDefault="00536F0E" w:rsidP="00536F0E">
      <w:pPr>
        <w:pStyle w:val="NoSpacing"/>
        <w:jc w:val="both"/>
        <w:rPr>
          <w:rFonts w:ascii="Garamond" w:hAnsi="Garamond" w:cs="Times New Roman"/>
          <w:sz w:val="24"/>
          <w:szCs w:val="24"/>
          <w:lang w:val="sr-Latn-BA"/>
        </w:rPr>
      </w:pPr>
    </w:p>
    <w:p w14:paraId="5D93C7C9" w14:textId="77777777" w:rsidR="00536F0E" w:rsidRDefault="00536F0E" w:rsidP="00536F0E">
      <w:pPr>
        <w:pStyle w:val="NoSpacing"/>
        <w:jc w:val="both"/>
        <w:rPr>
          <w:rFonts w:ascii="Garamond" w:hAnsi="Garamond" w:cs="Times New Roman"/>
          <w:sz w:val="24"/>
          <w:szCs w:val="24"/>
          <w:lang w:val="sr-Latn-BA"/>
        </w:rPr>
      </w:pPr>
    </w:p>
    <w:p w14:paraId="675B1748" w14:textId="77777777" w:rsidR="00536F0E" w:rsidRDefault="00536F0E" w:rsidP="00536F0E">
      <w:pPr>
        <w:pStyle w:val="NoSpacing"/>
        <w:jc w:val="both"/>
        <w:rPr>
          <w:rFonts w:ascii="Garamond" w:hAnsi="Garamond" w:cs="Times New Roman"/>
          <w:sz w:val="24"/>
          <w:szCs w:val="24"/>
          <w:lang w:val="sr-Latn-BA"/>
        </w:rPr>
      </w:pPr>
    </w:p>
    <w:p w14:paraId="0AB4CB3B" w14:textId="09644942" w:rsidR="00536F0E" w:rsidRPr="00C335B4" w:rsidRDefault="00536F0E" w:rsidP="00536F0E">
      <w:pPr>
        <w:pStyle w:val="NoSpacing"/>
        <w:jc w:val="both"/>
        <w:rPr>
          <w:rFonts w:ascii="Garamond" w:hAnsi="Garamond" w:cs="Times New Roman"/>
          <w:sz w:val="24"/>
          <w:szCs w:val="24"/>
          <w:lang w:val="sr-Latn-BA"/>
        </w:rPr>
      </w:pPr>
      <w:r w:rsidRPr="00C335B4">
        <w:rPr>
          <w:rFonts w:ascii="Garamond" w:hAnsi="Garamond" w:cs="Times New Roman"/>
          <w:sz w:val="24"/>
          <w:szCs w:val="24"/>
          <w:lang w:val="sr-Latn-BA"/>
        </w:rPr>
        <w:t xml:space="preserve">Broj: 02-030/22- </w:t>
      </w:r>
    </w:p>
    <w:p w14:paraId="54E55154" w14:textId="77777777" w:rsidR="00536F0E" w:rsidRPr="00C335B4" w:rsidRDefault="00536F0E" w:rsidP="00536F0E">
      <w:pPr>
        <w:pStyle w:val="NoSpacing"/>
        <w:jc w:val="both"/>
        <w:rPr>
          <w:rFonts w:ascii="Garamond" w:hAnsi="Garamond" w:cs="Times New Roman"/>
          <w:sz w:val="24"/>
          <w:szCs w:val="24"/>
          <w:lang w:val="sr-Latn-BA"/>
        </w:rPr>
      </w:pPr>
      <w:r w:rsidRPr="00C335B4">
        <w:rPr>
          <w:rFonts w:ascii="Garamond" w:hAnsi="Garamond" w:cs="Times New Roman"/>
          <w:sz w:val="24"/>
          <w:szCs w:val="24"/>
          <w:lang w:val="sr-Latn-BA"/>
        </w:rPr>
        <w:t>Tuzi, ___.12.2022.godine</w:t>
      </w:r>
    </w:p>
    <w:p w14:paraId="7C6DD482" w14:textId="77777777" w:rsidR="00536F0E" w:rsidRPr="00C335B4" w:rsidRDefault="00536F0E" w:rsidP="00536F0E">
      <w:pPr>
        <w:pStyle w:val="NoSpacing"/>
        <w:jc w:val="both"/>
        <w:rPr>
          <w:rFonts w:ascii="Garamond" w:hAnsi="Garamond" w:cs="Times New Roman"/>
          <w:b/>
          <w:sz w:val="24"/>
          <w:szCs w:val="24"/>
          <w:lang w:val="sr-Latn-BA"/>
        </w:rPr>
      </w:pPr>
    </w:p>
    <w:p w14:paraId="1C7E8CFE" w14:textId="77777777" w:rsidR="00536F0E" w:rsidRPr="00C335B4" w:rsidRDefault="00536F0E" w:rsidP="00536F0E">
      <w:pPr>
        <w:pStyle w:val="NoSpacing"/>
        <w:jc w:val="both"/>
        <w:rPr>
          <w:rFonts w:ascii="Garamond" w:hAnsi="Garamond" w:cs="Times New Roman"/>
          <w:b/>
          <w:bCs/>
          <w:sz w:val="24"/>
          <w:szCs w:val="24"/>
          <w:lang w:val="sr-Latn-BA"/>
        </w:rPr>
      </w:pPr>
    </w:p>
    <w:p w14:paraId="3DF3B93A" w14:textId="77777777" w:rsidR="00536F0E" w:rsidRPr="00C335B4" w:rsidRDefault="00536F0E" w:rsidP="00536F0E">
      <w:pPr>
        <w:pStyle w:val="NoSpacing"/>
        <w:jc w:val="center"/>
        <w:rPr>
          <w:rFonts w:ascii="Garamond" w:hAnsi="Garamond" w:cs="Times New Roman"/>
          <w:b/>
          <w:bCs/>
          <w:sz w:val="24"/>
          <w:szCs w:val="24"/>
          <w:lang w:val="sr-Latn-BA"/>
        </w:rPr>
      </w:pPr>
      <w:r w:rsidRPr="00C335B4">
        <w:rPr>
          <w:rFonts w:ascii="Garamond" w:hAnsi="Garamond" w:cs="Times New Roman"/>
          <w:b/>
          <w:bCs/>
          <w:sz w:val="24"/>
          <w:szCs w:val="24"/>
          <w:lang w:val="sr-Latn-BA"/>
        </w:rPr>
        <w:t>SKUPŠTINA OPŠTINE TUZI</w:t>
      </w:r>
    </w:p>
    <w:p w14:paraId="4A15AE73" w14:textId="77777777" w:rsidR="00536F0E" w:rsidRPr="00C335B4" w:rsidRDefault="00536F0E" w:rsidP="00536F0E">
      <w:pPr>
        <w:pStyle w:val="NoSpacing"/>
        <w:jc w:val="center"/>
        <w:rPr>
          <w:rFonts w:ascii="Garamond" w:hAnsi="Garamond" w:cs="Times New Roman"/>
          <w:b/>
          <w:bCs/>
          <w:sz w:val="24"/>
          <w:szCs w:val="24"/>
          <w:lang w:val="sr-Latn-BA"/>
        </w:rPr>
      </w:pPr>
      <w:r w:rsidRPr="00C335B4">
        <w:rPr>
          <w:rFonts w:ascii="Garamond" w:hAnsi="Garamond" w:cs="Times New Roman"/>
          <w:b/>
          <w:bCs/>
          <w:sz w:val="24"/>
          <w:szCs w:val="24"/>
          <w:lang w:val="sr-Latn-BA"/>
        </w:rPr>
        <w:t>PREDSJEDNIK,</w:t>
      </w:r>
    </w:p>
    <w:p w14:paraId="3CD25D73" w14:textId="77777777" w:rsidR="00536F0E" w:rsidRPr="00C335B4" w:rsidRDefault="00536F0E" w:rsidP="00536F0E">
      <w:pPr>
        <w:pStyle w:val="N01Z"/>
        <w:rPr>
          <w:rFonts w:ascii="Garamond" w:hAnsi="Garamond"/>
          <w:sz w:val="24"/>
          <w:szCs w:val="24"/>
        </w:rPr>
      </w:pPr>
      <w:r w:rsidRPr="00C335B4">
        <w:rPr>
          <w:rFonts w:ascii="Garamond" w:hAnsi="Garamond"/>
          <w:sz w:val="24"/>
          <w:szCs w:val="24"/>
          <w:lang w:val="sr-Latn-BA"/>
        </w:rPr>
        <w:t>Fadil Kajoshaj</w:t>
      </w:r>
    </w:p>
    <w:p w14:paraId="05F0FD80" w14:textId="77777777" w:rsidR="00536F0E" w:rsidRDefault="00536F0E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48F268B4" w14:textId="2C9908BD" w:rsidR="00013C88" w:rsidRPr="0031592E" w:rsidRDefault="00013C88" w:rsidP="00536F0E">
      <w:pPr>
        <w:pStyle w:val="N01Z"/>
        <w:rPr>
          <w:rFonts w:ascii="Garamond" w:hAnsi="Garamond"/>
          <w:sz w:val="24"/>
          <w:szCs w:val="24"/>
        </w:rPr>
      </w:pPr>
      <w:proofErr w:type="spellStart"/>
      <w:r w:rsidRPr="0031592E">
        <w:rPr>
          <w:rFonts w:ascii="Garamond" w:hAnsi="Garamond"/>
          <w:sz w:val="24"/>
          <w:szCs w:val="24"/>
        </w:rPr>
        <w:lastRenderedPageBreak/>
        <w:t>Obrazloženje</w:t>
      </w:r>
      <w:proofErr w:type="spellEnd"/>
      <w:r w:rsidRPr="0031592E">
        <w:rPr>
          <w:rFonts w:ascii="Garamond" w:hAnsi="Garamond"/>
          <w:sz w:val="24"/>
          <w:szCs w:val="24"/>
        </w:rPr>
        <w:t>:</w:t>
      </w:r>
    </w:p>
    <w:p w14:paraId="16A7A2BA" w14:textId="77777777" w:rsidR="00013C88" w:rsidRPr="0031592E" w:rsidRDefault="00013C88" w:rsidP="00013C88">
      <w:pPr>
        <w:pStyle w:val="N01Z"/>
        <w:jc w:val="left"/>
        <w:rPr>
          <w:rFonts w:ascii="Garamond" w:hAnsi="Garamond"/>
          <w:sz w:val="24"/>
          <w:szCs w:val="24"/>
        </w:rPr>
      </w:pPr>
    </w:p>
    <w:p w14:paraId="381A6B2C" w14:textId="77777777" w:rsidR="003F1BFC" w:rsidRPr="0031592E" w:rsidRDefault="00013C88" w:rsidP="00536F0E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31592E">
        <w:rPr>
          <w:rFonts w:ascii="Garamond" w:hAnsi="Garamond"/>
          <w:sz w:val="24"/>
          <w:szCs w:val="24"/>
        </w:rPr>
        <w:t>Pravni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sz w:val="24"/>
          <w:szCs w:val="24"/>
        </w:rPr>
        <w:t>osnov</w:t>
      </w:r>
      <w:proofErr w:type="spellEnd"/>
      <w:r w:rsidRPr="0031592E">
        <w:rPr>
          <w:rFonts w:ascii="Garamond" w:hAnsi="Garamond"/>
          <w:sz w:val="24"/>
          <w:szCs w:val="24"/>
        </w:rPr>
        <w:t xml:space="preserve">: </w:t>
      </w:r>
      <w:proofErr w:type="spellStart"/>
      <w:r w:rsidR="00FE3D8F" w:rsidRPr="0031592E">
        <w:rPr>
          <w:rFonts w:ascii="Garamond" w:hAnsi="Garamond"/>
          <w:b w:val="0"/>
          <w:bCs w:val="0"/>
          <w:sz w:val="24"/>
          <w:szCs w:val="24"/>
        </w:rPr>
        <w:t>P</w:t>
      </w:r>
      <w:r w:rsidRPr="0031592E">
        <w:rPr>
          <w:rFonts w:ascii="Garamond" w:hAnsi="Garamond"/>
          <w:b w:val="0"/>
          <w:bCs w:val="0"/>
          <w:sz w:val="24"/>
          <w:szCs w:val="24"/>
        </w:rPr>
        <w:t>ravni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osnov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za </w:t>
      </w:r>
      <w:proofErr w:type="spellStart"/>
      <w:r w:rsidR="00FE3D8F" w:rsidRPr="0031592E">
        <w:rPr>
          <w:rFonts w:ascii="Garamond" w:hAnsi="Garamond"/>
          <w:b w:val="0"/>
          <w:bCs w:val="0"/>
          <w:sz w:val="24"/>
          <w:szCs w:val="24"/>
        </w:rPr>
        <w:t>donošenje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podizanja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spomen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obilježja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Opštini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Tuzi u 2022.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godini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sadržani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su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članu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8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stav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2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Zakona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o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spomen-obilježjima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("Sl. list CG", br. 40/08, 40/11, 02/17)</w:t>
      </w:r>
      <w:r w:rsidRPr="0031592E">
        <w:rPr>
          <w:rFonts w:ascii="Garamond" w:hAnsi="Garamond"/>
          <w:b w:val="0"/>
          <w:bCs w:val="0"/>
          <w:sz w:val="24"/>
          <w:szCs w:val="24"/>
        </w:rPr>
        <w:t>,</w:t>
      </w:r>
      <w:r w:rsidR="007970C0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7970C0" w:rsidRPr="0031592E">
        <w:rPr>
          <w:rFonts w:ascii="Garamond" w:hAnsi="Garamond"/>
          <w:b w:val="0"/>
          <w:bCs w:val="0"/>
          <w:sz w:val="24"/>
          <w:szCs w:val="24"/>
        </w:rPr>
        <w:t>kojim</w:t>
      </w:r>
      <w:proofErr w:type="spellEnd"/>
      <w:r w:rsidR="007970C0" w:rsidRPr="0031592E">
        <w:rPr>
          <w:rFonts w:ascii="Garamond" w:hAnsi="Garamond"/>
          <w:b w:val="0"/>
          <w:bCs w:val="0"/>
          <w:sz w:val="24"/>
          <w:szCs w:val="24"/>
        </w:rPr>
        <w:t xml:space="preserve"> je </w:t>
      </w:r>
      <w:proofErr w:type="spellStart"/>
      <w:r w:rsidR="007970C0" w:rsidRPr="0031592E">
        <w:rPr>
          <w:rFonts w:ascii="Garamond" w:hAnsi="Garamond"/>
          <w:b w:val="0"/>
          <w:bCs w:val="0"/>
          <w:sz w:val="24"/>
          <w:szCs w:val="24"/>
        </w:rPr>
        <w:t>propisano</w:t>
      </w:r>
      <w:proofErr w:type="spellEnd"/>
      <w:r w:rsidR="007970C0" w:rsidRPr="0031592E">
        <w:rPr>
          <w:rFonts w:ascii="Garamond" w:hAnsi="Garamond"/>
          <w:b w:val="0"/>
          <w:bCs w:val="0"/>
          <w:sz w:val="24"/>
          <w:szCs w:val="24"/>
        </w:rPr>
        <w:t xml:space="preserve"> da</w:t>
      </w:r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se 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spomen-obilježja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podižu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skladu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programom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podizanja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spomen-obilježja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(u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daljem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tekstu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: Program), koji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donosi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skupština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glavnog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grada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i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prijestonice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(u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daljem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tekstu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: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skupština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),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uz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prethodnu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saglasnost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organa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državne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uprave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nadležnog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za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poslove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kulture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(u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daljem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tekstu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: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nadležni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organ)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čl</w:t>
      </w:r>
      <w:r w:rsidR="003F1BFC" w:rsidRPr="0031592E">
        <w:rPr>
          <w:rFonts w:ascii="Garamond" w:hAnsi="Garamond"/>
          <w:b w:val="0"/>
          <w:bCs w:val="0"/>
          <w:sz w:val="24"/>
          <w:szCs w:val="24"/>
        </w:rPr>
        <w:t>anom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r w:rsidRPr="0031592E">
        <w:rPr>
          <w:rFonts w:ascii="Garamond" w:hAnsi="Garamond"/>
          <w:b w:val="0"/>
          <w:bCs w:val="0"/>
          <w:sz w:val="24"/>
          <w:szCs w:val="24"/>
        </w:rPr>
        <w:t xml:space="preserve">12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Zakona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o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spomen-obilježjima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("Sl. list CG", br. 40/08, 40/11, 02/17)</w:t>
      </w:r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propisano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je da se</w:t>
      </w:r>
      <w:r w:rsidR="003F1BFC" w:rsidRPr="0031592E">
        <w:rPr>
          <w:rFonts w:ascii="Garamond" w:hAnsi="Garamond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Predlog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dostavlja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nadležnom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organu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radi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davanja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saglasnosti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odnosu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na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vrijednosti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iz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člana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11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stav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1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tačka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1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ovog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zakona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za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koje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se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planira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podizanje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spomen-obilježja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i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na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razloge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za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izmjenu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doradu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izmještanje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zamjenu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ili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uklanjanje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3F1BFC" w:rsidRPr="0031592E">
        <w:rPr>
          <w:rFonts w:ascii="Garamond" w:hAnsi="Garamond"/>
          <w:b w:val="0"/>
          <w:bCs w:val="0"/>
          <w:sz w:val="24"/>
          <w:szCs w:val="24"/>
        </w:rPr>
        <w:t>spomen-obilježja</w:t>
      </w:r>
      <w:proofErr w:type="spellEnd"/>
      <w:r w:rsidR="003F1BFC" w:rsidRPr="0031592E">
        <w:rPr>
          <w:rFonts w:ascii="Garamond" w:hAnsi="Garamond"/>
          <w:b w:val="0"/>
          <w:bCs w:val="0"/>
          <w:sz w:val="24"/>
          <w:szCs w:val="24"/>
        </w:rPr>
        <w:t>.</w:t>
      </w:r>
    </w:p>
    <w:p w14:paraId="688E5A43" w14:textId="77777777" w:rsidR="003F1BFC" w:rsidRPr="0031592E" w:rsidRDefault="003F1BFC" w:rsidP="00536F0E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Nadležni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organ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dužan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je da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razmotri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predlog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da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donese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rješenje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najkasnije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roku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od 60 dana od dana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dostavljanja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predloga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>.</w:t>
      </w:r>
    </w:p>
    <w:p w14:paraId="3829B008" w14:textId="77777777" w:rsidR="003F1BFC" w:rsidRPr="0031592E" w:rsidRDefault="003F1BFC" w:rsidP="00536F0E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Nadležni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organ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može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zatražiti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da se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predlog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dopuni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skladu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članom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11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ovog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zakona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>.</w:t>
      </w:r>
    </w:p>
    <w:p w14:paraId="3252E7C4" w14:textId="77777777" w:rsidR="003F1BFC" w:rsidRPr="0031592E" w:rsidRDefault="003F1BFC" w:rsidP="00536F0E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r w:rsidRPr="0031592E">
        <w:rPr>
          <w:rFonts w:ascii="Garamond" w:hAnsi="Garamond"/>
          <w:b w:val="0"/>
          <w:bCs w:val="0"/>
          <w:sz w:val="24"/>
          <w:szCs w:val="24"/>
        </w:rPr>
        <w:t xml:space="preserve">Ako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nadležni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organ u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roku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iz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stava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2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ovog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člana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ne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donese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rješenje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smatra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se da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postoji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saglasnost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na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predlog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Programa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dok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je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članom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13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istog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zakona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propisanoa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da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skupština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može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donijeti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Program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samo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okviru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date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saglasnosti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nadležnog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organa.</w:t>
      </w:r>
    </w:p>
    <w:p w14:paraId="31922145" w14:textId="77777777" w:rsidR="003F1BFC" w:rsidRPr="0031592E" w:rsidRDefault="003F1BFC" w:rsidP="00536F0E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Skupština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dužna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je da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dostavi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nadležnom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organu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Program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najkasnije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roku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od 15 dana od dana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donošenja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>.</w:t>
      </w:r>
    </w:p>
    <w:p w14:paraId="4E133074" w14:textId="189CC832" w:rsidR="003F1BFC" w:rsidRPr="0031592E" w:rsidRDefault="003F1BFC" w:rsidP="00536F0E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Članom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53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stav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1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tačka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3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Statuta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Tuzi (</w:t>
      </w:r>
      <w:r w:rsidR="00536F0E">
        <w:rPr>
          <w:rFonts w:ascii="Garamond" w:hAnsi="Garamond"/>
          <w:b w:val="0"/>
          <w:bCs w:val="0"/>
          <w:sz w:val="24"/>
          <w:szCs w:val="24"/>
        </w:rPr>
        <w:t>„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Službeni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list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Crne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Gore -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opštinski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propisi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”,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br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.024/19, 05/20),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propisano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je da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Skupštian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donosi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propise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r w:rsidR="001E4DC1" w:rsidRPr="0031592E">
        <w:rPr>
          <w:rFonts w:ascii="Garamond" w:hAnsi="Garamond"/>
          <w:b w:val="0"/>
          <w:bCs w:val="0"/>
          <w:sz w:val="24"/>
          <w:szCs w:val="24"/>
        </w:rPr>
        <w:t xml:space="preserve">I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druge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akte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>.</w:t>
      </w:r>
    </w:p>
    <w:p w14:paraId="5136AA8E" w14:textId="77777777" w:rsidR="00320633" w:rsidRPr="0031592E" w:rsidRDefault="00320633" w:rsidP="00536F0E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</w:p>
    <w:p w14:paraId="3939F050" w14:textId="59AE8E7A" w:rsidR="004032CA" w:rsidRPr="0031592E" w:rsidRDefault="003433A9" w:rsidP="00536F0E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proofErr w:type="spellStart"/>
      <w:r w:rsidRPr="0031592E">
        <w:rPr>
          <w:rFonts w:ascii="Garamond" w:hAnsi="Garamond"/>
          <w:sz w:val="24"/>
          <w:szCs w:val="24"/>
        </w:rPr>
        <w:t>Razlozi</w:t>
      </w:r>
      <w:proofErr w:type="spellEnd"/>
      <w:r w:rsidRPr="0031592E">
        <w:rPr>
          <w:rFonts w:ascii="Garamond" w:hAnsi="Garamond"/>
          <w:sz w:val="24"/>
          <w:szCs w:val="24"/>
        </w:rPr>
        <w:t xml:space="preserve"> za </w:t>
      </w:r>
      <w:proofErr w:type="spellStart"/>
      <w:r w:rsidRPr="0031592E">
        <w:rPr>
          <w:rFonts w:ascii="Garamond" w:hAnsi="Garamond"/>
          <w:sz w:val="24"/>
          <w:szCs w:val="24"/>
        </w:rPr>
        <w:t>donošenje</w:t>
      </w:r>
      <w:proofErr w:type="spellEnd"/>
      <w:r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="004032CA" w:rsidRPr="0031592E">
        <w:rPr>
          <w:rFonts w:ascii="Garamond" w:hAnsi="Garamond"/>
          <w:sz w:val="24"/>
          <w:szCs w:val="24"/>
        </w:rPr>
        <w:t>Programa</w:t>
      </w:r>
      <w:proofErr w:type="spellEnd"/>
      <w:r w:rsidR="004032CA"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="004032CA" w:rsidRPr="0031592E">
        <w:rPr>
          <w:rFonts w:ascii="Garamond" w:hAnsi="Garamond"/>
          <w:sz w:val="24"/>
          <w:szCs w:val="24"/>
        </w:rPr>
        <w:t>podizanja</w:t>
      </w:r>
      <w:proofErr w:type="spellEnd"/>
      <w:r w:rsidR="004032CA" w:rsidRPr="0031592E">
        <w:rPr>
          <w:rFonts w:ascii="Garamond" w:hAnsi="Garamond"/>
          <w:sz w:val="24"/>
          <w:szCs w:val="24"/>
        </w:rPr>
        <w:t xml:space="preserve"> </w:t>
      </w:r>
      <w:proofErr w:type="spellStart"/>
      <w:r w:rsidR="004032CA" w:rsidRPr="0031592E">
        <w:rPr>
          <w:rFonts w:ascii="Garamond" w:hAnsi="Garamond"/>
          <w:sz w:val="24"/>
          <w:szCs w:val="24"/>
        </w:rPr>
        <w:t>spomen-obilježja</w:t>
      </w:r>
      <w:proofErr w:type="spellEnd"/>
      <w:r w:rsidR="004032CA" w:rsidRPr="0031592E">
        <w:rPr>
          <w:rFonts w:ascii="Garamond" w:hAnsi="Garamond"/>
          <w:sz w:val="24"/>
          <w:szCs w:val="24"/>
        </w:rPr>
        <w:t xml:space="preserve"> u </w:t>
      </w:r>
      <w:proofErr w:type="spellStart"/>
      <w:r w:rsidR="004032CA" w:rsidRPr="0031592E">
        <w:rPr>
          <w:rFonts w:ascii="Garamond" w:hAnsi="Garamond"/>
          <w:sz w:val="24"/>
          <w:szCs w:val="24"/>
        </w:rPr>
        <w:t>Opštini</w:t>
      </w:r>
      <w:proofErr w:type="spellEnd"/>
      <w:r w:rsidR="004032CA" w:rsidRPr="0031592E">
        <w:rPr>
          <w:rFonts w:ascii="Garamond" w:hAnsi="Garamond"/>
          <w:sz w:val="24"/>
          <w:szCs w:val="24"/>
        </w:rPr>
        <w:t xml:space="preserve"> Tuzi za 2022. </w:t>
      </w:r>
      <w:proofErr w:type="spellStart"/>
      <w:r w:rsidR="004032CA" w:rsidRPr="0031592E">
        <w:rPr>
          <w:rFonts w:ascii="Garamond" w:hAnsi="Garamond"/>
          <w:sz w:val="24"/>
          <w:szCs w:val="24"/>
        </w:rPr>
        <w:t>godinu</w:t>
      </w:r>
      <w:proofErr w:type="spellEnd"/>
      <w:r w:rsidR="004032CA" w:rsidRPr="0031592E">
        <w:rPr>
          <w:rFonts w:ascii="Garamond" w:hAnsi="Garamond"/>
          <w:sz w:val="24"/>
          <w:szCs w:val="24"/>
        </w:rPr>
        <w:t xml:space="preserve">, </w:t>
      </w:r>
      <w:proofErr w:type="spell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sadržani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su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u </w:t>
      </w:r>
      <w:proofErr w:type="spell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potrebi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postupanja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po </w:t>
      </w:r>
      <w:proofErr w:type="spell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zahtjevima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koji </w:t>
      </w:r>
      <w:proofErr w:type="spell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su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predati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ovom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proofErr w:type="gram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organu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,</w:t>
      </w:r>
      <w:proofErr w:type="gram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kao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032CA" w:rsidRPr="0031592E">
        <w:rPr>
          <w:rFonts w:ascii="Garamond" w:hAnsi="Garamond"/>
          <w:b w:val="0"/>
          <w:bCs w:val="0"/>
          <w:sz w:val="24"/>
          <w:szCs w:val="24"/>
        </w:rPr>
        <w:t>i</w:t>
      </w:r>
      <w:proofErr w:type="spellEnd"/>
      <w:r w:rsidR="004032CA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31592E">
        <w:rPr>
          <w:rFonts w:ascii="Garamond" w:hAnsi="Garamond"/>
          <w:b w:val="0"/>
          <w:bCs w:val="0"/>
          <w:sz w:val="24"/>
          <w:szCs w:val="24"/>
        </w:rPr>
        <w:t>potrebi</w:t>
      </w:r>
      <w:proofErr w:type="spellEnd"/>
      <w:r w:rsidR="008C4FA0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31592E">
        <w:rPr>
          <w:rFonts w:ascii="Garamond" w:hAnsi="Garamond"/>
          <w:b w:val="0"/>
          <w:bCs w:val="0"/>
          <w:sz w:val="24"/>
          <w:szCs w:val="24"/>
        </w:rPr>
        <w:t>realizacije</w:t>
      </w:r>
      <w:proofErr w:type="spellEnd"/>
      <w:r w:rsidR="008C4FA0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31592E">
        <w:rPr>
          <w:rFonts w:ascii="Garamond" w:hAnsi="Garamond"/>
          <w:b w:val="0"/>
          <w:bCs w:val="0"/>
          <w:sz w:val="24"/>
          <w:szCs w:val="24"/>
        </w:rPr>
        <w:t>Progrma</w:t>
      </w:r>
      <w:proofErr w:type="spellEnd"/>
      <w:r w:rsidR="008C4FA0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31592E">
        <w:rPr>
          <w:rFonts w:ascii="Garamond" w:hAnsi="Garamond"/>
          <w:b w:val="0"/>
          <w:bCs w:val="0"/>
          <w:sz w:val="24"/>
          <w:szCs w:val="24"/>
        </w:rPr>
        <w:t>rada</w:t>
      </w:r>
      <w:proofErr w:type="spellEnd"/>
      <w:r w:rsidR="008C4FA0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31592E">
        <w:rPr>
          <w:rFonts w:ascii="Garamond" w:hAnsi="Garamond"/>
          <w:b w:val="0"/>
          <w:bCs w:val="0"/>
          <w:sz w:val="24"/>
          <w:szCs w:val="24"/>
        </w:rPr>
        <w:t>Skupštine</w:t>
      </w:r>
      <w:proofErr w:type="spellEnd"/>
      <w:r w:rsidR="008C4FA0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8C4FA0" w:rsidRPr="0031592E">
        <w:rPr>
          <w:rFonts w:ascii="Garamond" w:hAnsi="Garamond"/>
          <w:b w:val="0"/>
          <w:bCs w:val="0"/>
          <w:sz w:val="24"/>
          <w:szCs w:val="24"/>
        </w:rPr>
        <w:t>Opštine</w:t>
      </w:r>
      <w:proofErr w:type="spellEnd"/>
      <w:r w:rsidR="008C4FA0" w:rsidRPr="0031592E">
        <w:rPr>
          <w:rFonts w:ascii="Garamond" w:hAnsi="Garamond"/>
          <w:b w:val="0"/>
          <w:bCs w:val="0"/>
          <w:sz w:val="24"/>
          <w:szCs w:val="24"/>
        </w:rPr>
        <w:t xml:space="preserve"> Tuzi.</w:t>
      </w:r>
    </w:p>
    <w:p w14:paraId="7EC50806" w14:textId="77777777" w:rsidR="008C4FA0" w:rsidRPr="0031592E" w:rsidRDefault="008C4FA0" w:rsidP="00536F0E">
      <w:pPr>
        <w:pStyle w:val="N01Z"/>
        <w:jc w:val="both"/>
        <w:rPr>
          <w:rFonts w:ascii="Garamond" w:hAnsi="Garamond"/>
          <w:b w:val="0"/>
          <w:bCs w:val="0"/>
          <w:sz w:val="24"/>
          <w:szCs w:val="24"/>
        </w:rPr>
      </w:pPr>
      <w:r w:rsidRPr="0031592E">
        <w:rPr>
          <w:rFonts w:ascii="Garamond" w:hAnsi="Garamond"/>
          <w:b w:val="0"/>
          <w:bCs w:val="0"/>
          <w:sz w:val="24"/>
          <w:szCs w:val="24"/>
        </w:rPr>
        <w:t xml:space="preserve">Naime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zahtjevom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 br. </w:t>
      </w:r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10017 </w:t>
      </w:r>
      <w:r w:rsidRPr="0031592E">
        <w:rPr>
          <w:rFonts w:ascii="Garamond" w:hAnsi="Garamond"/>
          <w:b w:val="0"/>
          <w:bCs w:val="0"/>
          <w:sz w:val="24"/>
          <w:szCs w:val="24"/>
        </w:rPr>
        <w:t>od 1</w:t>
      </w:r>
      <w:r w:rsidR="004B166B" w:rsidRPr="0031592E">
        <w:rPr>
          <w:rFonts w:ascii="Garamond" w:hAnsi="Garamond"/>
          <w:b w:val="0"/>
          <w:bCs w:val="0"/>
          <w:sz w:val="24"/>
          <w:szCs w:val="24"/>
        </w:rPr>
        <w:t>1.10</w:t>
      </w:r>
      <w:r w:rsidRPr="0031592E">
        <w:rPr>
          <w:rFonts w:ascii="Garamond" w:hAnsi="Garamond"/>
          <w:b w:val="0"/>
          <w:bCs w:val="0"/>
          <w:sz w:val="24"/>
          <w:szCs w:val="24"/>
        </w:rPr>
        <w:t xml:space="preserve">.2022 </w:t>
      </w:r>
      <w:proofErr w:type="spellStart"/>
      <w:r w:rsidRPr="0031592E">
        <w:rPr>
          <w:rFonts w:ascii="Garamond" w:hAnsi="Garamond"/>
          <w:b w:val="0"/>
          <w:bCs w:val="0"/>
          <w:sz w:val="24"/>
          <w:szCs w:val="24"/>
        </w:rPr>
        <w:t>godine</w:t>
      </w:r>
      <w:proofErr w:type="spellEnd"/>
      <w:r w:rsidRPr="0031592E">
        <w:rPr>
          <w:rFonts w:ascii="Garamond" w:hAnsi="Garamond"/>
          <w:b w:val="0"/>
          <w:bCs w:val="0"/>
          <w:sz w:val="24"/>
          <w:szCs w:val="24"/>
        </w:rPr>
        <w:t xml:space="preserve">.,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Mz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Traboin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,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odnosno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predsjednik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Savjeta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Mz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obratio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se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zahtjevom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za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podizanje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spomen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obolje</w:t>
      </w:r>
      <w:r w:rsidR="00CE1548" w:rsidRPr="0031592E">
        <w:rPr>
          <w:rFonts w:ascii="Garamond" w:hAnsi="Garamond"/>
          <w:b w:val="0"/>
          <w:bCs w:val="0"/>
          <w:sz w:val="24"/>
          <w:szCs w:val="24"/>
        </w:rPr>
        <w:t>žja</w:t>
      </w:r>
      <w:proofErr w:type="spellEnd"/>
      <w:r w:rsidR="00CE1548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proofErr w:type="gram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postavljenjem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r w:rsidR="00CE1548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CE1548" w:rsidRPr="0031592E">
        <w:rPr>
          <w:rFonts w:ascii="Garamond" w:hAnsi="Garamond"/>
          <w:b w:val="0"/>
          <w:bCs w:val="0"/>
          <w:sz w:val="24"/>
          <w:szCs w:val="24"/>
        </w:rPr>
        <w:t>spomen</w:t>
      </w:r>
      <w:proofErr w:type="spellEnd"/>
      <w:proofErr w:type="gramEnd"/>
      <w:r w:rsidR="00CE1548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CE1548" w:rsidRPr="0031592E">
        <w:rPr>
          <w:rFonts w:ascii="Garamond" w:hAnsi="Garamond"/>
          <w:b w:val="0"/>
          <w:bCs w:val="0"/>
          <w:sz w:val="24"/>
          <w:szCs w:val="24"/>
        </w:rPr>
        <w:t>objekta</w:t>
      </w:r>
      <w:proofErr w:type="spellEnd"/>
      <w:r w:rsidR="00CE1548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spomen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ploče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Palim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borcima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za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slobodu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25. Marta 1911. Godine u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mjestu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Helmica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-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Mz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 xml:space="preserve"> </w:t>
      </w:r>
      <w:proofErr w:type="spellStart"/>
      <w:r w:rsidR="004B166B" w:rsidRPr="0031592E">
        <w:rPr>
          <w:rFonts w:ascii="Garamond" w:hAnsi="Garamond"/>
          <w:b w:val="0"/>
          <w:bCs w:val="0"/>
          <w:sz w:val="24"/>
          <w:szCs w:val="24"/>
        </w:rPr>
        <w:t>Traboin</w:t>
      </w:r>
      <w:proofErr w:type="spellEnd"/>
      <w:r w:rsidR="004B166B" w:rsidRPr="0031592E">
        <w:rPr>
          <w:rFonts w:ascii="Garamond" w:hAnsi="Garamond"/>
          <w:b w:val="0"/>
          <w:bCs w:val="0"/>
          <w:sz w:val="24"/>
          <w:szCs w:val="24"/>
        </w:rPr>
        <w:t>.</w:t>
      </w:r>
    </w:p>
    <w:p w14:paraId="67D1BBA6" w14:textId="77777777" w:rsidR="00C65780" w:rsidRPr="0031592E" w:rsidRDefault="00C65780" w:rsidP="00536F0E">
      <w:pPr>
        <w:pStyle w:val="N01Z"/>
        <w:jc w:val="both"/>
        <w:rPr>
          <w:rFonts w:ascii="Garamond" w:hAnsi="Garamond"/>
          <w:sz w:val="24"/>
          <w:szCs w:val="24"/>
        </w:rPr>
      </w:pPr>
    </w:p>
    <w:p w14:paraId="7418B7AD" w14:textId="77777777" w:rsidR="003F1BFC" w:rsidRPr="0031592E" w:rsidRDefault="003F1BFC" w:rsidP="00536F0E">
      <w:pPr>
        <w:pStyle w:val="N01Z"/>
        <w:jc w:val="both"/>
        <w:rPr>
          <w:rFonts w:ascii="Garamond" w:hAnsi="Garamond"/>
          <w:sz w:val="24"/>
          <w:szCs w:val="24"/>
        </w:rPr>
      </w:pPr>
    </w:p>
    <w:p w14:paraId="734B6905" w14:textId="6AB3C52B" w:rsidR="005063F5" w:rsidRDefault="005063F5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0D9FF2B8" w14:textId="6B1847AC" w:rsidR="005063F5" w:rsidRDefault="005063F5">
      <w:pPr>
        <w:autoSpaceDE/>
        <w:autoSpaceDN/>
        <w:adjustRightInd/>
        <w:spacing w:after="160" w:line="259" w:lineRule="auto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D828793" wp14:editId="09530DFD">
            <wp:simplePos x="0" y="0"/>
            <wp:positionH relativeFrom="page">
              <wp:align>right</wp:align>
            </wp:positionH>
            <wp:positionV relativeFrom="margin">
              <wp:posOffset>-863600</wp:posOffset>
            </wp:positionV>
            <wp:extent cx="7543800" cy="11248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24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4"/>
          <w:szCs w:val="24"/>
        </w:rPr>
        <w:br w:type="page"/>
      </w:r>
    </w:p>
    <w:p w14:paraId="1BE4A1A1" w14:textId="543395CD" w:rsidR="00013C88" w:rsidRPr="0031592E" w:rsidRDefault="005063F5" w:rsidP="00536F0E">
      <w:pPr>
        <w:pStyle w:val="N01Z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A06C345" wp14:editId="239F8BC4">
            <wp:simplePos x="0" y="0"/>
            <wp:positionH relativeFrom="page">
              <wp:align>right</wp:align>
            </wp:positionH>
            <wp:positionV relativeFrom="margin">
              <wp:posOffset>-692150</wp:posOffset>
            </wp:positionV>
            <wp:extent cx="7620000" cy="1097089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97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13C88" w:rsidRPr="0031592E">
      <w:headerReference w:type="even" r:id="rId10"/>
      <w:footerReference w:type="even" r:id="rId11"/>
      <w:footerReference w:type="default" r:id="rId12"/>
      <w:pgSz w:w="11906" w:h="16838"/>
      <w:pgMar w:top="850" w:right="850" w:bottom="850" w:left="850" w:header="56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BFACD" w14:textId="77777777" w:rsidR="004B5DD0" w:rsidRDefault="004B5DD0">
      <w:r>
        <w:separator/>
      </w:r>
    </w:p>
  </w:endnote>
  <w:endnote w:type="continuationSeparator" w:id="0">
    <w:p w14:paraId="023BE25E" w14:textId="77777777" w:rsidR="004B5DD0" w:rsidRDefault="004B5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68" w:type="dxa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034"/>
      <w:gridCol w:w="5103"/>
    </w:tblGrid>
    <w:tr w:rsidR="00235D05" w14:paraId="7D212B48" w14:textId="77777777">
      <w:trPr>
        <w:cantSplit/>
        <w:trHeight w:val="240"/>
      </w:trPr>
      <w:tc>
        <w:tcPr>
          <w:tcW w:w="5034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6DBF31D4" w14:textId="77777777" w:rsidR="00235D05" w:rsidRDefault="00235D05">
          <w:pPr>
            <w:pStyle w:val="Fotter"/>
          </w:pPr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5AE77931" w14:textId="77777777" w:rsidR="00235D05" w:rsidRDefault="00235D05">
          <w:pPr>
            <w:pStyle w:val="Fotter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102"/>
      <w:gridCol w:w="5103"/>
    </w:tblGrid>
    <w:tr w:rsidR="00235D05" w14:paraId="4067DF56" w14:textId="77777777">
      <w:trPr>
        <w:cantSplit/>
        <w:trHeight w:val="240"/>
      </w:trPr>
      <w:tc>
        <w:tcPr>
          <w:tcW w:w="5102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4BCC9CDC" w14:textId="77777777" w:rsidR="00235D05" w:rsidRDefault="00235D05">
          <w:pPr>
            <w:pStyle w:val="Fotter"/>
          </w:pPr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03AA8974" w14:textId="77777777" w:rsidR="00235D05" w:rsidRDefault="00235D05">
          <w:pPr>
            <w:pStyle w:val="Fotter"/>
            <w:jc w:val="right"/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E2C22" w14:textId="77777777" w:rsidR="004B5DD0" w:rsidRDefault="004B5DD0">
      <w:r>
        <w:separator/>
      </w:r>
    </w:p>
  </w:footnote>
  <w:footnote w:type="continuationSeparator" w:id="0">
    <w:p w14:paraId="775AAAE8" w14:textId="77777777" w:rsidR="004B5DD0" w:rsidRDefault="004B5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3FEA21" w14:textId="77777777" w:rsidR="00235D05" w:rsidRDefault="00235D05" w:rsidP="00A54A3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C87C03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412"/>
    <w:rsid w:val="00013C88"/>
    <w:rsid w:val="0002753C"/>
    <w:rsid w:val="000832FD"/>
    <w:rsid w:val="0009071A"/>
    <w:rsid w:val="000F2B6E"/>
    <w:rsid w:val="000F7AF8"/>
    <w:rsid w:val="00102FCA"/>
    <w:rsid w:val="00142A06"/>
    <w:rsid w:val="00166783"/>
    <w:rsid w:val="0018392E"/>
    <w:rsid w:val="001A2EA9"/>
    <w:rsid w:val="001E4DC1"/>
    <w:rsid w:val="00235D05"/>
    <w:rsid w:val="002409E8"/>
    <w:rsid w:val="0027052B"/>
    <w:rsid w:val="00290E77"/>
    <w:rsid w:val="002B380A"/>
    <w:rsid w:val="002D6711"/>
    <w:rsid w:val="002E45A7"/>
    <w:rsid w:val="0031592E"/>
    <w:rsid w:val="00320633"/>
    <w:rsid w:val="003433A9"/>
    <w:rsid w:val="003437B9"/>
    <w:rsid w:val="00373A33"/>
    <w:rsid w:val="00384193"/>
    <w:rsid w:val="003F1BFC"/>
    <w:rsid w:val="004032CA"/>
    <w:rsid w:val="00450268"/>
    <w:rsid w:val="0045233B"/>
    <w:rsid w:val="004620F9"/>
    <w:rsid w:val="004B166B"/>
    <w:rsid w:val="004B5DD0"/>
    <w:rsid w:val="004B7949"/>
    <w:rsid w:val="004E582E"/>
    <w:rsid w:val="005063F5"/>
    <w:rsid w:val="00515652"/>
    <w:rsid w:val="00527978"/>
    <w:rsid w:val="00536F0E"/>
    <w:rsid w:val="005625A3"/>
    <w:rsid w:val="005633A2"/>
    <w:rsid w:val="005764C9"/>
    <w:rsid w:val="005C7BDA"/>
    <w:rsid w:val="00623E9D"/>
    <w:rsid w:val="006456E0"/>
    <w:rsid w:val="00667EA1"/>
    <w:rsid w:val="006809E4"/>
    <w:rsid w:val="006844B4"/>
    <w:rsid w:val="006B4004"/>
    <w:rsid w:val="0073059B"/>
    <w:rsid w:val="00766087"/>
    <w:rsid w:val="007743FD"/>
    <w:rsid w:val="007970C0"/>
    <w:rsid w:val="007A2171"/>
    <w:rsid w:val="00811952"/>
    <w:rsid w:val="00822D36"/>
    <w:rsid w:val="00827191"/>
    <w:rsid w:val="008B38AD"/>
    <w:rsid w:val="008B534C"/>
    <w:rsid w:val="008B7516"/>
    <w:rsid w:val="008C4FA0"/>
    <w:rsid w:val="008D578B"/>
    <w:rsid w:val="00917E47"/>
    <w:rsid w:val="00944EC9"/>
    <w:rsid w:val="009A42C2"/>
    <w:rsid w:val="009B50C1"/>
    <w:rsid w:val="009B65E2"/>
    <w:rsid w:val="00A12C06"/>
    <w:rsid w:val="00A30487"/>
    <w:rsid w:val="00A33642"/>
    <w:rsid w:val="00A54A37"/>
    <w:rsid w:val="00A603E0"/>
    <w:rsid w:val="00A931D9"/>
    <w:rsid w:val="00AB6444"/>
    <w:rsid w:val="00AC18D8"/>
    <w:rsid w:val="00AF4A7B"/>
    <w:rsid w:val="00AF79B5"/>
    <w:rsid w:val="00B24CB0"/>
    <w:rsid w:val="00B25553"/>
    <w:rsid w:val="00B80F6C"/>
    <w:rsid w:val="00B83F84"/>
    <w:rsid w:val="00BC0DC0"/>
    <w:rsid w:val="00BC1330"/>
    <w:rsid w:val="00BD2420"/>
    <w:rsid w:val="00C32412"/>
    <w:rsid w:val="00C471DB"/>
    <w:rsid w:val="00C60F95"/>
    <w:rsid w:val="00C65780"/>
    <w:rsid w:val="00C74372"/>
    <w:rsid w:val="00C75A67"/>
    <w:rsid w:val="00CC0CEE"/>
    <w:rsid w:val="00CE1548"/>
    <w:rsid w:val="00D24922"/>
    <w:rsid w:val="00D3359F"/>
    <w:rsid w:val="00DE7DA6"/>
    <w:rsid w:val="00DF38A1"/>
    <w:rsid w:val="00E9686D"/>
    <w:rsid w:val="00EC0F76"/>
    <w:rsid w:val="00EC18B2"/>
    <w:rsid w:val="00EF40EA"/>
    <w:rsid w:val="00EF69BD"/>
    <w:rsid w:val="00F066F5"/>
    <w:rsid w:val="00FE3D8F"/>
    <w:rsid w:val="00FE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685BF1"/>
  <w14:defaultImageDpi w14:val="0"/>
  <w15:docId w15:val="{6332EEE3-1097-4F07-BFFA-2900E52C6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0">
    <w:name w:val="DefaultParagraphFont"/>
  </w:style>
  <w:style w:type="paragraph" w:customStyle="1" w:styleId="Heading1">
    <w:name w:val="Heading1"/>
    <w:basedOn w:val="Normal"/>
    <w:uiPriority w:val="99"/>
    <w:pPr>
      <w:outlineLvl w:val="0"/>
    </w:pPr>
  </w:style>
  <w:style w:type="paragraph" w:customStyle="1" w:styleId="Heading2">
    <w:name w:val="Heading2"/>
    <w:basedOn w:val="Heading1"/>
    <w:uiPriority w:val="99"/>
    <w:pPr>
      <w:outlineLvl w:val="1"/>
    </w:pPr>
  </w:style>
  <w:style w:type="paragraph" w:customStyle="1" w:styleId="Heading3">
    <w:name w:val="Heading3"/>
    <w:basedOn w:val="Heading2"/>
    <w:uiPriority w:val="99"/>
    <w:pPr>
      <w:outlineLvl w:val="2"/>
    </w:pPr>
  </w:style>
  <w:style w:type="paragraph" w:customStyle="1" w:styleId="Heading4">
    <w:name w:val="Heading4"/>
    <w:basedOn w:val="Heading3"/>
    <w:uiPriority w:val="99"/>
    <w:pPr>
      <w:outlineLvl w:val="3"/>
    </w:pPr>
  </w:style>
  <w:style w:type="paragraph" w:customStyle="1" w:styleId="Heading5">
    <w:name w:val="Heading5"/>
    <w:basedOn w:val="Heading4"/>
    <w:uiPriority w:val="99"/>
    <w:pPr>
      <w:outlineLvl w:val="4"/>
    </w:pPr>
  </w:style>
  <w:style w:type="paragraph" w:customStyle="1" w:styleId="Heading6">
    <w:name w:val="Heading6"/>
    <w:basedOn w:val="Heading5"/>
    <w:uiPriority w:val="99"/>
    <w:pPr>
      <w:outlineLvl w:val="5"/>
    </w:pPr>
  </w:style>
  <w:style w:type="paragraph" w:customStyle="1" w:styleId="Heading7">
    <w:name w:val="Heading7"/>
    <w:basedOn w:val="Heading6"/>
    <w:uiPriority w:val="99"/>
    <w:pPr>
      <w:outlineLvl w:val="6"/>
    </w:pPr>
  </w:style>
  <w:style w:type="paragraph" w:customStyle="1" w:styleId="Heading8">
    <w:name w:val="Heading8"/>
    <w:basedOn w:val="Heading7"/>
    <w:uiPriority w:val="99"/>
    <w:pPr>
      <w:outlineLvl w:val="7"/>
    </w:pPr>
  </w:style>
  <w:style w:type="paragraph" w:customStyle="1" w:styleId="Heading9">
    <w:name w:val="Heading9"/>
    <w:basedOn w:val="Heading8"/>
    <w:uiPriority w:val="99"/>
    <w:pPr>
      <w:outlineLvl w:val="8"/>
    </w:pPr>
  </w:style>
  <w:style w:type="paragraph" w:styleId="List">
    <w:name w:val="List"/>
    <w:basedOn w:val="Normal"/>
    <w:uiPriority w:val="99"/>
  </w:style>
  <w:style w:type="paragraph" w:customStyle="1" w:styleId="Footnote">
    <w:name w:val="Footnote"/>
    <w:basedOn w:val="Normal"/>
    <w:uiPriority w:val="99"/>
  </w:style>
  <w:style w:type="paragraph" w:styleId="Header">
    <w:name w:val="header"/>
    <w:basedOn w:val="Normal"/>
    <w:link w:val="HeaderChar"/>
    <w:uiPriority w:val="99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0"/>
    <w:uiPriority w:val="99"/>
    <w:rPr>
      <w:rFonts w:cs="Times New Roman"/>
    </w:rPr>
  </w:style>
  <w:style w:type="paragraph" w:customStyle="1" w:styleId="InvalidStyleName">
    <w:name w:val="InvalidStyleName"/>
    <w:basedOn w:val="Normal"/>
    <w:uiPriority w:val="99"/>
    <w:rPr>
      <w:b/>
      <w:bCs/>
      <w:color w:val="00FF00"/>
      <w:u w:val="dash"/>
    </w:rPr>
  </w:style>
  <w:style w:type="paragraph" w:customStyle="1" w:styleId="N03Y">
    <w:name w:val="N03Y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ODRX">
    <w:name w:val="ODR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VPX">
    <w:name w:val="NVP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000000"/>
      <w:spacing w:before="200" w:after="200"/>
      <w:jc w:val="center"/>
    </w:pPr>
    <w:rPr>
      <w:b/>
      <w:bCs/>
      <w:color w:val="FFFFFF"/>
      <w:sz w:val="24"/>
      <w:szCs w:val="24"/>
    </w:rPr>
  </w:style>
  <w:style w:type="paragraph" w:customStyle="1" w:styleId="TextBox">
    <w:name w:val="TextBox"/>
    <w:basedOn w:val="Normal"/>
    <w:uiPriority w:val="99"/>
    <w:pPr>
      <w:pBdr>
        <w:top w:val="single" w:sz="20" w:space="3" w:color="000000"/>
        <w:left w:val="single" w:sz="20" w:space="3" w:color="000000"/>
        <w:bottom w:val="single" w:sz="20" w:space="3" w:color="000000"/>
        <w:right w:val="single" w:sz="20" w:space="3" w:color="000000"/>
      </w:pBdr>
      <w:shd w:val="clear" w:color="auto" w:fill="87CEEB"/>
      <w:jc w:val="both"/>
    </w:pPr>
  </w:style>
  <w:style w:type="paragraph" w:customStyle="1" w:styleId="TOC">
    <w:name w:val="TOC"/>
    <w:basedOn w:val="Normal"/>
    <w:uiPriority w:val="99"/>
    <w:pPr>
      <w:tabs>
        <w:tab w:val="right" w:leader="dot" w:pos="9071"/>
      </w:tabs>
    </w:pPr>
    <w:rPr>
      <w:color w:val="0000FF"/>
    </w:rPr>
  </w:style>
  <w:style w:type="paragraph" w:customStyle="1" w:styleId="N01Y">
    <w:name w:val="N01Y"/>
    <w:basedOn w:val="Normal"/>
    <w:uiPriority w:val="99"/>
    <w:pPr>
      <w:spacing w:before="60" w:after="60"/>
    </w:pPr>
    <w:rPr>
      <w:b/>
      <w:bCs/>
      <w:sz w:val="22"/>
      <w:szCs w:val="22"/>
    </w:rPr>
  </w:style>
  <w:style w:type="paragraph" w:customStyle="1" w:styleId="N02Y">
    <w:name w:val="N02Y"/>
    <w:basedOn w:val="Normal"/>
    <w:uiPriority w:val="99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uiPriority w:val="99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TABELATE">
    <w:name w:val="TABELA_TE"/>
    <w:basedOn w:val="Normal"/>
    <w:uiPriority w:val="99"/>
    <w:pPr>
      <w:spacing w:before="60" w:after="60"/>
    </w:pPr>
    <w:rPr>
      <w:rFonts w:ascii="Courier New" w:hAnsi="Courier New" w:cs="Courier New"/>
      <w:sz w:val="16"/>
      <w:szCs w:val="16"/>
    </w:rPr>
  </w:style>
  <w:style w:type="paragraph" w:customStyle="1" w:styleId="T60X">
    <w:name w:val="T60X"/>
    <w:basedOn w:val="Normal"/>
    <w:uiPriority w:val="99"/>
    <w:pPr>
      <w:spacing w:before="60" w:after="60"/>
      <w:jc w:val="center"/>
    </w:pPr>
    <w:rPr>
      <w:i/>
      <w:iCs/>
      <w:sz w:val="22"/>
      <w:szCs w:val="22"/>
    </w:rPr>
  </w:style>
  <w:style w:type="paragraph" w:customStyle="1" w:styleId="FSNT">
    <w:name w:val="FSNT"/>
    <w:basedOn w:val="Normal"/>
    <w:uiPriority w:val="99"/>
    <w:pPr>
      <w:spacing w:before="200" w:after="120"/>
      <w:ind w:left="850" w:hanging="170"/>
    </w:pPr>
    <w:rPr>
      <w:sz w:val="18"/>
      <w:szCs w:val="18"/>
    </w:rPr>
  </w:style>
  <w:style w:type="paragraph" w:customStyle="1" w:styleId="HLINE">
    <w:name w:val="HLINE"/>
    <w:basedOn w:val="Normal"/>
    <w:uiPriority w:val="99"/>
    <w:pPr>
      <w:pBdr>
        <w:top w:val="single" w:sz="8" w:space="1" w:color="000000"/>
        <w:left w:val="none" w:sz="0" w:space="1" w:color="auto"/>
        <w:bottom w:val="none" w:sz="0" w:space="1" w:color="auto"/>
        <w:right w:val="none" w:sz="0" w:space="1" w:color="auto"/>
      </w:pBdr>
      <w:spacing w:before="60"/>
      <w:jc w:val="center"/>
    </w:pPr>
  </w:style>
  <w:style w:type="paragraph" w:customStyle="1" w:styleId="SPN">
    <w:name w:val="SPN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SPS">
    <w:name w:val="SPS"/>
    <w:basedOn w:val="Normal"/>
    <w:uiPriority w:val="99"/>
    <w:pPr>
      <w:spacing w:before="100" w:after="100"/>
    </w:pPr>
    <w:rPr>
      <w:color w:val="000080"/>
      <w:sz w:val="24"/>
      <w:szCs w:val="24"/>
    </w:rPr>
  </w:style>
  <w:style w:type="paragraph" w:customStyle="1" w:styleId="SPP">
    <w:name w:val="SPP"/>
    <w:basedOn w:val="Normal"/>
    <w:uiPriority w:val="99"/>
    <w:pPr>
      <w:spacing w:before="200" w:after="200"/>
      <w:jc w:val="center"/>
    </w:pPr>
    <w:rPr>
      <w:b/>
      <w:bCs/>
      <w:sz w:val="22"/>
      <w:szCs w:val="22"/>
    </w:rPr>
  </w:style>
  <w:style w:type="paragraph" w:customStyle="1" w:styleId="SPOB">
    <w:name w:val="SPOB"/>
    <w:basedOn w:val="Normal"/>
    <w:uiPriority w:val="99"/>
    <w:pPr>
      <w:spacing w:before="60" w:after="60"/>
      <w:jc w:val="center"/>
    </w:pPr>
    <w:rPr>
      <w:b/>
      <w:bCs/>
      <w:i/>
      <w:iCs/>
      <w:sz w:val="22"/>
      <w:szCs w:val="22"/>
    </w:rPr>
  </w:style>
  <w:style w:type="paragraph" w:customStyle="1" w:styleId="SPT">
    <w:name w:val="SPT"/>
    <w:basedOn w:val="Normal"/>
    <w:uiPriority w:val="99"/>
    <w:pPr>
      <w:spacing w:before="140" w:after="140"/>
      <w:jc w:val="both"/>
    </w:pPr>
    <w:rPr>
      <w:sz w:val="22"/>
      <w:szCs w:val="22"/>
    </w:rPr>
  </w:style>
  <w:style w:type="paragraph" w:styleId="NoSpacing">
    <w:name w:val="No Spacing"/>
    <w:link w:val="NoSpacingChar"/>
    <w:uiPriority w:val="1"/>
    <w:qFormat/>
    <w:rsid w:val="00536F0E"/>
    <w:pPr>
      <w:spacing w:after="0" w:line="240" w:lineRule="auto"/>
    </w:pPr>
    <w:rPr>
      <w:rFonts w:eastAsiaTheme="minorHAnsi" w:cstheme="minorBidi"/>
      <w:lang w:val="sq-AL"/>
    </w:rPr>
  </w:style>
  <w:style w:type="character" w:customStyle="1" w:styleId="NoSpacingChar">
    <w:name w:val="No Spacing Char"/>
    <w:basedOn w:val="DefaultParagraphFont"/>
    <w:link w:val="NoSpacing"/>
    <w:uiPriority w:val="1"/>
    <w:rsid w:val="00536F0E"/>
    <w:rPr>
      <w:rFonts w:eastAsiaTheme="minorHAnsi" w:cstheme="minorBidi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941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</vt:lpstr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</dc:title>
  <dc:subject></dc:subject>
  <dc:creator></dc:creator>
  <cp:keywords/>
  <dc:description/>
  <cp:lastModifiedBy>Semina Dresaj</cp:lastModifiedBy>
  <cp:revision>2</cp:revision>
  <cp:lastPrinted>2022-12-16T12:04:00Z</cp:lastPrinted>
  <dcterms:created xsi:type="dcterms:W3CDTF">2022-12-19T10:57:00Z</dcterms:created>
  <dcterms:modified xsi:type="dcterms:W3CDTF">2022-12-19T10:57:00Z</dcterms:modified>
</cp:coreProperties>
</file>