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599DFB21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>
        <w:rPr>
          <w:rFonts w:ascii="Garamond" w:hAnsi="Garamond" w:cs="Times New Roman"/>
          <w:sz w:val="28"/>
          <w:szCs w:val="28"/>
          <w:lang w:val="sq-AL"/>
        </w:rPr>
        <w:t>neni</w:t>
      </w:r>
      <w:r w:rsidR="00EC7803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53 paragrafi 1 pika 2 </w:t>
      </w:r>
      <w:r w:rsidR="00B66BC8">
        <w:rPr>
          <w:rFonts w:ascii="Garamond" w:hAnsi="Garamond" w:cs="Times New Roman"/>
          <w:sz w:val="28"/>
          <w:szCs w:val="28"/>
          <w:lang w:val="sq-AL"/>
        </w:rPr>
        <w:t>dhe nenit 167 t</w:t>
      </w:r>
      <w:r w:rsidR="00B66BC8">
        <w:rPr>
          <w:rFonts w:ascii="Garamond" w:hAnsi="Garamond" w:cs="Times New Roman"/>
          <w:sz w:val="28"/>
          <w:szCs w:val="28"/>
        </w:rPr>
        <w:t xml:space="preserve">ë </w:t>
      </w:r>
      <w:r w:rsidRPr="002D0970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 – dispozitat komunale”, nr. 24/19, 05/20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, 51/22, 5</w:t>
      </w:r>
      <w:r w:rsidR="00F02706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/22</w:t>
      </w:r>
      <w:r w:rsidRPr="002D0970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2D097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F576EE">
        <w:rPr>
          <w:rFonts w:ascii="Garamond" w:hAnsi="Garamond" w:cs="Times New Roman"/>
          <w:sz w:val="28"/>
          <w:szCs w:val="28"/>
          <w:lang w:val="sq-AL"/>
        </w:rPr>
        <w:t>21.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275423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C18B1F0" w14:textId="364F8198" w:rsidR="002D0970" w:rsidRPr="002D0970" w:rsidRDefault="00EB301E" w:rsidP="002D097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</w:t>
      </w:r>
      <w:r w:rsidR="00294DEB">
        <w:rPr>
          <w:rFonts w:ascii="Garamond" w:hAnsi="Garamond" w:cs="Times New Roman"/>
          <w:b/>
          <w:bCs/>
          <w:sz w:val="28"/>
          <w:szCs w:val="28"/>
          <w:lang w:val="sq-AL"/>
        </w:rPr>
        <w:t>verifikimin e</w:t>
      </w: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Vendimi</w:t>
      </w:r>
      <w:r w:rsidR="00294DEB">
        <w:rPr>
          <w:rFonts w:ascii="Garamond" w:hAnsi="Garamond" w:cs="Times New Roman"/>
          <w:b/>
          <w:bCs/>
          <w:sz w:val="28"/>
          <w:szCs w:val="28"/>
          <w:lang w:val="sq-AL"/>
        </w:rPr>
        <w:t>t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B66BC8">
        <w:rPr>
          <w:rFonts w:ascii="Garamond" w:hAnsi="Garamond" w:cs="Times New Roman"/>
          <w:b/>
          <w:bCs/>
          <w:sz w:val="28"/>
          <w:szCs w:val="28"/>
          <w:lang w:val="sq-AL"/>
        </w:rPr>
        <w:t>mbi ndryshimin e Statutit të komunës së Tuzit</w:t>
      </w:r>
    </w:p>
    <w:p w14:paraId="259AD222" w14:textId="69940297" w:rsidR="004C7816" w:rsidRPr="002D0970" w:rsidRDefault="004C7816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44BB2" w14:textId="6748DAA1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60AF2FF" w:rsidR="004C7816" w:rsidRPr="00B66BC8" w:rsidRDefault="004C7816" w:rsidP="00B66BC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1" w:name="_Hlk121586849"/>
      <w:r w:rsidR="00B66BC8" w:rsidRPr="00B66BC8">
        <w:rPr>
          <w:rFonts w:ascii="Garamond" w:hAnsi="Garamond" w:cs="Times New Roman"/>
          <w:sz w:val="28"/>
          <w:szCs w:val="28"/>
          <w:lang w:val="sq-AL"/>
        </w:rPr>
        <w:t>mbi ndryshimin e Statutit të komunës së Tuzit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, numër 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01-031/22-</w:t>
      </w:r>
      <w:r w:rsidR="00B66BC8">
        <w:rPr>
          <w:rFonts w:ascii="Garamond" w:hAnsi="Garamond" w:cs="Times New Roman"/>
          <w:sz w:val="28"/>
          <w:szCs w:val="28"/>
          <w:lang w:val="sq-AL"/>
        </w:rPr>
        <w:t>10215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B66BC8">
        <w:rPr>
          <w:rFonts w:ascii="Garamond" w:hAnsi="Garamond" w:cs="Times New Roman"/>
          <w:sz w:val="28"/>
          <w:szCs w:val="28"/>
          <w:lang w:val="sq-AL"/>
        </w:rPr>
        <w:t>17.10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bookmarkEnd w:id="1"/>
      <w:r w:rsidR="00E47A65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E47A65" w:rsidRPr="002D0970">
        <w:rPr>
          <w:rFonts w:ascii="Garamond" w:hAnsi="Garamond" w:cs="Times New Roman"/>
          <w:sz w:val="28"/>
          <w:szCs w:val="28"/>
          <w:lang w:val="sq-AL"/>
        </w:rPr>
        <w:t>(„Fleta zyrtare e Malit të Zi – dispozitat komunale”, nr. 51/22, 5</w:t>
      </w:r>
      <w:r w:rsidR="00F02706">
        <w:rPr>
          <w:rFonts w:ascii="Garamond" w:hAnsi="Garamond" w:cs="Times New Roman"/>
          <w:sz w:val="28"/>
          <w:szCs w:val="28"/>
          <w:lang w:val="sq-AL"/>
        </w:rPr>
        <w:t>5</w:t>
      </w:r>
      <w:r w:rsidR="00E47A65" w:rsidRPr="002D0970">
        <w:rPr>
          <w:rFonts w:ascii="Garamond" w:hAnsi="Garamond" w:cs="Times New Roman"/>
          <w:sz w:val="28"/>
          <w:szCs w:val="28"/>
          <w:lang w:val="sq-AL"/>
        </w:rPr>
        <w:t>/22)</w:t>
      </w:r>
      <w:r w:rsidRPr="002D097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2D0970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51633F42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2</w:t>
      </w:r>
      <w:r w:rsidRPr="002D0970">
        <w:rPr>
          <w:rFonts w:ascii="Garamond" w:hAnsi="Garamond" w:cs="Times New Roman"/>
          <w:sz w:val="28"/>
          <w:szCs w:val="28"/>
          <w:lang w:val="sq-AL"/>
        </w:rPr>
        <w:t>-</w:t>
      </w:r>
      <w:r w:rsidR="00F576EE">
        <w:rPr>
          <w:rFonts w:ascii="Garamond" w:hAnsi="Garamond" w:cs="Times New Roman"/>
          <w:sz w:val="28"/>
          <w:szCs w:val="28"/>
          <w:lang w:val="sq-AL"/>
        </w:rPr>
        <w:t>12759</w:t>
      </w:r>
    </w:p>
    <w:p w14:paraId="0F3EEF7D" w14:textId="3A1D00F8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F576EE">
        <w:rPr>
          <w:rFonts w:ascii="Garamond" w:hAnsi="Garamond" w:cs="Times New Roman"/>
          <w:sz w:val="28"/>
          <w:szCs w:val="28"/>
          <w:lang w:val="sq-AL"/>
        </w:rPr>
        <w:t>21.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6131B351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AB9138D" w14:textId="77777777" w:rsidR="00D4208D" w:rsidRPr="002D0970" w:rsidRDefault="00D4208D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D7064B2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1155FEBD" w:rsidR="00553B1F" w:rsidRPr="00F576EE" w:rsidRDefault="00553B1F" w:rsidP="00F576EE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sectPr w:rsidR="00553B1F" w:rsidRPr="00F576E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2221A1"/>
    <w:rsid w:val="00275423"/>
    <w:rsid w:val="00294DEB"/>
    <w:rsid w:val="002D0970"/>
    <w:rsid w:val="003A6112"/>
    <w:rsid w:val="00450979"/>
    <w:rsid w:val="00473E34"/>
    <w:rsid w:val="004C7816"/>
    <w:rsid w:val="00553B1F"/>
    <w:rsid w:val="005E1A64"/>
    <w:rsid w:val="006B14B4"/>
    <w:rsid w:val="007D36EB"/>
    <w:rsid w:val="009B3048"/>
    <w:rsid w:val="00B66BC8"/>
    <w:rsid w:val="00CC0957"/>
    <w:rsid w:val="00D4208D"/>
    <w:rsid w:val="00D64587"/>
    <w:rsid w:val="00E47A65"/>
    <w:rsid w:val="00EB301E"/>
    <w:rsid w:val="00EC7803"/>
    <w:rsid w:val="00F02706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DefaultParagraphFont0">
    <w:name w:val="DefaultParagraphFont"/>
    <w:rsid w:val="00B66BC8"/>
  </w:style>
  <w:style w:type="paragraph" w:customStyle="1" w:styleId="T30X">
    <w:name w:val="T30X"/>
    <w:basedOn w:val="Normal"/>
    <w:uiPriority w:val="99"/>
    <w:rsid w:val="00B66BC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16</cp:revision>
  <cp:lastPrinted>2022-12-12T12:09:00Z</cp:lastPrinted>
  <dcterms:created xsi:type="dcterms:W3CDTF">2021-12-10T19:52:00Z</dcterms:created>
  <dcterms:modified xsi:type="dcterms:W3CDTF">2022-12-22T09:50:00Z</dcterms:modified>
</cp:coreProperties>
</file>