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CBEBF" w14:textId="7BCFA08E" w:rsidR="003C0D0B" w:rsidRPr="00D244C5" w:rsidRDefault="003C0D0B" w:rsidP="003C0D0B">
      <w:pPr>
        <w:ind w:firstLine="720"/>
        <w:jc w:val="both"/>
        <w:rPr>
          <w:rFonts w:ascii="Garamond" w:hAnsi="Garamond"/>
          <w:bCs/>
          <w:lang w:val="sq-AL"/>
        </w:rPr>
      </w:pPr>
      <w:r w:rsidRPr="00D244C5">
        <w:rPr>
          <w:rFonts w:ascii="Garamond" w:hAnsi="Garamond"/>
          <w:bCs/>
          <w:lang w:val="sq-AL"/>
        </w:rPr>
        <w:t>Na osnovu člana 8 Odluke o ustanovljavanju i dodjeljivanju javnih priznanja i nagrada i zvanju počasnog gradjanina(″Službeni list CG - opštinski propisi″, br. 32/19), člana 12 Poslovnika o radu žirija broj 02-030/22-</w:t>
      </w:r>
      <w:r w:rsidR="00E64BD0">
        <w:rPr>
          <w:rFonts w:ascii="Garamond" w:hAnsi="Garamond"/>
          <w:bCs/>
          <w:lang w:val="sq-AL"/>
        </w:rPr>
        <w:t>9690</w:t>
      </w:r>
      <w:r w:rsidRPr="00D244C5">
        <w:rPr>
          <w:rFonts w:ascii="Garamond" w:hAnsi="Garamond"/>
          <w:bCs/>
          <w:lang w:val="sq-AL"/>
        </w:rPr>
        <w:t xml:space="preserve">, Žiri za dodjelu Nagrade </w:t>
      </w:r>
      <w:r w:rsidRPr="00D244C5">
        <w:rPr>
          <w:rFonts w:ascii="Garamond" w:hAnsi="Garamond" w:cs="Arial"/>
          <w:lang w:val="sq-AL"/>
        </w:rPr>
        <w:t xml:space="preserve">„15. DECEMBAR” </w:t>
      </w:r>
      <w:r w:rsidRPr="00D244C5">
        <w:rPr>
          <w:rFonts w:ascii="Garamond" w:hAnsi="Garamond"/>
          <w:bCs/>
          <w:lang w:val="sq-AL"/>
        </w:rPr>
        <w:t>Opštine Tuzi za 202</w:t>
      </w:r>
      <w:r w:rsidR="00E64BD0">
        <w:rPr>
          <w:rFonts w:ascii="Garamond" w:hAnsi="Garamond"/>
          <w:bCs/>
          <w:lang w:val="sq-AL"/>
        </w:rPr>
        <w:t>2</w:t>
      </w:r>
      <w:r w:rsidRPr="00D244C5">
        <w:rPr>
          <w:rFonts w:ascii="Garamond" w:hAnsi="Garamond"/>
          <w:bCs/>
          <w:lang w:val="sq-AL"/>
        </w:rPr>
        <w:t xml:space="preserve">. godinu, na sjednici održanoj </w:t>
      </w:r>
      <w:r w:rsidR="00E64BD0">
        <w:rPr>
          <w:rFonts w:ascii="Garamond" w:hAnsi="Garamond"/>
          <w:bCs/>
          <w:lang w:val="sq-AL"/>
        </w:rPr>
        <w:t>28</w:t>
      </w:r>
      <w:r w:rsidRPr="00D244C5">
        <w:rPr>
          <w:rFonts w:ascii="Garamond" w:hAnsi="Garamond"/>
          <w:bCs/>
          <w:lang w:val="sq-AL"/>
        </w:rPr>
        <w:t>.</w:t>
      </w:r>
      <w:r w:rsidR="00E64BD0">
        <w:rPr>
          <w:rFonts w:ascii="Garamond" w:hAnsi="Garamond"/>
          <w:bCs/>
          <w:lang w:val="sq-AL"/>
        </w:rPr>
        <w:t>11</w:t>
      </w:r>
      <w:r w:rsidRPr="00D244C5">
        <w:rPr>
          <w:rFonts w:ascii="Garamond" w:hAnsi="Garamond"/>
          <w:bCs/>
          <w:lang w:val="sq-AL"/>
        </w:rPr>
        <w:t>.2022. godine, utvrdio je –</w:t>
      </w:r>
    </w:p>
    <w:p w14:paraId="7C9E63E0" w14:textId="1604964E" w:rsidR="003C0D0B" w:rsidRPr="00D244C5" w:rsidRDefault="003C0D0B" w:rsidP="003C0D0B">
      <w:pPr>
        <w:ind w:firstLine="720"/>
        <w:jc w:val="both"/>
        <w:rPr>
          <w:rFonts w:ascii="Garamond" w:hAnsi="Garamond"/>
          <w:bCs/>
          <w:i/>
          <w:iCs/>
          <w:lang w:val="sq-AL"/>
        </w:rPr>
      </w:pPr>
      <w:r w:rsidRPr="00D244C5">
        <w:rPr>
          <w:rFonts w:ascii="Garamond" w:hAnsi="Garamond"/>
          <w:bCs/>
          <w:i/>
          <w:iCs/>
          <w:lang w:val="sq-AL"/>
        </w:rPr>
        <w:t>Në bazë të nenit 8 të Vendimit mbi krijimin dhe ndarjen e njohjeve dhe çmimeve publike dhe titullit qytetar nderi i komunës së Tuzit (</w:t>
      </w:r>
      <w:r w:rsidRPr="00D244C5">
        <w:rPr>
          <w:rFonts w:ascii="Garamond" w:hAnsi="Garamond" w:cstheme="minorHAnsi"/>
          <w:bCs/>
          <w:i/>
          <w:iCs/>
          <w:lang w:val="sq-AL"/>
        </w:rPr>
        <w:t>„</w:t>
      </w:r>
      <w:r w:rsidRPr="00D244C5">
        <w:rPr>
          <w:rFonts w:ascii="Garamond" w:hAnsi="Garamond"/>
          <w:bCs/>
          <w:i/>
          <w:iCs/>
          <w:lang w:val="sq-AL"/>
        </w:rPr>
        <w:t>Fleta zyrtare e MZ – dispozitat komunale</w:t>
      </w:r>
      <w:r w:rsidRPr="00D244C5">
        <w:rPr>
          <w:rFonts w:ascii="Garamond" w:hAnsi="Garamond" w:cstheme="minorHAnsi"/>
          <w:bCs/>
          <w:i/>
          <w:iCs/>
          <w:lang w:val="sq-AL"/>
        </w:rPr>
        <w:t>”</w:t>
      </w:r>
      <w:r w:rsidRPr="00D244C5">
        <w:rPr>
          <w:rFonts w:ascii="Garamond" w:hAnsi="Garamond"/>
          <w:bCs/>
          <w:i/>
          <w:iCs/>
          <w:lang w:val="sq-AL"/>
        </w:rPr>
        <w:t>, nr. 32/19), nenit 12 të Rregullores së punës së jurisë numër 02-030/2</w:t>
      </w:r>
      <w:r w:rsidR="00E64BD0">
        <w:rPr>
          <w:rFonts w:ascii="Garamond" w:hAnsi="Garamond"/>
          <w:bCs/>
          <w:i/>
          <w:iCs/>
          <w:lang w:val="sq-AL"/>
        </w:rPr>
        <w:t>2</w:t>
      </w:r>
      <w:r w:rsidRPr="00D244C5">
        <w:rPr>
          <w:rFonts w:ascii="Garamond" w:hAnsi="Garamond"/>
          <w:bCs/>
          <w:i/>
          <w:iCs/>
          <w:lang w:val="sq-AL"/>
        </w:rPr>
        <w:t>-</w:t>
      </w:r>
      <w:r w:rsidR="00E64BD0">
        <w:rPr>
          <w:rFonts w:ascii="Garamond" w:hAnsi="Garamond"/>
          <w:bCs/>
          <w:i/>
          <w:iCs/>
          <w:lang w:val="sq-AL"/>
        </w:rPr>
        <w:t>9690</w:t>
      </w:r>
      <w:r w:rsidRPr="00D244C5">
        <w:rPr>
          <w:rFonts w:ascii="Garamond" w:hAnsi="Garamond"/>
          <w:bCs/>
          <w:i/>
          <w:iCs/>
          <w:lang w:val="sq-AL"/>
        </w:rPr>
        <w:t xml:space="preserve">, Juria për ndarjen e çmimit „15 DHJETORI” i komunës së Tuzit, në seancën e mbajtur më </w:t>
      </w:r>
      <w:r w:rsidR="00E64BD0">
        <w:rPr>
          <w:rFonts w:ascii="Garamond" w:hAnsi="Garamond"/>
          <w:bCs/>
          <w:i/>
          <w:iCs/>
          <w:lang w:val="sq-AL"/>
        </w:rPr>
        <w:t>28</w:t>
      </w:r>
      <w:r w:rsidRPr="00D244C5">
        <w:rPr>
          <w:rFonts w:ascii="Garamond" w:hAnsi="Garamond"/>
          <w:bCs/>
          <w:i/>
          <w:iCs/>
          <w:lang w:val="sq-AL"/>
        </w:rPr>
        <w:t>.</w:t>
      </w:r>
      <w:r w:rsidR="00E64BD0">
        <w:rPr>
          <w:rFonts w:ascii="Garamond" w:hAnsi="Garamond"/>
          <w:bCs/>
          <w:i/>
          <w:iCs/>
          <w:lang w:val="sq-AL"/>
        </w:rPr>
        <w:t>11</w:t>
      </w:r>
      <w:r w:rsidRPr="00D244C5">
        <w:rPr>
          <w:rFonts w:ascii="Garamond" w:hAnsi="Garamond"/>
          <w:bCs/>
          <w:i/>
          <w:iCs/>
          <w:lang w:val="sq-AL"/>
        </w:rPr>
        <w:t xml:space="preserve">.2022 ka përcaktuar – </w:t>
      </w:r>
    </w:p>
    <w:p w14:paraId="636A74F2" w14:textId="77777777" w:rsidR="003C0D0B" w:rsidRPr="00D244C5" w:rsidRDefault="003C0D0B" w:rsidP="003C0D0B">
      <w:pPr>
        <w:pStyle w:val="Heading4"/>
        <w:rPr>
          <w:rFonts w:ascii="Garamond" w:hAnsi="Garamond"/>
          <w:b/>
          <w:bCs w:val="0"/>
          <w:sz w:val="24"/>
          <w:lang w:val="sq-AL"/>
        </w:rPr>
      </w:pPr>
    </w:p>
    <w:p w14:paraId="06154966" w14:textId="77777777" w:rsidR="003C0D0B" w:rsidRPr="00D244C5" w:rsidRDefault="003C0D0B" w:rsidP="003C0D0B">
      <w:pPr>
        <w:pStyle w:val="Heading4"/>
        <w:rPr>
          <w:rFonts w:ascii="Garamond" w:hAnsi="Garamond"/>
          <w:b/>
          <w:bCs w:val="0"/>
          <w:sz w:val="24"/>
          <w:lang w:val="sq-AL"/>
        </w:rPr>
      </w:pPr>
    </w:p>
    <w:p w14:paraId="79AD8D97" w14:textId="77777777" w:rsidR="003C0D0B" w:rsidRPr="00D244C5" w:rsidRDefault="003C0D0B" w:rsidP="003C0D0B">
      <w:pPr>
        <w:pStyle w:val="Heading4"/>
        <w:rPr>
          <w:rFonts w:ascii="Garamond" w:hAnsi="Garamond"/>
          <w:b/>
          <w:bCs w:val="0"/>
          <w:sz w:val="24"/>
          <w:lang w:val="sq-AL"/>
        </w:rPr>
      </w:pPr>
      <w:r w:rsidRPr="00D244C5">
        <w:rPr>
          <w:rFonts w:ascii="Garamond" w:hAnsi="Garamond"/>
          <w:b/>
          <w:bCs w:val="0"/>
          <w:sz w:val="24"/>
          <w:lang w:val="sq-AL"/>
        </w:rPr>
        <w:t>L I S T U</w:t>
      </w:r>
    </w:p>
    <w:p w14:paraId="121DDB42" w14:textId="77777777" w:rsidR="003C0D0B" w:rsidRPr="00D244C5" w:rsidRDefault="003C0D0B" w:rsidP="003C0D0B">
      <w:pPr>
        <w:jc w:val="center"/>
        <w:rPr>
          <w:rFonts w:ascii="Garamond" w:hAnsi="Garamond"/>
          <w:b/>
          <w:lang w:val="sq-AL"/>
        </w:rPr>
      </w:pPr>
      <w:r w:rsidRPr="00D244C5">
        <w:rPr>
          <w:rFonts w:ascii="Garamond" w:hAnsi="Garamond"/>
          <w:b/>
          <w:lang w:val="sq-AL"/>
        </w:rPr>
        <w:t xml:space="preserve">PREDLOGA KANDIDATA ZA DODJELU NAGRADE „15.DECEMBAR” OPŠTINE TUZI ZA 2022.GODINU, KOJI ISPUNJAVAJU FORMALNO-PRAVNE USLOVE </w:t>
      </w:r>
    </w:p>
    <w:p w14:paraId="1E714121" w14:textId="77777777" w:rsidR="003C0D0B" w:rsidRPr="00D244C5" w:rsidRDefault="003C0D0B" w:rsidP="003C0D0B">
      <w:pPr>
        <w:jc w:val="center"/>
        <w:rPr>
          <w:rFonts w:ascii="Garamond" w:hAnsi="Garamond"/>
          <w:b/>
          <w:bCs/>
          <w:i/>
          <w:iCs/>
          <w:lang w:val="sq-AL"/>
        </w:rPr>
      </w:pPr>
    </w:p>
    <w:p w14:paraId="79DC53C5" w14:textId="77777777" w:rsidR="003C0D0B" w:rsidRPr="00D244C5" w:rsidRDefault="003C0D0B" w:rsidP="003C0D0B">
      <w:pPr>
        <w:jc w:val="center"/>
        <w:rPr>
          <w:rFonts w:ascii="Garamond" w:hAnsi="Garamond"/>
          <w:b/>
          <w:bCs/>
          <w:i/>
          <w:iCs/>
          <w:lang w:val="sq-AL"/>
        </w:rPr>
      </w:pPr>
      <w:r w:rsidRPr="00D244C5">
        <w:rPr>
          <w:rFonts w:ascii="Garamond" w:hAnsi="Garamond"/>
          <w:b/>
          <w:bCs/>
          <w:i/>
          <w:iCs/>
          <w:lang w:val="sq-AL"/>
        </w:rPr>
        <w:t>LISTËN</w:t>
      </w:r>
    </w:p>
    <w:p w14:paraId="1486A308" w14:textId="77777777" w:rsidR="003C0D0B" w:rsidRPr="00D244C5" w:rsidRDefault="003C0D0B" w:rsidP="003C0D0B">
      <w:pPr>
        <w:jc w:val="center"/>
        <w:rPr>
          <w:rFonts w:ascii="Garamond" w:hAnsi="Garamond"/>
          <w:b/>
          <w:bCs/>
          <w:i/>
          <w:iCs/>
          <w:lang w:val="sq-AL"/>
        </w:rPr>
      </w:pPr>
      <w:r w:rsidRPr="00D244C5">
        <w:rPr>
          <w:rFonts w:ascii="Garamond" w:hAnsi="Garamond"/>
          <w:b/>
          <w:bCs/>
          <w:i/>
          <w:iCs/>
          <w:lang w:val="sq-AL"/>
        </w:rPr>
        <w:t>E KANDIDATËVE TË PROPOZUAR PËR NDARJEN E ÇMIMIT TË KOMUNËS „15 DHJETORI” I KOMUNËS SË TUZIT PËR VITIN 2022, TË CILËT PLOTËSOJNË KUSHTET JURIDIKO FORMALE</w:t>
      </w:r>
    </w:p>
    <w:p w14:paraId="0C292421" w14:textId="77777777" w:rsidR="003C0D0B" w:rsidRPr="00D244C5" w:rsidRDefault="003C0D0B" w:rsidP="003C0D0B">
      <w:pPr>
        <w:jc w:val="center"/>
        <w:rPr>
          <w:rFonts w:ascii="Garamond" w:hAnsi="Garamond"/>
          <w:b/>
          <w:lang w:val="sq-AL"/>
        </w:rPr>
      </w:pPr>
    </w:p>
    <w:p w14:paraId="215BBEA3" w14:textId="77777777" w:rsidR="003C0D0B" w:rsidRPr="00D244C5" w:rsidRDefault="003C0D0B" w:rsidP="003C0D0B">
      <w:pPr>
        <w:jc w:val="center"/>
        <w:rPr>
          <w:rFonts w:ascii="Garamond" w:hAnsi="Garamond"/>
          <w:b/>
          <w:lang w:val="sq-AL"/>
        </w:rPr>
      </w:pPr>
    </w:p>
    <w:tbl>
      <w:tblPr>
        <w:tblpPr w:leftFromText="180" w:rightFromText="180" w:bottomFromText="200" w:vertAnchor="text" w:horzAnchor="margin" w:tblpXSpec="center" w:tblpY="232"/>
        <w:tblW w:w="10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404"/>
        <w:gridCol w:w="2674"/>
        <w:gridCol w:w="3284"/>
      </w:tblGrid>
      <w:tr w:rsidR="003C0D0B" w:rsidRPr="00D244C5" w14:paraId="28A1A896" w14:textId="77777777" w:rsidTr="000A0CFC">
        <w:trPr>
          <w:trHeight w:val="473"/>
        </w:trPr>
        <w:tc>
          <w:tcPr>
            <w:tcW w:w="1243" w:type="dxa"/>
            <w:tcBorders>
              <w:top w:val="thinThickSmallGap" w:sz="24" w:space="0" w:color="auto"/>
              <w:left w:val="thinThickSmallGap" w:sz="24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14:paraId="57AD32FA" w14:textId="77777777" w:rsidR="003C0D0B" w:rsidRPr="00D244C5" w:rsidRDefault="003C0D0B" w:rsidP="000A0CFC">
            <w:pPr>
              <w:spacing w:line="276" w:lineRule="auto"/>
              <w:jc w:val="center"/>
              <w:rPr>
                <w:rFonts w:ascii="Garamond" w:hAnsi="Garamond"/>
                <w:b/>
                <w:lang w:val="sq-AL"/>
              </w:rPr>
            </w:pPr>
            <w:r w:rsidRPr="00D244C5">
              <w:rPr>
                <w:rFonts w:ascii="Garamond" w:hAnsi="Garamond"/>
                <w:b/>
                <w:lang w:val="sq-AL"/>
              </w:rPr>
              <w:t>R.Br.</w:t>
            </w:r>
          </w:p>
          <w:p w14:paraId="2A8990C4" w14:textId="77777777" w:rsidR="003C0D0B" w:rsidRPr="00D244C5" w:rsidRDefault="003C0D0B" w:rsidP="000A0CFC">
            <w:pPr>
              <w:spacing w:line="276" w:lineRule="auto"/>
              <w:jc w:val="center"/>
              <w:rPr>
                <w:rFonts w:ascii="Garamond" w:hAnsi="Garamond"/>
                <w:b/>
                <w:lang w:val="sq-AL"/>
              </w:rPr>
            </w:pPr>
            <w:r w:rsidRPr="00D244C5">
              <w:rPr>
                <w:rFonts w:ascii="Garamond" w:hAnsi="Garamond"/>
                <w:b/>
                <w:i/>
                <w:iCs/>
                <w:lang w:val="sq-AL"/>
              </w:rPr>
              <w:t>Nr.R</w:t>
            </w:r>
            <w:r w:rsidRPr="00D244C5">
              <w:rPr>
                <w:rFonts w:ascii="Garamond" w:hAnsi="Garamond"/>
                <w:b/>
                <w:lang w:val="sq-AL"/>
              </w:rPr>
              <w:t>.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hideMark/>
          </w:tcPr>
          <w:p w14:paraId="7A8370E9" w14:textId="77777777" w:rsidR="003C0D0B" w:rsidRPr="00D244C5" w:rsidRDefault="003C0D0B" w:rsidP="000A0CFC">
            <w:pPr>
              <w:spacing w:line="276" w:lineRule="auto"/>
              <w:jc w:val="center"/>
              <w:rPr>
                <w:rFonts w:ascii="Garamond" w:hAnsi="Garamond"/>
                <w:b/>
                <w:lang w:val="sq-AL"/>
              </w:rPr>
            </w:pPr>
            <w:r w:rsidRPr="00D244C5">
              <w:rPr>
                <w:rFonts w:ascii="Garamond" w:hAnsi="Garamond"/>
                <w:b/>
                <w:lang w:val="sq-AL"/>
              </w:rPr>
              <w:t>PREDLOŽENI  KANDIDAT</w:t>
            </w:r>
          </w:p>
          <w:p w14:paraId="1F8FA650" w14:textId="77777777" w:rsidR="003C0D0B" w:rsidRPr="00D244C5" w:rsidRDefault="003C0D0B" w:rsidP="000A0CFC">
            <w:pPr>
              <w:spacing w:line="276" w:lineRule="auto"/>
              <w:jc w:val="center"/>
              <w:rPr>
                <w:rFonts w:ascii="Garamond" w:hAnsi="Garamond"/>
                <w:b/>
                <w:i/>
                <w:iCs/>
                <w:lang w:val="sq-AL"/>
              </w:rPr>
            </w:pPr>
            <w:r w:rsidRPr="00D244C5">
              <w:rPr>
                <w:rFonts w:ascii="Garamond" w:hAnsi="Garamond"/>
                <w:b/>
                <w:i/>
                <w:iCs/>
                <w:lang w:val="sq-AL"/>
              </w:rPr>
              <w:t>KANDIDATI I PROPOZUAR</w:t>
            </w:r>
          </w:p>
        </w:tc>
        <w:tc>
          <w:tcPr>
            <w:tcW w:w="2674" w:type="dxa"/>
            <w:tcBorders>
              <w:top w:val="thinThickSmallGap" w:sz="24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hideMark/>
          </w:tcPr>
          <w:p w14:paraId="64EC14B7" w14:textId="77777777" w:rsidR="003C0D0B" w:rsidRPr="00D244C5" w:rsidRDefault="003C0D0B" w:rsidP="000A0CFC">
            <w:pPr>
              <w:spacing w:line="276" w:lineRule="auto"/>
              <w:jc w:val="center"/>
              <w:rPr>
                <w:rFonts w:ascii="Garamond" w:hAnsi="Garamond"/>
                <w:b/>
                <w:lang w:val="sq-AL"/>
              </w:rPr>
            </w:pPr>
            <w:r w:rsidRPr="00D244C5">
              <w:rPr>
                <w:rFonts w:ascii="Garamond" w:hAnsi="Garamond"/>
                <w:b/>
                <w:lang w:val="sq-AL"/>
              </w:rPr>
              <w:t>PREDLAGAČ</w:t>
            </w:r>
          </w:p>
          <w:p w14:paraId="4FE39F86" w14:textId="77777777" w:rsidR="003C0D0B" w:rsidRPr="00D244C5" w:rsidRDefault="003C0D0B" w:rsidP="000A0CFC">
            <w:pPr>
              <w:spacing w:line="276" w:lineRule="auto"/>
              <w:jc w:val="center"/>
              <w:rPr>
                <w:rFonts w:ascii="Garamond" w:hAnsi="Garamond"/>
                <w:b/>
                <w:lang w:val="sq-AL"/>
              </w:rPr>
            </w:pPr>
            <w:r w:rsidRPr="00D244C5">
              <w:rPr>
                <w:rFonts w:ascii="Garamond" w:hAnsi="Garamond"/>
                <w:b/>
                <w:i/>
                <w:iCs/>
                <w:lang w:val="sq-AL"/>
              </w:rPr>
              <w:t>PROPOZUESI</w:t>
            </w:r>
          </w:p>
        </w:tc>
        <w:tc>
          <w:tcPr>
            <w:tcW w:w="3284" w:type="dxa"/>
            <w:tcBorders>
              <w:top w:val="thinThickSmallGap" w:sz="24" w:space="0" w:color="auto"/>
              <w:left w:val="single" w:sz="6" w:space="0" w:color="auto"/>
              <w:bottom w:val="thickThinSmallGap" w:sz="18" w:space="0" w:color="auto"/>
              <w:right w:val="thinThickSmallGap" w:sz="24" w:space="0" w:color="auto"/>
            </w:tcBorders>
            <w:hideMark/>
          </w:tcPr>
          <w:p w14:paraId="6A6BB8DC" w14:textId="77777777" w:rsidR="003C0D0B" w:rsidRPr="00D244C5" w:rsidRDefault="003C0D0B" w:rsidP="000A0CFC">
            <w:pPr>
              <w:spacing w:line="276" w:lineRule="auto"/>
              <w:jc w:val="center"/>
              <w:rPr>
                <w:rFonts w:ascii="Garamond" w:hAnsi="Garamond"/>
                <w:b/>
                <w:lang w:val="sq-AL"/>
              </w:rPr>
            </w:pPr>
            <w:r w:rsidRPr="00D244C5">
              <w:rPr>
                <w:rFonts w:ascii="Garamond" w:hAnsi="Garamond"/>
                <w:b/>
                <w:lang w:val="sq-AL"/>
              </w:rPr>
              <w:t>OSTVARENJE</w:t>
            </w:r>
          </w:p>
          <w:p w14:paraId="419FC051" w14:textId="77777777" w:rsidR="003C0D0B" w:rsidRPr="00D244C5" w:rsidRDefault="003C0D0B" w:rsidP="000A0CFC">
            <w:pPr>
              <w:spacing w:line="276" w:lineRule="auto"/>
              <w:jc w:val="center"/>
              <w:rPr>
                <w:rFonts w:ascii="Garamond" w:hAnsi="Garamond"/>
                <w:b/>
                <w:lang w:val="sq-AL"/>
              </w:rPr>
            </w:pPr>
            <w:r w:rsidRPr="00D244C5">
              <w:rPr>
                <w:rFonts w:ascii="Garamond" w:hAnsi="Garamond"/>
                <w:b/>
                <w:i/>
                <w:iCs/>
                <w:lang w:val="sq-AL"/>
              </w:rPr>
              <w:t>ARRITJA</w:t>
            </w:r>
          </w:p>
        </w:tc>
      </w:tr>
      <w:tr w:rsidR="003C0D0B" w:rsidRPr="00D244C5" w14:paraId="5F5A9941" w14:textId="77777777" w:rsidTr="000A0CFC">
        <w:trPr>
          <w:trHeight w:val="867"/>
        </w:trPr>
        <w:tc>
          <w:tcPr>
            <w:tcW w:w="1243" w:type="dxa"/>
            <w:tcBorders>
              <w:top w:val="thickThinSmallGap" w:sz="18" w:space="0" w:color="auto"/>
              <w:left w:val="thinThickSmallGap" w:sz="24" w:space="0" w:color="auto"/>
              <w:bottom w:val="single" w:sz="6" w:space="0" w:color="auto"/>
              <w:right w:val="thickThinSmallGap" w:sz="18" w:space="0" w:color="auto"/>
            </w:tcBorders>
          </w:tcPr>
          <w:p w14:paraId="5CCD4F11" w14:textId="77777777" w:rsidR="003C0D0B" w:rsidRPr="00D244C5" w:rsidRDefault="003C0D0B" w:rsidP="000A0CF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70" w:hanging="142"/>
              <w:jc w:val="center"/>
              <w:rPr>
                <w:rFonts w:ascii="Garamond" w:hAnsi="Garamond"/>
                <w:b/>
                <w:i/>
                <w:lang w:val="sq-AL"/>
              </w:rPr>
            </w:pPr>
          </w:p>
          <w:p w14:paraId="4B5F3171" w14:textId="77777777" w:rsidR="003C0D0B" w:rsidRPr="00D244C5" w:rsidRDefault="003C0D0B" w:rsidP="000A0CFC">
            <w:pPr>
              <w:spacing w:line="276" w:lineRule="auto"/>
              <w:ind w:left="270" w:hanging="142"/>
              <w:jc w:val="center"/>
              <w:rPr>
                <w:rFonts w:ascii="Garamond" w:hAnsi="Garamond"/>
                <w:b/>
                <w:i/>
                <w:lang w:val="sq-AL"/>
              </w:rPr>
            </w:pPr>
          </w:p>
        </w:tc>
        <w:tc>
          <w:tcPr>
            <w:tcW w:w="3404" w:type="dxa"/>
            <w:tcBorders>
              <w:top w:val="thickThin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95F8" w14:textId="10C15503" w:rsidR="003C0D0B" w:rsidRPr="003B7BD4" w:rsidRDefault="003C0D0B" w:rsidP="000A0CFC">
            <w:pPr>
              <w:spacing w:line="276" w:lineRule="auto"/>
              <w:rPr>
                <w:rFonts w:ascii="Garamond" w:hAnsi="Garamond"/>
                <w:i/>
                <w:lang w:val="en-US"/>
              </w:rPr>
            </w:pPr>
            <w:r w:rsidRPr="00D244C5">
              <w:rPr>
                <w:rFonts w:ascii="Garamond" w:hAnsi="Garamond"/>
                <w:i/>
                <w:lang w:val="sq-AL"/>
              </w:rPr>
              <w:t xml:space="preserve"> </w:t>
            </w:r>
            <w:r w:rsidR="00B739CB">
              <w:rPr>
                <w:rFonts w:ascii="Garamond" w:hAnsi="Garamond"/>
                <w:i/>
                <w:lang w:val="sq-AL"/>
              </w:rPr>
              <w:t>D</w:t>
            </w:r>
            <w:r w:rsidR="003B7BD4">
              <w:rPr>
                <w:rFonts w:ascii="Garamond" w:hAnsi="Garamond"/>
                <w:i/>
                <w:lang w:val="sq-AL"/>
              </w:rPr>
              <w:t>r</w:t>
            </w:r>
            <w:r w:rsidR="00B739CB">
              <w:rPr>
                <w:rFonts w:ascii="Garamond" w:hAnsi="Garamond"/>
                <w:i/>
                <w:lang w:val="sq-AL"/>
              </w:rPr>
              <w:t xml:space="preserve"> </w:t>
            </w:r>
            <w:r w:rsidR="003B7BD4">
              <w:rPr>
                <w:rFonts w:ascii="Garamond" w:hAnsi="Garamond"/>
                <w:i/>
                <w:lang w:val="sq-AL"/>
              </w:rPr>
              <w:t>Halil Dukovi</w:t>
            </w:r>
            <w:r w:rsidR="003B7BD4">
              <w:rPr>
                <w:rFonts w:ascii="Garamond" w:hAnsi="Garamond"/>
                <w:i/>
                <w:lang w:val="en-US"/>
              </w:rPr>
              <w:t>ć</w:t>
            </w:r>
          </w:p>
        </w:tc>
        <w:tc>
          <w:tcPr>
            <w:tcW w:w="2674" w:type="dxa"/>
            <w:tcBorders>
              <w:top w:val="thickThin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FD5E" w14:textId="0A575703" w:rsidR="003C0D0B" w:rsidRPr="003B7BD4" w:rsidRDefault="003B7BD4" w:rsidP="000A0CFC">
            <w:pPr>
              <w:spacing w:line="276" w:lineRule="auto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sq-AL"/>
              </w:rPr>
              <w:t xml:space="preserve">KUD “Ramadan </w:t>
            </w:r>
            <w:proofErr w:type="spellStart"/>
            <w:r>
              <w:rPr>
                <w:rFonts w:ascii="Garamond" w:hAnsi="Garamond"/>
                <w:lang w:val="en-US"/>
              </w:rPr>
              <w:t>Šarkić</w:t>
            </w:r>
            <w:proofErr w:type="spellEnd"/>
            <w:r>
              <w:rPr>
                <w:rFonts w:ascii="Garamond" w:hAnsi="Garamond"/>
                <w:lang w:val="en-US"/>
              </w:rPr>
              <w:t>” Tuzi</w:t>
            </w:r>
          </w:p>
        </w:tc>
        <w:tc>
          <w:tcPr>
            <w:tcW w:w="3284" w:type="dxa"/>
            <w:tcBorders>
              <w:top w:val="thickThinSmallGap" w:sz="18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7DB45FB5" w14:textId="22FF3E07" w:rsidR="003C0D0B" w:rsidRDefault="003B7BD4" w:rsidP="000A0CFC">
            <w:pPr>
              <w:spacing w:line="276" w:lineRule="auto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sq-AL"/>
              </w:rPr>
              <w:t>Doprinos u o</w:t>
            </w:r>
            <w:proofErr w:type="spellStart"/>
            <w:r>
              <w:rPr>
                <w:rFonts w:ascii="Garamond" w:hAnsi="Garamond"/>
                <w:lang w:val="en-US"/>
              </w:rPr>
              <w:t>čuvanju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zdravlja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gradjana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unapredjenju</w:t>
            </w:r>
            <w:proofErr w:type="spellEnd"/>
            <w:r w:rsidR="00BC0B03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društvenog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razvoja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opštine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Tuzi</w:t>
            </w:r>
            <w:r w:rsidR="00882805">
              <w:rPr>
                <w:rFonts w:ascii="Garamond" w:hAnsi="Garamond"/>
                <w:lang w:val="en-US"/>
              </w:rPr>
              <w:t>.</w:t>
            </w:r>
          </w:p>
          <w:p w14:paraId="1C0DFAC8" w14:textId="6CD36C21" w:rsidR="00882805" w:rsidRPr="003B7BD4" w:rsidRDefault="00882805" w:rsidP="000A0CFC">
            <w:pPr>
              <w:spacing w:line="276" w:lineRule="auto"/>
              <w:rPr>
                <w:rFonts w:ascii="Garamond" w:hAnsi="Garamond"/>
                <w:lang w:val="en-US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Kontribut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në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ruajtjen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e </w:t>
            </w:r>
            <w:proofErr w:type="spellStart"/>
            <w:r>
              <w:rPr>
                <w:rFonts w:ascii="Garamond" w:hAnsi="Garamond"/>
                <w:lang w:val="en-US"/>
              </w:rPr>
              <w:t>shëndetit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të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qytetarëve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dhe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avancimit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të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zhvillimit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shoqëror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A76FEF">
              <w:rPr>
                <w:rFonts w:ascii="Garamond" w:hAnsi="Garamond"/>
                <w:lang w:val="en-US"/>
              </w:rPr>
              <w:t>n</w:t>
            </w:r>
            <w:r>
              <w:rPr>
                <w:rFonts w:ascii="Garamond" w:hAnsi="Garamond"/>
                <w:lang w:val="en-US"/>
              </w:rPr>
              <w:t>ë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Komunë</w:t>
            </w:r>
            <w:r w:rsidR="00A76FEF">
              <w:rPr>
                <w:rFonts w:ascii="Garamond" w:hAnsi="Garamond"/>
                <w:lang w:val="en-US"/>
              </w:rPr>
              <w:t>n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r w:rsidR="00A76FEF">
              <w:rPr>
                <w:rFonts w:ascii="Garamond" w:hAnsi="Garamond"/>
                <w:lang w:val="en-US"/>
              </w:rPr>
              <w:t>e</w:t>
            </w:r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Tuzit</w:t>
            </w:r>
            <w:proofErr w:type="spellEnd"/>
            <w:r>
              <w:rPr>
                <w:rFonts w:ascii="Garamond" w:hAnsi="Garamond"/>
                <w:lang w:val="en-US"/>
              </w:rPr>
              <w:t>.</w:t>
            </w:r>
          </w:p>
        </w:tc>
      </w:tr>
    </w:tbl>
    <w:p w14:paraId="31B64135" w14:textId="77777777" w:rsidR="003C0D0B" w:rsidRPr="00D244C5" w:rsidRDefault="003C0D0B" w:rsidP="003C0D0B">
      <w:pPr>
        <w:pStyle w:val="Heading5"/>
        <w:spacing w:after="0"/>
        <w:rPr>
          <w:rFonts w:ascii="Garamond" w:hAnsi="Garamond"/>
          <w:b w:val="0"/>
          <w:i w:val="0"/>
          <w:sz w:val="24"/>
          <w:szCs w:val="24"/>
          <w:lang w:val="sq-AL"/>
        </w:rPr>
      </w:pPr>
    </w:p>
    <w:p w14:paraId="37F06BFD" w14:textId="49EE25AE" w:rsidR="003C0D0B" w:rsidRPr="00D244C5" w:rsidRDefault="003C0D0B" w:rsidP="003C0D0B">
      <w:pPr>
        <w:pStyle w:val="Heading5"/>
        <w:spacing w:after="0"/>
        <w:rPr>
          <w:rFonts w:ascii="Garamond" w:hAnsi="Garamond"/>
          <w:b w:val="0"/>
          <w:i w:val="0"/>
          <w:sz w:val="24"/>
          <w:szCs w:val="24"/>
          <w:lang w:val="sq-AL"/>
        </w:rPr>
      </w:pPr>
      <w:r w:rsidRPr="00D244C5">
        <w:rPr>
          <w:rFonts w:ascii="Garamond" w:hAnsi="Garamond"/>
          <w:b w:val="0"/>
          <w:i w:val="0"/>
          <w:sz w:val="24"/>
          <w:szCs w:val="24"/>
          <w:lang w:val="sq-AL"/>
        </w:rPr>
        <w:t>Broj/</w:t>
      </w:r>
      <w:r w:rsidRPr="00D244C5">
        <w:rPr>
          <w:rFonts w:ascii="Garamond" w:hAnsi="Garamond"/>
          <w:b w:val="0"/>
          <w:iCs w:val="0"/>
          <w:sz w:val="24"/>
          <w:szCs w:val="24"/>
          <w:lang w:val="sq-AL"/>
        </w:rPr>
        <w:t>Numër</w:t>
      </w:r>
      <w:r w:rsidRPr="00D244C5">
        <w:rPr>
          <w:rFonts w:ascii="Garamond" w:hAnsi="Garamond"/>
          <w:b w:val="0"/>
          <w:i w:val="0"/>
          <w:sz w:val="24"/>
          <w:szCs w:val="24"/>
          <w:lang w:val="sq-AL"/>
        </w:rPr>
        <w:t>: 02-030/22-</w:t>
      </w:r>
      <w:r w:rsidR="00DC4491">
        <w:rPr>
          <w:rFonts w:ascii="Garamond" w:hAnsi="Garamond"/>
          <w:b w:val="0"/>
          <w:i w:val="0"/>
          <w:sz w:val="24"/>
          <w:szCs w:val="24"/>
          <w:lang w:val="sq-AL"/>
        </w:rPr>
        <w:t>11892</w:t>
      </w:r>
    </w:p>
    <w:p w14:paraId="1D6BABAB" w14:textId="7147B258" w:rsidR="003C0D0B" w:rsidRPr="00D244C5" w:rsidRDefault="003C0D0B" w:rsidP="003C0D0B">
      <w:pPr>
        <w:pStyle w:val="Header"/>
        <w:tabs>
          <w:tab w:val="left" w:pos="720"/>
        </w:tabs>
        <w:rPr>
          <w:rFonts w:ascii="Garamond" w:hAnsi="Garamond"/>
          <w:bCs/>
          <w:iCs/>
          <w:lang w:val="sq-AL"/>
        </w:rPr>
      </w:pPr>
      <w:r w:rsidRPr="00D244C5">
        <w:rPr>
          <w:rFonts w:ascii="Garamond" w:hAnsi="Garamond"/>
          <w:bCs/>
          <w:iCs/>
          <w:lang w:val="sq-AL"/>
        </w:rPr>
        <w:t>TuzI/</w:t>
      </w:r>
      <w:r w:rsidRPr="00D244C5">
        <w:rPr>
          <w:rFonts w:ascii="Garamond" w:hAnsi="Garamond"/>
          <w:bCs/>
          <w:i/>
          <w:lang w:val="sq-AL"/>
        </w:rPr>
        <w:t>Tuz</w:t>
      </w:r>
      <w:r w:rsidRPr="00D244C5">
        <w:rPr>
          <w:rFonts w:ascii="Garamond" w:hAnsi="Garamond"/>
          <w:bCs/>
          <w:iCs/>
          <w:lang w:val="sq-AL"/>
        </w:rPr>
        <w:t xml:space="preserve">, </w:t>
      </w:r>
      <w:r w:rsidR="00A76FEF">
        <w:rPr>
          <w:rFonts w:ascii="Garamond" w:hAnsi="Garamond"/>
          <w:bCs/>
          <w:iCs/>
          <w:lang w:val="sq-AL"/>
        </w:rPr>
        <w:t>30</w:t>
      </w:r>
      <w:r w:rsidRPr="00D244C5">
        <w:rPr>
          <w:rFonts w:ascii="Garamond" w:hAnsi="Garamond"/>
          <w:bCs/>
          <w:iCs/>
          <w:lang w:val="sq-AL"/>
        </w:rPr>
        <w:t>.11.2022. godine</w:t>
      </w:r>
    </w:p>
    <w:p w14:paraId="46A58208" w14:textId="77777777" w:rsidR="003C0D0B" w:rsidRPr="00D244C5" w:rsidRDefault="003C0D0B" w:rsidP="003C0D0B">
      <w:pPr>
        <w:rPr>
          <w:rFonts w:ascii="Garamond" w:hAnsi="Garamond"/>
          <w:lang w:val="sq-AL"/>
        </w:rPr>
      </w:pPr>
    </w:p>
    <w:p w14:paraId="567A4E9D" w14:textId="77777777" w:rsidR="003C0D0B" w:rsidRPr="00D244C5" w:rsidRDefault="003C0D0B" w:rsidP="003C0D0B">
      <w:pPr>
        <w:rPr>
          <w:rFonts w:ascii="Garamond" w:hAnsi="Garamond"/>
          <w:lang w:val="sq-AL"/>
        </w:rPr>
      </w:pPr>
    </w:p>
    <w:p w14:paraId="2D26B17B" w14:textId="77777777" w:rsidR="003C0D0B" w:rsidRPr="00D244C5" w:rsidRDefault="003C0D0B" w:rsidP="003C0D0B">
      <w:pPr>
        <w:pStyle w:val="Heading4"/>
        <w:rPr>
          <w:rFonts w:ascii="Garamond" w:hAnsi="Garamond"/>
          <w:b/>
          <w:sz w:val="24"/>
          <w:lang w:val="sq-AL"/>
        </w:rPr>
      </w:pPr>
    </w:p>
    <w:p w14:paraId="40738A5C" w14:textId="77777777" w:rsidR="003C0D0B" w:rsidRPr="00D244C5" w:rsidRDefault="003C0D0B" w:rsidP="003C0D0B">
      <w:pPr>
        <w:pStyle w:val="Heading4"/>
        <w:rPr>
          <w:rFonts w:ascii="Garamond" w:hAnsi="Garamond"/>
          <w:b/>
          <w:sz w:val="24"/>
          <w:lang w:val="sq-AL"/>
        </w:rPr>
      </w:pPr>
      <w:r w:rsidRPr="00D244C5">
        <w:rPr>
          <w:rFonts w:ascii="Garamond" w:hAnsi="Garamond"/>
          <w:b/>
          <w:sz w:val="24"/>
          <w:lang w:val="sq-AL"/>
        </w:rPr>
        <w:t>ŽIRI ZA DODJELU NAGRADE  „15.DECEMBAR” OPŠTINE TUZI ZA 2022.GODINU</w:t>
      </w:r>
    </w:p>
    <w:p w14:paraId="2B8FBA9F" w14:textId="77777777" w:rsidR="003C0D0B" w:rsidRPr="00D244C5" w:rsidRDefault="003C0D0B" w:rsidP="003C0D0B">
      <w:pPr>
        <w:rPr>
          <w:rFonts w:ascii="Garamond" w:hAnsi="Garamond"/>
          <w:lang w:val="sq-AL"/>
        </w:rPr>
      </w:pPr>
    </w:p>
    <w:p w14:paraId="43F73F60" w14:textId="77777777" w:rsidR="003C0D0B" w:rsidRPr="00D244C5" w:rsidRDefault="003C0D0B" w:rsidP="003C0D0B">
      <w:pPr>
        <w:tabs>
          <w:tab w:val="left" w:pos="7275"/>
        </w:tabs>
        <w:rPr>
          <w:rFonts w:ascii="Garamond" w:hAnsi="Garamond"/>
          <w:b/>
          <w:bCs/>
          <w:i/>
          <w:iCs/>
          <w:lang w:val="en-US"/>
        </w:rPr>
      </w:pPr>
      <w:r w:rsidRPr="00D244C5">
        <w:rPr>
          <w:rFonts w:ascii="Garamond" w:hAnsi="Garamond"/>
          <w:b/>
          <w:bCs/>
          <w:i/>
          <w:iCs/>
          <w:lang w:val="sq-AL"/>
        </w:rPr>
        <w:t>JURIA PËR NDARJEN E ÇMIMIT „15. DHJETORI” I KOMUNËS SË TUZIT</w:t>
      </w:r>
      <w:r w:rsidRPr="00D244C5">
        <w:rPr>
          <w:rFonts w:ascii="Garamond" w:hAnsi="Garamond"/>
          <w:b/>
          <w:bCs/>
          <w:lang w:val="sq-AL"/>
        </w:rPr>
        <w:t xml:space="preserve">  </w:t>
      </w:r>
      <w:r w:rsidRPr="00D244C5">
        <w:rPr>
          <w:rFonts w:ascii="Garamond" w:hAnsi="Garamond"/>
          <w:b/>
          <w:bCs/>
          <w:i/>
          <w:iCs/>
          <w:lang w:val="en-US"/>
        </w:rPr>
        <w:t>PËR VITIN 2022</w:t>
      </w:r>
    </w:p>
    <w:p w14:paraId="7F472900" w14:textId="77777777" w:rsidR="003C0D0B" w:rsidRPr="00D244C5" w:rsidRDefault="003C0D0B" w:rsidP="003C0D0B">
      <w:pPr>
        <w:rPr>
          <w:rFonts w:ascii="Garamond" w:hAnsi="Garamond"/>
          <w:b/>
          <w:bCs/>
        </w:rPr>
      </w:pPr>
    </w:p>
    <w:p w14:paraId="769C1506" w14:textId="4DD7D3B5" w:rsidR="00B1366D" w:rsidRPr="003B7BD4" w:rsidRDefault="00B1366D">
      <w:pPr>
        <w:rPr>
          <w:lang w:val="en-US"/>
        </w:rPr>
      </w:pPr>
    </w:p>
    <w:sectPr w:rsidR="00B1366D" w:rsidRPr="003B7BD4" w:rsidSect="00A043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03417"/>
    <w:multiLevelType w:val="hybridMultilevel"/>
    <w:tmpl w:val="0F3CD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0B"/>
    <w:rsid w:val="003B7BD4"/>
    <w:rsid w:val="003C0D0B"/>
    <w:rsid w:val="00882805"/>
    <w:rsid w:val="00A76FEF"/>
    <w:rsid w:val="00B1366D"/>
    <w:rsid w:val="00B739CB"/>
    <w:rsid w:val="00BC0B03"/>
    <w:rsid w:val="00DC4491"/>
    <w:rsid w:val="00E6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C97BC"/>
  <w15:chartTrackingRefBased/>
  <w15:docId w15:val="{A2E3A3EF-A047-4252-ABA4-A01C7C48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0D0B"/>
    <w:pPr>
      <w:keepNext/>
      <w:jc w:val="center"/>
      <w:outlineLvl w:val="3"/>
    </w:pPr>
    <w:rPr>
      <w:bCs/>
      <w:sz w:val="28"/>
      <w:lang w:val="sl-SI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C0D0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C0D0B"/>
    <w:rPr>
      <w:rFonts w:ascii="Times New Roman" w:eastAsia="Times New Roman" w:hAnsi="Times New Roman" w:cs="Times New Roman"/>
      <w:bCs/>
      <w:sz w:val="28"/>
      <w:szCs w:val="24"/>
      <w:lang w:val="sl-SI"/>
    </w:rPr>
  </w:style>
  <w:style w:type="character" w:customStyle="1" w:styleId="Heading5Char">
    <w:name w:val="Heading 5 Char"/>
    <w:basedOn w:val="DefaultParagraphFont"/>
    <w:link w:val="Heading5"/>
    <w:semiHidden/>
    <w:rsid w:val="003C0D0B"/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paragraph" w:styleId="Header">
    <w:name w:val="header"/>
    <w:basedOn w:val="Normal"/>
    <w:link w:val="HeaderChar"/>
    <w:semiHidden/>
    <w:unhideWhenUsed/>
    <w:rsid w:val="003C0D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C0D0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C0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Nermin Alibasic</cp:lastModifiedBy>
  <cp:revision>12</cp:revision>
  <cp:lastPrinted>2022-11-30T12:33:00Z</cp:lastPrinted>
  <dcterms:created xsi:type="dcterms:W3CDTF">2022-11-22T08:30:00Z</dcterms:created>
  <dcterms:modified xsi:type="dcterms:W3CDTF">2022-11-30T12:33:00Z</dcterms:modified>
</cp:coreProperties>
</file>