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20D8" w14:textId="7C18E7D7" w:rsidR="001F6187" w:rsidRPr="00567AAA" w:rsidRDefault="001F6187" w:rsidP="001F6187">
      <w:pPr>
        <w:pStyle w:val="NoSpacing"/>
        <w:jc w:val="both"/>
        <w:rPr>
          <w:rFonts w:ascii="Garamond" w:hAnsi="Garamond"/>
          <w:b/>
          <w:lang w:val="sr-Latn-BA"/>
        </w:rPr>
      </w:pPr>
      <w:r w:rsidRPr="00FF115F">
        <w:rPr>
          <w:rFonts w:ascii="Garamond" w:hAnsi="Garamond"/>
          <w:noProof/>
          <w:sz w:val="23"/>
          <w:szCs w:val="23"/>
          <w:lang w:val="sr-Cyrl-ME"/>
        </w:rPr>
        <w:drawing>
          <wp:anchor distT="0" distB="0" distL="114300" distR="114300" simplePos="0" relativeHeight="251659264" behindDoc="1" locked="0" layoutInCell="1" allowOverlap="1" wp14:anchorId="02B26897" wp14:editId="66750F2E">
            <wp:simplePos x="0" y="0"/>
            <wp:positionH relativeFrom="margin">
              <wp:posOffset>2565400</wp:posOffset>
            </wp:positionH>
            <wp:positionV relativeFrom="paragraph">
              <wp:posOffset>-1402715</wp:posOffset>
            </wp:positionV>
            <wp:extent cx="1228725" cy="1190625"/>
            <wp:effectExtent l="0" t="0" r="9525" b="9525"/>
            <wp:wrapNone/>
            <wp:docPr id="3" name="Picture 3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238827_814314722402283_3847341582458028032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AAA">
        <w:rPr>
          <w:rFonts w:ascii="Garamond" w:hAnsi="Garamond"/>
          <w:b/>
          <w:lang w:val="sr-Latn-BA"/>
        </w:rPr>
        <w:t>SKUPŠTINA OPŠTINE TUZI</w:t>
      </w:r>
    </w:p>
    <w:p w14:paraId="5DF3A8A7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b/>
          <w:lang w:val="sr-Latn-BA"/>
        </w:rPr>
      </w:pPr>
      <w:r w:rsidRPr="00567AAA">
        <w:rPr>
          <w:rFonts w:ascii="Garamond" w:hAnsi="Garamond"/>
          <w:b/>
          <w:lang w:val="sr-Latn-BA"/>
        </w:rPr>
        <w:t>n/r g-dinu Fadil Kajoshaj – predsjedniku</w:t>
      </w:r>
    </w:p>
    <w:p w14:paraId="6799F29F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</w:p>
    <w:p w14:paraId="17FDB1D4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  <w:r w:rsidRPr="00567AAA">
        <w:rPr>
          <w:rFonts w:ascii="Garamond" w:hAnsi="Garamond"/>
          <w:b/>
          <w:lang w:val="sr-Latn-BA"/>
        </w:rPr>
        <w:t>PREDMET</w:t>
      </w:r>
      <w:r w:rsidRPr="00567AAA">
        <w:rPr>
          <w:rFonts w:ascii="Garamond" w:hAnsi="Garamond"/>
          <w:lang w:val="sr-Latn-BA"/>
        </w:rPr>
        <w:t>: Dostava Predloga Odluke</w:t>
      </w:r>
    </w:p>
    <w:p w14:paraId="7A9BD35A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  <w:r w:rsidRPr="00567AAA">
        <w:rPr>
          <w:rFonts w:ascii="Garamond" w:hAnsi="Garamond"/>
          <w:b/>
          <w:lang w:val="sr-Latn-BA"/>
        </w:rPr>
        <w:t>NAPOMENA</w:t>
      </w:r>
      <w:r w:rsidRPr="00567AAA">
        <w:rPr>
          <w:rFonts w:ascii="Garamond" w:hAnsi="Garamond"/>
          <w:lang w:val="sr-Latn-BA"/>
        </w:rPr>
        <w:t>: Uvrstiti u dnevni red naredne sjednice Skupštine Opštine</w:t>
      </w:r>
    </w:p>
    <w:p w14:paraId="47080C85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  <w:r w:rsidRPr="00567AAA">
        <w:rPr>
          <w:rFonts w:ascii="Garamond" w:hAnsi="Garamond"/>
          <w:b/>
          <w:lang w:val="sr-Latn-BA"/>
        </w:rPr>
        <w:t>PODNOSILAC PREDMETA</w:t>
      </w:r>
      <w:r w:rsidRPr="00567AAA">
        <w:rPr>
          <w:rFonts w:ascii="Garamond" w:hAnsi="Garamond"/>
          <w:lang w:val="sr-Latn-BA"/>
        </w:rPr>
        <w:t>: Predsjednik Opštine</w:t>
      </w:r>
    </w:p>
    <w:p w14:paraId="1AD528A7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  <w:r w:rsidRPr="00567AAA">
        <w:rPr>
          <w:rFonts w:ascii="Garamond" w:hAnsi="Garamond"/>
          <w:b/>
          <w:lang w:val="sr-Latn-BA"/>
        </w:rPr>
        <w:t>PRILOG</w:t>
      </w:r>
      <w:r w:rsidRPr="00567AAA">
        <w:rPr>
          <w:rFonts w:ascii="Garamond" w:hAnsi="Garamond"/>
          <w:lang w:val="sr-Latn-BA"/>
        </w:rPr>
        <w:t>: Predlog Odluke sa obrazloženjem</w:t>
      </w:r>
    </w:p>
    <w:p w14:paraId="7E855C71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</w:p>
    <w:p w14:paraId="5D3849B8" w14:textId="62830C9A" w:rsidR="001F6187" w:rsidRDefault="001F6187" w:rsidP="001F6187">
      <w:pPr>
        <w:pStyle w:val="NoSpacing"/>
        <w:ind w:firstLine="720"/>
        <w:jc w:val="both"/>
        <w:rPr>
          <w:rFonts w:ascii="Garamond" w:hAnsi="Garamond"/>
          <w:lang w:val="sr-Latn-BA"/>
        </w:rPr>
      </w:pPr>
      <w:r w:rsidRPr="00567AAA">
        <w:rPr>
          <w:rFonts w:ascii="Garamond" w:hAnsi="Garamond"/>
          <w:lang w:val="sr-Latn-BA"/>
        </w:rPr>
        <w:t xml:space="preserve">Poštovani, </w:t>
      </w:r>
    </w:p>
    <w:p w14:paraId="5887668E" w14:textId="77777777" w:rsidR="001F6187" w:rsidRPr="00567AAA" w:rsidRDefault="001F6187" w:rsidP="001F6187">
      <w:pPr>
        <w:pStyle w:val="NoSpacing"/>
        <w:ind w:firstLine="720"/>
        <w:jc w:val="both"/>
        <w:rPr>
          <w:rFonts w:ascii="Garamond" w:hAnsi="Garamond"/>
          <w:lang w:val="sr-Latn-BA"/>
        </w:rPr>
      </w:pPr>
    </w:p>
    <w:p w14:paraId="3098455E" w14:textId="77777777" w:rsidR="001F6187" w:rsidRPr="00F7184B" w:rsidRDefault="001F6187" w:rsidP="00F7184B">
      <w:pPr>
        <w:pStyle w:val="NoSpacing"/>
        <w:ind w:firstLine="720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lang w:val="sr-Latn-BA"/>
        </w:rPr>
        <w:t xml:space="preserve">Odredbom člana 59 Zakona o lokalnoj samoupravi („Službeni list CG”, br. 2/18, 34/19, 38/20, 50/22, 84/22) je propisano da predsjednik opštine privremeno donosi akte iz nadležnosti skupštine ako </w:t>
      </w:r>
      <w:bookmarkStart w:id="0" w:name="_Hlk36476457"/>
      <w:r w:rsidRPr="00567AAA">
        <w:rPr>
          <w:rFonts w:ascii="Garamond" w:hAnsi="Garamond"/>
          <w:lang w:val="sr-Latn-BA"/>
        </w:rPr>
        <w:t>skupština nije u mogućnosti da se sastane</w:t>
      </w:r>
      <w:bookmarkEnd w:id="0"/>
      <w:r w:rsidRPr="00567AAA">
        <w:rPr>
          <w:rFonts w:ascii="Garamond" w:hAnsi="Garamond"/>
          <w:lang w:val="sr-Latn-BA"/>
        </w:rPr>
        <w:t xml:space="preserve"> ili je iz </w:t>
      </w:r>
      <w:r w:rsidRPr="00F7184B">
        <w:rPr>
          <w:rFonts w:ascii="Garamond" w:hAnsi="Garamond"/>
          <w:lang w:val="sq-AL"/>
        </w:rPr>
        <w:t>drugih razloga onemogućen njen rad, a njihovim nedonošenjem bi se ugrozio život građana ili imovina veće vrijednosti, da je predsjednik dužan da akt iz stava 1 ovog člana podnese na potvrdu skupštini na prvoj narednoj sjednici, te da ako skupština ne potvrdi akt iz stava 1 ovog člana ili ga predsjednik ne podnese na potvrdu, taj akt prestaje da važi u roku od tri mjeseca od dana donošenja.</w:t>
      </w:r>
    </w:p>
    <w:p w14:paraId="7CF5699E" w14:textId="60EE8164" w:rsidR="001F6187" w:rsidRPr="00F7184B" w:rsidRDefault="001F6187" w:rsidP="00F7184B">
      <w:pPr>
        <w:pStyle w:val="NoSpacing"/>
        <w:ind w:firstLine="720"/>
        <w:jc w:val="both"/>
        <w:rPr>
          <w:rFonts w:ascii="Garamond" w:hAnsi="Garamond"/>
          <w:lang w:val="sq-AL"/>
        </w:rPr>
      </w:pPr>
      <w:r w:rsidRPr="00F7184B">
        <w:rPr>
          <w:rFonts w:ascii="Garamond" w:hAnsi="Garamond"/>
          <w:lang w:val="sq-AL"/>
        </w:rPr>
        <w:t xml:space="preserve">Kako je navedeni akt iz nadležnosti Skupštine, shodno članu 59 stav 2 </w:t>
      </w:r>
      <w:proofErr w:type="spellStart"/>
      <w:r w:rsidRPr="00F7184B">
        <w:rPr>
          <w:rFonts w:ascii="Garamond" w:hAnsi="Garamond"/>
          <w:lang w:val="sq-AL"/>
        </w:rPr>
        <w:t>Zakona</w:t>
      </w:r>
      <w:proofErr w:type="spellEnd"/>
      <w:r w:rsidRPr="00F7184B">
        <w:rPr>
          <w:rFonts w:ascii="Garamond" w:hAnsi="Garamond"/>
          <w:lang w:val="sq-AL"/>
        </w:rPr>
        <w:t xml:space="preserve"> o </w:t>
      </w:r>
      <w:proofErr w:type="spellStart"/>
      <w:r w:rsidRPr="00F7184B">
        <w:rPr>
          <w:rFonts w:ascii="Garamond" w:hAnsi="Garamond"/>
          <w:lang w:val="sq-AL"/>
        </w:rPr>
        <w:t>lokalnoj</w:t>
      </w:r>
      <w:proofErr w:type="spellEnd"/>
      <w:r w:rsidRPr="00F7184B">
        <w:rPr>
          <w:rFonts w:ascii="Garamond" w:hAnsi="Garamond"/>
          <w:lang w:val="sq-AL"/>
        </w:rPr>
        <w:t xml:space="preserve"> </w:t>
      </w:r>
      <w:proofErr w:type="spellStart"/>
      <w:r w:rsidRPr="00F7184B">
        <w:rPr>
          <w:rFonts w:ascii="Garamond" w:hAnsi="Garamond"/>
          <w:lang w:val="sq-AL"/>
        </w:rPr>
        <w:t>samoupravi</w:t>
      </w:r>
      <w:proofErr w:type="spellEnd"/>
      <w:r w:rsidRPr="00F7184B">
        <w:rPr>
          <w:rFonts w:ascii="Garamond" w:hAnsi="Garamond"/>
          <w:lang w:val="sq-AL"/>
        </w:rPr>
        <w:t xml:space="preserve">, </w:t>
      </w:r>
      <w:bookmarkStart w:id="1" w:name="_Hlk94707454"/>
      <w:r w:rsidR="003070B7" w:rsidRPr="003070B7">
        <w:rPr>
          <w:rFonts w:ascii="Garamond" w:hAnsi="Garamond"/>
          <w:lang w:val="sq-AL"/>
        </w:rPr>
        <w:t>IZMJENJEN</w:t>
      </w:r>
      <w:r w:rsidR="003070B7">
        <w:rPr>
          <w:rFonts w:ascii="Garamond" w:hAnsi="Garamond"/>
          <w:lang w:val="sq-AL"/>
        </w:rPr>
        <w:t>U</w:t>
      </w:r>
      <w:r w:rsidR="003070B7" w:rsidRPr="003070B7">
        <w:rPr>
          <w:rFonts w:ascii="Garamond" w:hAnsi="Garamond"/>
          <w:lang w:val="sq-AL"/>
        </w:rPr>
        <w:t xml:space="preserve"> PROGRAMA MJERA </w:t>
      </w:r>
      <w:proofErr w:type="spellStart"/>
      <w:r w:rsidR="003070B7" w:rsidRPr="003070B7">
        <w:rPr>
          <w:rFonts w:ascii="Garamond" w:hAnsi="Garamond"/>
          <w:lang w:val="sq-AL"/>
        </w:rPr>
        <w:t>za</w:t>
      </w:r>
      <w:proofErr w:type="spellEnd"/>
      <w:r w:rsidR="003070B7" w:rsidRPr="003070B7">
        <w:rPr>
          <w:rFonts w:ascii="Garamond" w:hAnsi="Garamond"/>
          <w:lang w:val="sq-AL"/>
        </w:rPr>
        <w:t xml:space="preserve"> </w:t>
      </w:r>
      <w:proofErr w:type="spellStart"/>
      <w:r w:rsidR="003070B7" w:rsidRPr="003070B7">
        <w:rPr>
          <w:rFonts w:ascii="Garamond" w:hAnsi="Garamond"/>
          <w:lang w:val="sq-AL"/>
        </w:rPr>
        <w:t>realizaciju</w:t>
      </w:r>
      <w:proofErr w:type="spellEnd"/>
      <w:r w:rsidR="003070B7" w:rsidRPr="003070B7">
        <w:rPr>
          <w:rFonts w:ascii="Garamond" w:hAnsi="Garamond"/>
          <w:lang w:val="sq-AL"/>
        </w:rPr>
        <w:t xml:space="preserve"> </w:t>
      </w:r>
      <w:proofErr w:type="spellStart"/>
      <w:r w:rsidR="003070B7" w:rsidRPr="003070B7">
        <w:rPr>
          <w:rFonts w:ascii="Garamond" w:hAnsi="Garamond"/>
          <w:lang w:val="sq-AL"/>
        </w:rPr>
        <w:t>sredstava</w:t>
      </w:r>
      <w:proofErr w:type="spellEnd"/>
      <w:r w:rsidR="003070B7" w:rsidRPr="003070B7">
        <w:rPr>
          <w:rFonts w:ascii="Garamond" w:hAnsi="Garamond"/>
          <w:lang w:val="sq-AL"/>
        </w:rPr>
        <w:t xml:space="preserve"> </w:t>
      </w:r>
      <w:proofErr w:type="spellStart"/>
      <w:r w:rsidR="003070B7" w:rsidRPr="003070B7">
        <w:rPr>
          <w:rFonts w:ascii="Garamond" w:hAnsi="Garamond"/>
          <w:lang w:val="sq-AL"/>
        </w:rPr>
        <w:t>za</w:t>
      </w:r>
      <w:proofErr w:type="spellEnd"/>
      <w:r w:rsidR="003070B7" w:rsidRPr="003070B7">
        <w:rPr>
          <w:rFonts w:ascii="Garamond" w:hAnsi="Garamond"/>
          <w:lang w:val="sq-AL"/>
        </w:rPr>
        <w:t xml:space="preserve"> razvoj poljoprivredne proizvodnje u Opštini Tuzi za 2022. godinu - Agrobudžet, broj 01-031/22-9936 od 07.10.2022. godine</w:t>
      </w:r>
      <w:bookmarkEnd w:id="1"/>
      <w:r w:rsidRPr="00F7184B">
        <w:rPr>
          <w:rFonts w:ascii="Garamond" w:hAnsi="Garamond"/>
          <w:lang w:val="sq-AL"/>
        </w:rPr>
        <w:t>, podnosim na potvrdu Skupštini opštine Tuzi.</w:t>
      </w:r>
    </w:p>
    <w:p w14:paraId="21AB6F2C" w14:textId="4F38362F" w:rsidR="003070B7" w:rsidRPr="003070B7" w:rsidRDefault="003070B7" w:rsidP="003070B7">
      <w:pPr>
        <w:pStyle w:val="NoSpacing"/>
        <w:ind w:firstLine="720"/>
        <w:jc w:val="both"/>
        <w:rPr>
          <w:rFonts w:ascii="Garamond" w:hAnsi="Garamond"/>
          <w:lang w:val="sq-AL"/>
        </w:rPr>
      </w:pPr>
      <w:proofErr w:type="spellStart"/>
      <w:r w:rsidRPr="003070B7">
        <w:rPr>
          <w:rFonts w:ascii="Garamond" w:hAnsi="Garamond"/>
          <w:lang w:val="sq-AL"/>
        </w:rPr>
        <w:t>Za</w:t>
      </w:r>
      <w:proofErr w:type="spellEnd"/>
      <w:r w:rsidRPr="003070B7">
        <w:rPr>
          <w:rFonts w:ascii="Garamond" w:hAnsi="Garamond"/>
          <w:lang w:val="sq-AL"/>
        </w:rPr>
        <w:t xml:space="preserve"> </w:t>
      </w:r>
      <w:proofErr w:type="spellStart"/>
      <w:r w:rsidRPr="003070B7">
        <w:rPr>
          <w:rFonts w:ascii="Garamond" w:hAnsi="Garamond"/>
          <w:lang w:val="sq-AL"/>
        </w:rPr>
        <w:t>predstavnicu</w:t>
      </w:r>
      <w:proofErr w:type="spellEnd"/>
      <w:r w:rsidRPr="003070B7">
        <w:rPr>
          <w:rFonts w:ascii="Garamond" w:hAnsi="Garamond"/>
          <w:lang w:val="sq-AL"/>
        </w:rPr>
        <w:t xml:space="preserve"> </w:t>
      </w:r>
      <w:proofErr w:type="spellStart"/>
      <w:r w:rsidRPr="003070B7">
        <w:rPr>
          <w:rFonts w:ascii="Garamond" w:hAnsi="Garamond"/>
          <w:lang w:val="sq-AL"/>
        </w:rPr>
        <w:t>predlagača</w:t>
      </w:r>
      <w:proofErr w:type="spellEnd"/>
      <w:r w:rsidRPr="003070B7">
        <w:rPr>
          <w:rFonts w:ascii="Garamond" w:hAnsi="Garamond"/>
          <w:lang w:val="sq-AL"/>
        </w:rPr>
        <w:t xml:space="preserve"> koja </w:t>
      </w:r>
      <w:proofErr w:type="spellStart"/>
      <w:r w:rsidRPr="003070B7">
        <w:rPr>
          <w:rFonts w:ascii="Garamond" w:hAnsi="Garamond"/>
          <w:lang w:val="sq-AL"/>
        </w:rPr>
        <w:t>će</w:t>
      </w:r>
      <w:proofErr w:type="spellEnd"/>
      <w:r w:rsidRPr="003070B7">
        <w:rPr>
          <w:rFonts w:ascii="Garamond" w:hAnsi="Garamond"/>
          <w:lang w:val="sq-AL"/>
        </w:rPr>
        <w:t xml:space="preserve"> </w:t>
      </w:r>
      <w:proofErr w:type="spellStart"/>
      <w:r w:rsidRPr="003070B7">
        <w:rPr>
          <w:rFonts w:ascii="Garamond" w:hAnsi="Garamond"/>
          <w:lang w:val="sq-AL"/>
        </w:rPr>
        <w:t>učestvovati</w:t>
      </w:r>
      <w:proofErr w:type="spellEnd"/>
      <w:r w:rsidRPr="003070B7">
        <w:rPr>
          <w:rFonts w:ascii="Garamond" w:hAnsi="Garamond"/>
          <w:lang w:val="sq-AL"/>
        </w:rPr>
        <w:t xml:space="preserve"> u </w:t>
      </w:r>
      <w:proofErr w:type="spellStart"/>
      <w:r w:rsidRPr="003070B7">
        <w:rPr>
          <w:rFonts w:ascii="Garamond" w:hAnsi="Garamond"/>
          <w:lang w:val="sq-AL"/>
        </w:rPr>
        <w:t>radu</w:t>
      </w:r>
      <w:proofErr w:type="spellEnd"/>
      <w:r w:rsidRPr="003070B7">
        <w:rPr>
          <w:rFonts w:ascii="Garamond" w:hAnsi="Garamond"/>
          <w:lang w:val="sq-AL"/>
        </w:rPr>
        <w:t xml:space="preserve"> </w:t>
      </w:r>
      <w:proofErr w:type="spellStart"/>
      <w:r w:rsidRPr="003070B7">
        <w:rPr>
          <w:rFonts w:ascii="Garamond" w:hAnsi="Garamond"/>
          <w:lang w:val="sq-AL"/>
        </w:rPr>
        <w:t>Skupštine</w:t>
      </w:r>
      <w:proofErr w:type="spellEnd"/>
      <w:r w:rsidRPr="003070B7">
        <w:rPr>
          <w:rFonts w:ascii="Garamond" w:hAnsi="Garamond"/>
          <w:lang w:val="sq-AL"/>
        </w:rPr>
        <w:t xml:space="preserve"> i </w:t>
      </w:r>
      <w:proofErr w:type="spellStart"/>
      <w:r w:rsidRPr="003070B7">
        <w:rPr>
          <w:rFonts w:ascii="Garamond" w:hAnsi="Garamond"/>
          <w:lang w:val="sq-AL"/>
        </w:rPr>
        <w:t>njenih</w:t>
      </w:r>
      <w:proofErr w:type="spellEnd"/>
      <w:r w:rsidRPr="003070B7">
        <w:rPr>
          <w:rFonts w:ascii="Garamond" w:hAnsi="Garamond"/>
          <w:lang w:val="sq-AL"/>
        </w:rPr>
        <w:t xml:space="preserve"> </w:t>
      </w:r>
      <w:proofErr w:type="spellStart"/>
      <w:r w:rsidRPr="003070B7">
        <w:rPr>
          <w:rFonts w:ascii="Garamond" w:hAnsi="Garamond"/>
          <w:lang w:val="sq-AL"/>
        </w:rPr>
        <w:t>radnih</w:t>
      </w:r>
      <w:proofErr w:type="spellEnd"/>
      <w:r w:rsidRPr="003070B7">
        <w:rPr>
          <w:rFonts w:ascii="Garamond" w:hAnsi="Garamond"/>
          <w:lang w:val="sq-AL"/>
        </w:rPr>
        <w:t xml:space="preserve"> </w:t>
      </w:r>
      <w:proofErr w:type="spellStart"/>
      <w:r w:rsidRPr="003070B7">
        <w:rPr>
          <w:rFonts w:ascii="Garamond" w:hAnsi="Garamond"/>
          <w:lang w:val="sq-AL"/>
        </w:rPr>
        <w:t>tijela</w:t>
      </w:r>
      <w:proofErr w:type="spellEnd"/>
      <w:r w:rsidRPr="003070B7">
        <w:rPr>
          <w:rFonts w:ascii="Garamond" w:hAnsi="Garamond"/>
          <w:lang w:val="sq-AL"/>
        </w:rPr>
        <w:t xml:space="preserve"> </w:t>
      </w:r>
      <w:proofErr w:type="spellStart"/>
      <w:r w:rsidRPr="003070B7">
        <w:rPr>
          <w:rFonts w:ascii="Garamond" w:hAnsi="Garamond"/>
          <w:lang w:val="sq-AL"/>
        </w:rPr>
        <w:t>prilikom</w:t>
      </w:r>
      <w:proofErr w:type="spellEnd"/>
      <w:r w:rsidRPr="003070B7">
        <w:rPr>
          <w:rFonts w:ascii="Garamond" w:hAnsi="Garamond"/>
          <w:lang w:val="sq-AL"/>
        </w:rPr>
        <w:t xml:space="preserve"> </w:t>
      </w:r>
      <w:proofErr w:type="spellStart"/>
      <w:r w:rsidRPr="003070B7">
        <w:rPr>
          <w:rFonts w:ascii="Garamond" w:hAnsi="Garamond"/>
          <w:lang w:val="sq-AL"/>
        </w:rPr>
        <w:t>razmatranja</w:t>
      </w:r>
      <w:proofErr w:type="spellEnd"/>
      <w:r w:rsidRPr="003070B7">
        <w:rPr>
          <w:rFonts w:ascii="Garamond" w:hAnsi="Garamond"/>
          <w:lang w:val="sq-AL"/>
        </w:rPr>
        <w:t xml:space="preserve"> </w:t>
      </w:r>
      <w:proofErr w:type="spellStart"/>
      <w:r w:rsidRPr="003070B7">
        <w:rPr>
          <w:rFonts w:ascii="Garamond" w:hAnsi="Garamond"/>
          <w:lang w:val="sq-AL"/>
        </w:rPr>
        <w:t>ovog</w:t>
      </w:r>
      <w:proofErr w:type="spellEnd"/>
      <w:r w:rsidRPr="003070B7">
        <w:rPr>
          <w:rFonts w:ascii="Garamond" w:hAnsi="Garamond"/>
          <w:lang w:val="sq-AL"/>
        </w:rPr>
        <w:t xml:space="preserve"> </w:t>
      </w:r>
      <w:proofErr w:type="spellStart"/>
      <w:r w:rsidRPr="003070B7">
        <w:rPr>
          <w:rFonts w:ascii="Garamond" w:hAnsi="Garamond"/>
          <w:lang w:val="sq-AL"/>
        </w:rPr>
        <w:t>materijala</w:t>
      </w:r>
      <w:proofErr w:type="spellEnd"/>
      <w:r w:rsidRPr="003070B7">
        <w:rPr>
          <w:rFonts w:ascii="Garamond" w:hAnsi="Garamond"/>
          <w:lang w:val="sq-AL"/>
        </w:rPr>
        <w:t xml:space="preserve"> </w:t>
      </w:r>
      <w:proofErr w:type="spellStart"/>
      <w:r w:rsidRPr="003070B7">
        <w:rPr>
          <w:rFonts w:ascii="Garamond" w:hAnsi="Garamond"/>
          <w:lang w:val="sq-AL"/>
        </w:rPr>
        <w:t>određuje</w:t>
      </w:r>
      <w:proofErr w:type="spellEnd"/>
      <w:r w:rsidRPr="003070B7">
        <w:rPr>
          <w:rFonts w:ascii="Garamond" w:hAnsi="Garamond"/>
          <w:lang w:val="sq-AL"/>
        </w:rPr>
        <w:t xml:space="preserve"> se Ismeta Gjoka</w:t>
      </w:r>
      <w:r>
        <w:rPr>
          <w:rFonts w:ascii="Garamond" w:hAnsi="Garamond"/>
          <w:lang w:val="sq-AL"/>
        </w:rPr>
        <w:t>,</w:t>
      </w:r>
      <w:r w:rsidRPr="003070B7">
        <w:rPr>
          <w:rFonts w:ascii="Garamond" w:hAnsi="Garamond"/>
          <w:lang w:val="sq-AL"/>
        </w:rPr>
        <w:t xml:space="preserve"> </w:t>
      </w:r>
      <w:proofErr w:type="spellStart"/>
      <w:r w:rsidRPr="003070B7">
        <w:rPr>
          <w:rFonts w:ascii="Garamond" w:hAnsi="Garamond"/>
          <w:lang w:val="sq-AL"/>
        </w:rPr>
        <w:t>sekretarka</w:t>
      </w:r>
      <w:proofErr w:type="spellEnd"/>
      <w:r w:rsidRPr="003070B7">
        <w:rPr>
          <w:rFonts w:ascii="Garamond" w:hAnsi="Garamond"/>
          <w:lang w:val="sq-AL"/>
        </w:rPr>
        <w:t xml:space="preserve"> </w:t>
      </w:r>
      <w:proofErr w:type="spellStart"/>
      <w:r w:rsidRPr="003070B7">
        <w:rPr>
          <w:rFonts w:ascii="Garamond" w:hAnsi="Garamond"/>
          <w:lang w:val="sq-AL"/>
        </w:rPr>
        <w:t>Sekretarijata</w:t>
      </w:r>
      <w:proofErr w:type="spellEnd"/>
      <w:r w:rsidRPr="003070B7">
        <w:rPr>
          <w:rFonts w:ascii="Garamond" w:hAnsi="Garamond"/>
          <w:lang w:val="sq-AL"/>
        </w:rPr>
        <w:t xml:space="preserve"> </w:t>
      </w:r>
      <w:proofErr w:type="spellStart"/>
      <w:r w:rsidRPr="003070B7">
        <w:rPr>
          <w:rFonts w:ascii="Garamond" w:hAnsi="Garamond"/>
          <w:lang w:val="sq-AL"/>
        </w:rPr>
        <w:t>za</w:t>
      </w:r>
      <w:proofErr w:type="spellEnd"/>
      <w:r w:rsidRPr="003070B7">
        <w:rPr>
          <w:rFonts w:ascii="Garamond" w:hAnsi="Garamond"/>
          <w:lang w:val="sq-AL"/>
        </w:rPr>
        <w:t xml:space="preserve"> </w:t>
      </w:r>
      <w:proofErr w:type="spellStart"/>
      <w:r w:rsidRPr="003070B7">
        <w:rPr>
          <w:rFonts w:ascii="Garamond" w:hAnsi="Garamond"/>
          <w:lang w:val="sq-AL"/>
        </w:rPr>
        <w:t>poljoprivredu</w:t>
      </w:r>
      <w:proofErr w:type="spellEnd"/>
      <w:r w:rsidRPr="003070B7">
        <w:rPr>
          <w:rFonts w:ascii="Garamond" w:hAnsi="Garamond"/>
          <w:lang w:val="sq-AL"/>
        </w:rPr>
        <w:t xml:space="preserve"> i </w:t>
      </w:r>
      <w:proofErr w:type="spellStart"/>
      <w:r w:rsidRPr="003070B7">
        <w:rPr>
          <w:rFonts w:ascii="Garamond" w:hAnsi="Garamond"/>
          <w:lang w:val="sq-AL"/>
        </w:rPr>
        <w:t>ruralni</w:t>
      </w:r>
      <w:proofErr w:type="spellEnd"/>
      <w:r w:rsidRPr="003070B7">
        <w:rPr>
          <w:rFonts w:ascii="Garamond" w:hAnsi="Garamond"/>
          <w:lang w:val="sq-AL"/>
        </w:rPr>
        <w:t xml:space="preserve"> </w:t>
      </w:r>
      <w:proofErr w:type="spellStart"/>
      <w:r w:rsidRPr="003070B7">
        <w:rPr>
          <w:rFonts w:ascii="Garamond" w:hAnsi="Garamond"/>
          <w:lang w:val="sq-AL"/>
        </w:rPr>
        <w:t>razvoj</w:t>
      </w:r>
      <w:proofErr w:type="spellEnd"/>
      <w:r w:rsidRPr="003070B7">
        <w:rPr>
          <w:rFonts w:ascii="Garamond" w:hAnsi="Garamond"/>
          <w:lang w:val="sq-AL"/>
        </w:rPr>
        <w:t xml:space="preserve">. </w:t>
      </w:r>
    </w:p>
    <w:p w14:paraId="0CAC606F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  <w:r w:rsidRPr="00567AAA">
        <w:rPr>
          <w:rFonts w:ascii="Garamond" w:hAnsi="Garamond"/>
          <w:lang w:val="sr-Latn-BA"/>
        </w:rPr>
        <w:t>______________________________________________________________________________________________</w:t>
      </w:r>
    </w:p>
    <w:p w14:paraId="3F9E921F" w14:textId="77777777" w:rsidR="00653E62" w:rsidRDefault="00653E62" w:rsidP="001F6187">
      <w:pPr>
        <w:pStyle w:val="NoSpacing"/>
        <w:jc w:val="both"/>
        <w:rPr>
          <w:rFonts w:ascii="Garamond" w:hAnsi="Garamond"/>
          <w:b/>
          <w:lang w:val="sq-AL"/>
        </w:rPr>
      </w:pPr>
    </w:p>
    <w:p w14:paraId="2882EA4C" w14:textId="0468B2C3" w:rsidR="001F6187" w:rsidRPr="00567AAA" w:rsidRDefault="001F6187" w:rsidP="001F6187">
      <w:pPr>
        <w:pStyle w:val="NoSpacing"/>
        <w:jc w:val="both"/>
        <w:rPr>
          <w:rFonts w:ascii="Garamond" w:hAnsi="Garamond"/>
          <w:b/>
          <w:lang w:val="sq-AL"/>
        </w:rPr>
      </w:pPr>
      <w:r w:rsidRPr="00567AAA">
        <w:rPr>
          <w:rFonts w:ascii="Garamond" w:hAnsi="Garamond"/>
          <w:b/>
          <w:lang w:val="sq-AL"/>
        </w:rPr>
        <w:t>KUVENDIT  TË KOMUNËS SË TUZIT</w:t>
      </w:r>
    </w:p>
    <w:p w14:paraId="4163340F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b/>
          <w:lang w:val="sq-AL"/>
        </w:rPr>
      </w:pPr>
      <w:r w:rsidRPr="00567AAA">
        <w:rPr>
          <w:rFonts w:ascii="Garamond" w:hAnsi="Garamond"/>
          <w:b/>
          <w:lang w:val="sq-AL"/>
        </w:rPr>
        <w:t xml:space="preserve">Z. Fadil </w:t>
      </w:r>
      <w:proofErr w:type="spellStart"/>
      <w:r w:rsidRPr="00567AAA">
        <w:rPr>
          <w:rFonts w:ascii="Garamond" w:hAnsi="Garamond"/>
          <w:b/>
          <w:lang w:val="sq-AL"/>
        </w:rPr>
        <w:t>Kajoshaj</w:t>
      </w:r>
      <w:proofErr w:type="spellEnd"/>
      <w:r w:rsidRPr="00567AAA">
        <w:rPr>
          <w:rFonts w:ascii="Garamond" w:hAnsi="Garamond"/>
          <w:b/>
          <w:lang w:val="sq-AL"/>
        </w:rPr>
        <w:t xml:space="preserve"> - Kryetar</w:t>
      </w:r>
    </w:p>
    <w:p w14:paraId="15D1041C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</w:p>
    <w:p w14:paraId="0E9765CA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b/>
          <w:lang w:val="sq-AL"/>
        </w:rPr>
        <w:t>LËNDA</w:t>
      </w:r>
      <w:r w:rsidRPr="00567AAA">
        <w:rPr>
          <w:rFonts w:ascii="Garamond" w:hAnsi="Garamond"/>
          <w:lang w:val="sq-AL"/>
        </w:rPr>
        <w:t xml:space="preserve">: Dorëzimi i Propozim Vendimit </w:t>
      </w:r>
    </w:p>
    <w:p w14:paraId="6128B206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b/>
          <w:lang w:val="sq-AL"/>
        </w:rPr>
        <w:t>VËREJTJE</w:t>
      </w:r>
      <w:r w:rsidRPr="00567AAA">
        <w:rPr>
          <w:rFonts w:ascii="Garamond" w:hAnsi="Garamond"/>
          <w:lang w:val="sq-AL"/>
        </w:rPr>
        <w:t>: Të përfshihet në rendin e ditës në seancën e rrallës së Kuvendit të Komunës</w:t>
      </w:r>
    </w:p>
    <w:p w14:paraId="7142807F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b/>
          <w:lang w:val="sq-AL"/>
        </w:rPr>
        <w:t>PARASHTRUESI I PROPOZIMIT</w:t>
      </w:r>
      <w:r w:rsidRPr="00567AAA">
        <w:rPr>
          <w:rFonts w:ascii="Garamond" w:hAnsi="Garamond"/>
          <w:lang w:val="sq-AL"/>
        </w:rPr>
        <w:t>: Kryetari i Komunës</w:t>
      </w:r>
    </w:p>
    <w:p w14:paraId="1F486CB1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b/>
          <w:lang w:val="sq-AL"/>
        </w:rPr>
        <w:t>SHTOJCË</w:t>
      </w:r>
      <w:r w:rsidRPr="00567AAA">
        <w:rPr>
          <w:rFonts w:ascii="Garamond" w:hAnsi="Garamond"/>
          <w:lang w:val="sq-AL"/>
        </w:rPr>
        <w:t xml:space="preserve">: Propozimi i Vendimit me arsyetim </w:t>
      </w:r>
    </w:p>
    <w:p w14:paraId="387E9326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</w:p>
    <w:p w14:paraId="6ADFF244" w14:textId="77777777" w:rsidR="001F6187" w:rsidRPr="00567AAA" w:rsidRDefault="001F6187" w:rsidP="001F6187">
      <w:pPr>
        <w:pStyle w:val="NoSpacing"/>
        <w:ind w:firstLine="720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lang w:val="sq-AL"/>
        </w:rPr>
        <w:t xml:space="preserve">I nderuar, </w:t>
      </w:r>
    </w:p>
    <w:p w14:paraId="2C5E1643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</w:p>
    <w:p w14:paraId="3088D00C" w14:textId="0B98A66C" w:rsidR="001F6187" w:rsidRPr="00567AAA" w:rsidRDefault="001F6187" w:rsidP="001F6187">
      <w:pPr>
        <w:pStyle w:val="T30X"/>
        <w:ind w:firstLine="720"/>
        <w:rPr>
          <w:rFonts w:ascii="Garamond" w:hAnsi="Garamond"/>
          <w:lang w:val="sq-AL"/>
        </w:rPr>
      </w:pPr>
      <w:r w:rsidRPr="00567AAA">
        <w:rPr>
          <w:rFonts w:ascii="Garamond" w:hAnsi="Garamond"/>
          <w:lang w:val="sq-AL"/>
        </w:rPr>
        <w:t>Me dispozitat e nenit 59 të Ligjit mbi vetëqeverisjen lokale (</w:t>
      </w:r>
      <w:r w:rsidR="00DA0FCE">
        <w:rPr>
          <w:rFonts w:ascii="Garamond" w:hAnsi="Garamond"/>
          <w:lang w:val="sq-AL"/>
        </w:rPr>
        <w:t>„</w:t>
      </w:r>
      <w:r w:rsidRPr="00567AAA">
        <w:rPr>
          <w:rFonts w:ascii="Garamond" w:hAnsi="Garamond"/>
          <w:lang w:val="sq-AL"/>
        </w:rPr>
        <w:t xml:space="preserve">Fleta zyrtare e MZ” nr. 2/18, 34/19, 38/20, 50/22, 84/22) është paraparë që kryetari i komunës përkohësisht mund të sjellë akte nga kompetencat e kuvendit nëse kuvendi nuk është në gjendje që të mblidhet ose nga arsye të ndryshme i pamundësohet puna e tij, e me mos sjelljen e tyre do të rrezikohej jeta e qytetarëve ose pronat me vlerë të madhe, që kryetari është i obliguar që aktin nga paragrafi 1 i këtij neni t’ia dorëzojë për miratim kuvendit në seancën e parë të rregullt, e nëse kuvendi nuk e miraton aktin nga paragrafi 1 i këtij neni ose kryetari nuk e dorëzon në verifikim, ai akt pushon së vlejturi në afat prej tre muajsh nga dita e sjelljes. </w:t>
      </w:r>
    </w:p>
    <w:p w14:paraId="680BFF73" w14:textId="6A5B0384" w:rsidR="001F6187" w:rsidRPr="00567AAA" w:rsidRDefault="001F6187" w:rsidP="0012246F">
      <w:pPr>
        <w:pStyle w:val="T30X"/>
        <w:ind w:firstLine="720"/>
        <w:rPr>
          <w:rFonts w:ascii="Garamond" w:hAnsi="Garamond"/>
          <w:lang w:val="sq-AL"/>
        </w:rPr>
      </w:pPr>
      <w:r w:rsidRPr="00567AAA">
        <w:rPr>
          <w:rFonts w:ascii="Garamond" w:hAnsi="Garamond"/>
          <w:lang w:val="sq-AL"/>
        </w:rPr>
        <w:t xml:space="preserve">Duke marrë parasysh se akti në fjalë është kompetencë e Kuvendit, në bazë të nenit 59 paragrafi 2 të Ligjit mbi vetëqeverisje lokale, </w:t>
      </w:r>
      <w:r w:rsidR="003070B7" w:rsidRPr="003070B7">
        <w:rPr>
          <w:rFonts w:ascii="Garamond" w:hAnsi="Garamond"/>
          <w:lang w:val="sq-AL"/>
        </w:rPr>
        <w:t xml:space="preserve">PROGRAMIN E NDRYSHUAR TË MASAVE për realizimin e mjeteve të dedikuara për zhvillimin e prodhimtarisë bujqësore në Komunën e Tuzit për vitin 2022- </w:t>
      </w:r>
      <w:proofErr w:type="spellStart"/>
      <w:r w:rsidR="003070B7" w:rsidRPr="003070B7">
        <w:rPr>
          <w:rFonts w:ascii="Garamond" w:hAnsi="Garamond"/>
          <w:lang w:val="sq-AL"/>
        </w:rPr>
        <w:t>Agrobuxheti</w:t>
      </w:r>
      <w:proofErr w:type="spellEnd"/>
      <w:r w:rsidR="003070B7" w:rsidRPr="003070B7">
        <w:rPr>
          <w:rFonts w:ascii="Garamond" w:hAnsi="Garamond"/>
          <w:lang w:val="sq-AL"/>
        </w:rPr>
        <w:t>, numër 01-031/22-9936 prej më 07.10.2022</w:t>
      </w:r>
      <w:r w:rsidRPr="0012246F">
        <w:rPr>
          <w:rFonts w:ascii="Garamond" w:hAnsi="Garamond"/>
          <w:lang w:val="sq-AL"/>
        </w:rPr>
        <w:t xml:space="preserve">, </w:t>
      </w:r>
      <w:r w:rsidRPr="00567AAA">
        <w:rPr>
          <w:rFonts w:ascii="Garamond" w:hAnsi="Garamond"/>
          <w:lang w:val="sq-AL"/>
        </w:rPr>
        <w:t>e parashtroj në verifikim Kuvendit të komunës së Tuzit.</w:t>
      </w:r>
    </w:p>
    <w:p w14:paraId="61F4802B" w14:textId="6007943D" w:rsidR="003070B7" w:rsidRPr="003070B7" w:rsidRDefault="003070B7" w:rsidP="003070B7">
      <w:pPr>
        <w:pStyle w:val="T30X"/>
        <w:ind w:firstLine="720"/>
        <w:rPr>
          <w:rFonts w:ascii="Garamond" w:hAnsi="Garamond"/>
          <w:lang w:val="sq-AL"/>
        </w:rPr>
      </w:pPr>
      <w:r w:rsidRPr="003070B7">
        <w:rPr>
          <w:rFonts w:ascii="Garamond" w:hAnsi="Garamond"/>
          <w:lang w:val="sq-AL"/>
        </w:rPr>
        <w:t xml:space="preserve">Për përfaqësuese të propozuesit e cila do të marrë pjesë në punën e Kuvendit dhe trupave punues të tij gjatë shqyrtimit të këtij materiali, përcaktohet Ismeta Gjokaj, sekretare e Sekretariatit për bujqësi dhe zhvillim rural. </w:t>
      </w:r>
    </w:p>
    <w:p w14:paraId="1D1CB6B5" w14:textId="77777777" w:rsidR="001F6187" w:rsidRDefault="001F6187" w:rsidP="001F6187">
      <w:pPr>
        <w:pStyle w:val="NoSpacing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</w:p>
    <w:p w14:paraId="3C5A787E" w14:textId="41587A57" w:rsidR="001F6187" w:rsidRDefault="001F6187" w:rsidP="001F6187">
      <w:pPr>
        <w:pStyle w:val="NoSpacing"/>
        <w:ind w:left="6480" w:firstLine="720"/>
        <w:jc w:val="both"/>
        <w:rPr>
          <w:rFonts w:ascii="Garamond" w:hAnsi="Garamond"/>
          <w:lang w:val="sq-AL"/>
        </w:rPr>
      </w:pPr>
    </w:p>
    <w:p w14:paraId="7A5A3597" w14:textId="77777777" w:rsidR="00653E62" w:rsidRDefault="00653E62" w:rsidP="001F6187">
      <w:pPr>
        <w:pStyle w:val="NoSpacing"/>
        <w:ind w:left="6480" w:firstLine="720"/>
        <w:jc w:val="both"/>
        <w:rPr>
          <w:rFonts w:ascii="Garamond" w:hAnsi="Garamond"/>
          <w:lang w:val="sq-AL"/>
        </w:rPr>
      </w:pPr>
    </w:p>
    <w:p w14:paraId="132575CB" w14:textId="719A0263" w:rsidR="001F6187" w:rsidRPr="00567AAA" w:rsidRDefault="001F6187" w:rsidP="001F6187">
      <w:pPr>
        <w:pStyle w:val="NoSpacing"/>
        <w:ind w:left="6480" w:firstLine="720"/>
        <w:jc w:val="both"/>
        <w:rPr>
          <w:rFonts w:ascii="Garamond" w:hAnsi="Garamond"/>
          <w:b/>
          <w:lang w:val="sq-AL"/>
        </w:rPr>
      </w:pPr>
      <w:r w:rsidRPr="00567AAA">
        <w:rPr>
          <w:rFonts w:ascii="Garamond" w:hAnsi="Garamond"/>
          <w:b/>
          <w:lang w:val="sq-AL"/>
        </w:rPr>
        <w:t>PREDSJEDNIK – KRYETARI,</w:t>
      </w:r>
    </w:p>
    <w:p w14:paraId="2354E90C" w14:textId="21D6D31A" w:rsidR="00650845" w:rsidRPr="00FF115F" w:rsidRDefault="001F6187" w:rsidP="001F6187">
      <w:pPr>
        <w:pStyle w:val="NoSpacing"/>
        <w:ind w:left="7920"/>
        <w:jc w:val="both"/>
        <w:rPr>
          <w:rFonts w:ascii="Garamond" w:hAnsi="Garamond"/>
          <w:sz w:val="23"/>
          <w:szCs w:val="23"/>
          <w:lang w:val="sr-Cyrl-ME"/>
        </w:rPr>
      </w:pPr>
      <w:r w:rsidRPr="00567AAA">
        <w:rPr>
          <w:rFonts w:ascii="Garamond" w:hAnsi="Garamond"/>
          <w:lang w:val="sq-AL"/>
        </w:rPr>
        <w:t xml:space="preserve">    Nik Gjeloshaj</w:t>
      </w:r>
    </w:p>
    <w:sectPr w:rsidR="00650845" w:rsidRPr="00FF115F" w:rsidSect="001F6187">
      <w:headerReference w:type="default" r:id="rId8"/>
      <w:footerReference w:type="default" r:id="rId9"/>
      <w:pgSz w:w="12240" w:h="15840"/>
      <w:pgMar w:top="1440" w:right="900" w:bottom="284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02C1" w14:textId="77777777" w:rsidR="003D2155" w:rsidRDefault="003D2155" w:rsidP="005A42B2">
      <w:r>
        <w:separator/>
      </w:r>
    </w:p>
  </w:endnote>
  <w:endnote w:type="continuationSeparator" w:id="0">
    <w:p w14:paraId="7A0AA88B" w14:textId="77777777" w:rsidR="003D2155" w:rsidRDefault="003D2155" w:rsidP="005A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C75C" w14:textId="77777777" w:rsidR="005A42B2" w:rsidRDefault="005A42B2" w:rsidP="005A42B2">
    <w:pPr>
      <w:pStyle w:val="Footer"/>
    </w:pPr>
  </w:p>
  <w:p w14:paraId="2844C43A" w14:textId="77777777" w:rsidR="005A42B2" w:rsidRDefault="005A4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EE0D" w14:textId="77777777" w:rsidR="003D2155" w:rsidRDefault="003D2155" w:rsidP="005A42B2">
      <w:r>
        <w:separator/>
      </w:r>
    </w:p>
  </w:footnote>
  <w:footnote w:type="continuationSeparator" w:id="0">
    <w:p w14:paraId="65E8F963" w14:textId="77777777" w:rsidR="003D2155" w:rsidRDefault="003D2155" w:rsidP="005A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49CF" w14:textId="2F4CB94A" w:rsidR="005A42B2" w:rsidRPr="007D6D27" w:rsidRDefault="005A42B2" w:rsidP="007D6D27">
    <w:pPr>
      <w:pStyle w:val="NoSpacing"/>
      <w:rPr>
        <w:rFonts w:ascii="Garamond" w:hAnsi="Garamond"/>
        <w:i/>
        <w:lang w:val="sr-Latn-CS"/>
      </w:rPr>
    </w:pPr>
    <w:r w:rsidRPr="007D6D27">
      <w:rPr>
        <w:rFonts w:ascii="Garamond" w:hAnsi="Garamond" w:cs="Times New Roman"/>
        <w:i/>
        <w:lang w:val="sr-Latn-CS"/>
      </w:rPr>
      <w:t>CRNA GORA</w:t>
    </w:r>
    <w:r w:rsidRPr="007D6D27">
      <w:rPr>
        <w:rFonts w:ascii="Garamond" w:hAnsi="Garamond"/>
        <w:i/>
        <w:lang w:val="sr-Latn-CS"/>
      </w:rPr>
      <w:tab/>
    </w:r>
    <w:r w:rsidR="007D6D27">
      <w:rPr>
        <w:rFonts w:ascii="Garamond" w:hAnsi="Garamond"/>
        <w:i/>
        <w:lang w:val="sr-Latn-CS"/>
      </w:rPr>
      <w:t xml:space="preserve">                                                                                                                              </w:t>
    </w:r>
    <w:r w:rsidR="00FF115F">
      <w:rPr>
        <w:rFonts w:ascii="Garamond" w:hAnsi="Garamond"/>
        <w:i/>
        <w:lang w:val="sr-Latn-CS"/>
      </w:rPr>
      <w:t xml:space="preserve">                  </w:t>
    </w:r>
    <w:r w:rsidR="007D6D27" w:rsidRPr="007D6D27">
      <w:rPr>
        <w:rFonts w:ascii="Garamond" w:hAnsi="Garamond" w:cs="Times New Roman"/>
        <w:i/>
        <w:lang w:val="sr-Latn-CS"/>
      </w:rPr>
      <w:t>MALI I ZI</w:t>
    </w:r>
    <w:r w:rsidRPr="007D6D27">
      <w:rPr>
        <w:rFonts w:ascii="Garamond" w:hAnsi="Garamond"/>
        <w:i/>
        <w:lang w:val="sr-Latn-CS"/>
      </w:rPr>
      <w:t xml:space="preserve">                                                                                                              </w:t>
    </w:r>
    <w:r w:rsidR="009C1970" w:rsidRPr="007D6D27">
      <w:rPr>
        <w:rFonts w:ascii="Garamond" w:hAnsi="Garamond"/>
        <w:i/>
        <w:lang w:val="sr-Latn-CS"/>
      </w:rPr>
      <w:t xml:space="preserve">                            </w:t>
    </w:r>
  </w:p>
  <w:p w14:paraId="4B6E30F0" w14:textId="17327417" w:rsidR="005A42B2" w:rsidRPr="007D6D27" w:rsidRDefault="001D54C2" w:rsidP="005A42B2">
    <w:pPr>
      <w:pStyle w:val="NoSpacing"/>
      <w:rPr>
        <w:rFonts w:ascii="Garamond" w:hAnsi="Garamond"/>
        <w:lang w:val="sr-Latn-CS"/>
      </w:rPr>
    </w:pPr>
    <w:r w:rsidRPr="007D6D27">
      <w:rPr>
        <w:rFonts w:ascii="Garamond" w:hAnsi="Garamond" w:cs="Times New Roman"/>
        <w:i/>
        <w:lang w:val="sr-Latn-CS"/>
      </w:rPr>
      <w:t>Opština Tuzi</w:t>
    </w:r>
    <w:r w:rsidR="005A42B2" w:rsidRPr="007D6D27">
      <w:rPr>
        <w:rFonts w:ascii="Garamond" w:hAnsi="Garamond" w:cs="Times New Roman"/>
        <w:i/>
        <w:lang w:val="sr-Latn-CS"/>
      </w:rPr>
      <w:t xml:space="preserve"> </w:t>
    </w:r>
    <w:r w:rsidR="005A42B2" w:rsidRPr="007D6D27">
      <w:rPr>
        <w:rFonts w:ascii="Garamond" w:hAnsi="Garamond"/>
        <w:i/>
        <w:lang w:val="sr-Latn-CS"/>
      </w:rPr>
      <w:t xml:space="preserve">                                                                                           </w:t>
    </w:r>
    <w:r w:rsidRPr="007D6D27">
      <w:rPr>
        <w:rFonts w:ascii="Garamond" w:hAnsi="Garamond"/>
        <w:i/>
        <w:lang w:val="sr-Latn-CS"/>
      </w:rPr>
      <w:t xml:space="preserve">                                     </w:t>
    </w:r>
    <w:r w:rsidR="00FF115F">
      <w:rPr>
        <w:rFonts w:ascii="Garamond" w:hAnsi="Garamond"/>
        <w:i/>
        <w:lang w:val="sr-Latn-CS"/>
      </w:rPr>
      <w:t xml:space="preserve">                  </w:t>
    </w:r>
    <w:r w:rsidRPr="007D6D27">
      <w:rPr>
        <w:rFonts w:ascii="Garamond" w:hAnsi="Garamond" w:cs="Times New Roman"/>
        <w:i/>
        <w:lang w:val="sr-Latn-CS"/>
      </w:rPr>
      <w:t xml:space="preserve">Komuna </w:t>
    </w:r>
    <w:r w:rsidR="007D6D27">
      <w:rPr>
        <w:rFonts w:ascii="Garamond" w:hAnsi="Garamond" w:cs="Times New Roman"/>
        <w:i/>
        <w:lang w:val="sr-Latn-CS"/>
      </w:rPr>
      <w:t>e</w:t>
    </w:r>
    <w:r w:rsidRPr="007D6D27">
      <w:rPr>
        <w:rFonts w:ascii="Garamond" w:hAnsi="Garamond" w:cs="Times New Roman"/>
        <w:i/>
        <w:lang w:val="sr-Latn-CS"/>
      </w:rPr>
      <w:t xml:space="preserve"> Tuz</w:t>
    </w:r>
    <w:r w:rsidR="007D6D27">
      <w:rPr>
        <w:rFonts w:ascii="Garamond" w:hAnsi="Garamond" w:cs="Times New Roman"/>
        <w:i/>
        <w:lang w:val="sr-Latn-CS"/>
      </w:rPr>
      <w:t>it</w:t>
    </w:r>
  </w:p>
  <w:p w14:paraId="5D583D81" w14:textId="02C02D44" w:rsidR="005A42B2" w:rsidRPr="007D6D27" w:rsidRDefault="00892D78" w:rsidP="005A42B2">
    <w:pPr>
      <w:pStyle w:val="NoSpacing"/>
      <w:rPr>
        <w:rFonts w:ascii="Garamond" w:hAnsi="Garamond"/>
        <w:b/>
        <w:lang w:val="sq-AL"/>
      </w:rPr>
    </w:pPr>
    <w:r>
      <w:rPr>
        <w:rFonts w:ascii="Garamond" w:hAnsi="Garamond" w:cs="Times New Roman"/>
        <w:b/>
        <w:lang w:val="sr-Latn-CS"/>
      </w:rPr>
      <w:t xml:space="preserve">Predsjednik </w:t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  <w:t xml:space="preserve">            </w:t>
    </w:r>
    <w:r w:rsidR="00FF115F">
      <w:rPr>
        <w:rFonts w:ascii="Garamond" w:hAnsi="Garamond" w:cs="Times New Roman"/>
        <w:b/>
        <w:lang w:val="sr-Latn-CS"/>
      </w:rPr>
      <w:t xml:space="preserve">                  </w:t>
    </w:r>
    <w:r>
      <w:rPr>
        <w:rFonts w:ascii="Garamond" w:hAnsi="Garamond" w:cs="Times New Roman"/>
        <w:b/>
        <w:lang w:val="sr-Latn-CS"/>
      </w:rPr>
      <w:t>K</w:t>
    </w:r>
    <w:r w:rsidR="001D54C2" w:rsidRPr="007D6D27">
      <w:rPr>
        <w:rFonts w:ascii="Garamond" w:hAnsi="Garamond" w:cs="Times New Roman"/>
        <w:b/>
        <w:lang w:val="sr-Latn-CS"/>
      </w:rPr>
      <w:t>ryetari</w:t>
    </w:r>
  </w:p>
  <w:p w14:paraId="1D3C6CC2" w14:textId="057009D2" w:rsidR="005A42B2" w:rsidRPr="007D6D27" w:rsidRDefault="005A42B2" w:rsidP="001D54C2">
    <w:pPr>
      <w:pStyle w:val="NoSpacing"/>
      <w:tabs>
        <w:tab w:val="left" w:pos="1665"/>
      </w:tabs>
      <w:rPr>
        <w:rFonts w:ascii="Garamond" w:hAnsi="Garamond" w:cs="Times New Roman"/>
        <w:lang w:val="sr-Latn-CS"/>
      </w:rPr>
    </w:pPr>
    <w:r w:rsidRPr="007D6D27">
      <w:rPr>
        <w:rFonts w:ascii="Garamond" w:hAnsi="Garamond" w:cs="Times New Roman"/>
        <w:lang w:val="sr-Latn-CS"/>
      </w:rPr>
      <w:t>Br</w:t>
    </w:r>
    <w:r w:rsidR="007D6D27">
      <w:rPr>
        <w:rFonts w:ascii="Garamond" w:hAnsi="Garamond" w:cs="Times New Roman"/>
        <w:lang w:val="sr-Latn-CS"/>
      </w:rPr>
      <w:t>/Nr.</w:t>
    </w:r>
    <w:r w:rsidR="001D54C2" w:rsidRPr="007D6D27">
      <w:rPr>
        <w:rFonts w:ascii="Garamond" w:hAnsi="Garamond" w:cs="Times New Roman"/>
        <w:lang w:val="sr-Latn-CS"/>
      </w:rPr>
      <w:t xml:space="preserve"> </w:t>
    </w:r>
    <w:r w:rsidR="001D54C2" w:rsidRPr="007D6D27">
      <w:rPr>
        <w:rFonts w:ascii="Garamond" w:hAnsi="Garamond" w:cs="Times New Roman"/>
        <w:lang w:val="sr-Latn-CS"/>
      </w:rPr>
      <w:t>01</w:t>
    </w:r>
    <w:r w:rsidRPr="007D6D27">
      <w:rPr>
        <w:rFonts w:ascii="Garamond" w:hAnsi="Garamond" w:cs="Times New Roman"/>
        <w:lang w:val="sr-Latn-CS"/>
      </w:rPr>
      <w:t>-03</w:t>
    </w:r>
    <w:r w:rsidR="001D54C2" w:rsidRPr="007D6D27">
      <w:rPr>
        <w:rFonts w:ascii="Garamond" w:hAnsi="Garamond" w:cs="Times New Roman"/>
        <w:lang w:val="sr-Latn-CS"/>
      </w:rPr>
      <w:t>1</w:t>
    </w:r>
    <w:r w:rsidRPr="007D6D27">
      <w:rPr>
        <w:rFonts w:ascii="Garamond" w:hAnsi="Garamond" w:cs="Times New Roman"/>
        <w:lang w:val="sr-Latn-CS"/>
      </w:rPr>
      <w:t>/</w:t>
    </w:r>
    <w:r w:rsidR="00DF67A6">
      <w:rPr>
        <w:rFonts w:ascii="Garamond" w:hAnsi="Garamond" w:cs="Times New Roman"/>
        <w:lang w:val="sr-Latn-CS"/>
      </w:rPr>
      <w:t>2</w:t>
    </w:r>
    <w:r w:rsidR="00892D78">
      <w:rPr>
        <w:rFonts w:ascii="Garamond" w:hAnsi="Garamond" w:cs="Times New Roman"/>
        <w:lang w:val="sr-Latn-CS"/>
      </w:rPr>
      <w:t>2</w:t>
    </w:r>
    <w:r w:rsidR="00DF67A6">
      <w:rPr>
        <w:rFonts w:ascii="Garamond" w:hAnsi="Garamond" w:cs="Times New Roman"/>
        <w:lang w:val="sr-Latn-CS"/>
      </w:rPr>
      <w:t>-</w:t>
    </w:r>
    <w:r w:rsidR="00937D0C">
      <w:rPr>
        <w:rFonts w:ascii="Garamond" w:hAnsi="Garamond" w:cs="Times New Roman"/>
        <w:lang w:val="sr-Latn-CS"/>
      </w:rPr>
      <w:t>12230</w:t>
    </w:r>
  </w:p>
  <w:p w14:paraId="322521B9" w14:textId="0D5F90F4" w:rsidR="005A42B2" w:rsidRPr="007D6D27" w:rsidRDefault="005A42B2" w:rsidP="001D54C2">
    <w:pPr>
      <w:pStyle w:val="NoSpacing"/>
      <w:pBdr>
        <w:bottom w:val="single" w:sz="12" w:space="10" w:color="auto"/>
      </w:pBdr>
      <w:rPr>
        <w:rFonts w:ascii="Garamond" w:hAnsi="Garamond" w:cs="Times New Roman"/>
        <w:lang w:val="sr-Latn-CS"/>
      </w:rPr>
    </w:pPr>
    <w:r w:rsidRPr="007D6D27">
      <w:rPr>
        <w:rFonts w:ascii="Garamond" w:hAnsi="Garamond" w:cs="Times New Roman"/>
        <w:lang w:val="sr-Latn-CS"/>
      </w:rPr>
      <w:t>Tuzi</w:t>
    </w:r>
    <w:r w:rsidR="007D6D27">
      <w:rPr>
        <w:rFonts w:ascii="Garamond" w:hAnsi="Garamond" w:cs="Times New Roman"/>
        <w:lang w:val="sr-Latn-CS"/>
      </w:rPr>
      <w:t xml:space="preserve"> </w:t>
    </w:r>
    <w:r w:rsidRPr="007D6D27">
      <w:rPr>
        <w:rFonts w:ascii="Garamond" w:hAnsi="Garamond" w:cs="Times New Roman"/>
        <w:lang w:val="sr-Latn-CS"/>
      </w:rPr>
      <w:t xml:space="preserve">- Tuz, </w:t>
    </w:r>
    <w:r w:rsidR="000A5B21">
      <w:rPr>
        <w:rFonts w:ascii="Garamond" w:hAnsi="Garamond" w:cs="Times New Roman"/>
        <w:lang w:val="sr-Latn-CS"/>
      </w:rPr>
      <w:t>09.12</w:t>
    </w:r>
    <w:r w:rsidR="00892D78">
      <w:rPr>
        <w:rFonts w:ascii="Garamond" w:hAnsi="Garamond" w:cs="Times New Roman"/>
        <w:lang w:val="sr-Latn-CS"/>
      </w:rPr>
      <w:t>.2022</w:t>
    </w:r>
    <w:r w:rsidRPr="007D6D27">
      <w:rPr>
        <w:rFonts w:ascii="Garamond" w:hAnsi="Garamond" w:cs="Times New Roman"/>
        <w:lang w:val="sr-Latn-CS"/>
      </w:rPr>
      <w:t>.</w:t>
    </w:r>
    <w:r w:rsidR="00892D78">
      <w:rPr>
        <w:rFonts w:ascii="Garamond" w:hAnsi="Garamond" w:cs="Times New Roman"/>
        <w:lang w:val="sr-Latn-CS"/>
      </w:rPr>
      <w:t xml:space="preserve"> </w:t>
    </w:r>
    <w:r w:rsidRPr="007D6D27">
      <w:rPr>
        <w:rFonts w:ascii="Garamond" w:hAnsi="Garamond" w:cs="Times New Roman"/>
        <w:lang w:val="sr-Latn-CS"/>
      </w:rPr>
      <w:t>godine</w:t>
    </w:r>
  </w:p>
  <w:p w14:paraId="558B887A" w14:textId="77777777" w:rsidR="005A42B2" w:rsidRPr="007D6D27" w:rsidRDefault="005A42B2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9A9"/>
    <w:multiLevelType w:val="hybridMultilevel"/>
    <w:tmpl w:val="02D4EB00"/>
    <w:lvl w:ilvl="0" w:tplc="14A8AF74">
      <w:start w:val="2"/>
      <w:numFmt w:val="bullet"/>
      <w:lvlText w:val="-"/>
      <w:lvlJc w:val="left"/>
      <w:pPr>
        <w:ind w:left="3165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" w15:restartNumberingAfterBreak="0">
    <w:nsid w:val="026044E0"/>
    <w:multiLevelType w:val="hybridMultilevel"/>
    <w:tmpl w:val="C42C7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7454D"/>
    <w:multiLevelType w:val="hybridMultilevel"/>
    <w:tmpl w:val="F612B27C"/>
    <w:lvl w:ilvl="0" w:tplc="FE243A9C">
      <w:start w:val="1"/>
      <w:numFmt w:val="upperRoman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219F8"/>
    <w:multiLevelType w:val="hybridMultilevel"/>
    <w:tmpl w:val="0754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C0566"/>
    <w:multiLevelType w:val="hybridMultilevel"/>
    <w:tmpl w:val="995CE116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669CF"/>
    <w:multiLevelType w:val="hybridMultilevel"/>
    <w:tmpl w:val="FF029D22"/>
    <w:lvl w:ilvl="0" w:tplc="E4AC43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6D5E94"/>
    <w:multiLevelType w:val="hybridMultilevel"/>
    <w:tmpl w:val="224AF77A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874EE"/>
    <w:multiLevelType w:val="hybridMultilevel"/>
    <w:tmpl w:val="ABDA4FAC"/>
    <w:lvl w:ilvl="0" w:tplc="14A8AF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10800"/>
    <w:multiLevelType w:val="hybridMultilevel"/>
    <w:tmpl w:val="827C7710"/>
    <w:lvl w:ilvl="0" w:tplc="D1729C3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B2"/>
    <w:rsid w:val="000A5B21"/>
    <w:rsid w:val="000D37CC"/>
    <w:rsid w:val="000F3E51"/>
    <w:rsid w:val="0012246F"/>
    <w:rsid w:val="00144A5A"/>
    <w:rsid w:val="001652D2"/>
    <w:rsid w:val="00167BEC"/>
    <w:rsid w:val="00180ED4"/>
    <w:rsid w:val="001C5684"/>
    <w:rsid w:val="001C7DB1"/>
    <w:rsid w:val="001D54C2"/>
    <w:rsid w:val="001F6187"/>
    <w:rsid w:val="00206011"/>
    <w:rsid w:val="002144EB"/>
    <w:rsid w:val="00215088"/>
    <w:rsid w:val="002409F2"/>
    <w:rsid w:val="00285899"/>
    <w:rsid w:val="002C06AE"/>
    <w:rsid w:val="002F31BD"/>
    <w:rsid w:val="002F46A6"/>
    <w:rsid w:val="003070B7"/>
    <w:rsid w:val="00310377"/>
    <w:rsid w:val="00320514"/>
    <w:rsid w:val="003251A8"/>
    <w:rsid w:val="00333EA5"/>
    <w:rsid w:val="00334041"/>
    <w:rsid w:val="0035001C"/>
    <w:rsid w:val="003578D4"/>
    <w:rsid w:val="00381365"/>
    <w:rsid w:val="003A6A07"/>
    <w:rsid w:val="003D2155"/>
    <w:rsid w:val="003F372A"/>
    <w:rsid w:val="0040217E"/>
    <w:rsid w:val="00404A8A"/>
    <w:rsid w:val="00412E34"/>
    <w:rsid w:val="004418D9"/>
    <w:rsid w:val="00455A4B"/>
    <w:rsid w:val="004740F9"/>
    <w:rsid w:val="004745AE"/>
    <w:rsid w:val="00486C98"/>
    <w:rsid w:val="004C4F78"/>
    <w:rsid w:val="004D563D"/>
    <w:rsid w:val="005013C8"/>
    <w:rsid w:val="00502F33"/>
    <w:rsid w:val="00556BE3"/>
    <w:rsid w:val="005A42B2"/>
    <w:rsid w:val="005D3CD8"/>
    <w:rsid w:val="005E2B30"/>
    <w:rsid w:val="005E65C0"/>
    <w:rsid w:val="00624154"/>
    <w:rsid w:val="00625892"/>
    <w:rsid w:val="00642828"/>
    <w:rsid w:val="00650845"/>
    <w:rsid w:val="00653E62"/>
    <w:rsid w:val="0066458C"/>
    <w:rsid w:val="0067167C"/>
    <w:rsid w:val="00696D3D"/>
    <w:rsid w:val="006C4060"/>
    <w:rsid w:val="00701479"/>
    <w:rsid w:val="0071558E"/>
    <w:rsid w:val="007350D1"/>
    <w:rsid w:val="00737F6B"/>
    <w:rsid w:val="00765510"/>
    <w:rsid w:val="007760EF"/>
    <w:rsid w:val="007D6D27"/>
    <w:rsid w:val="007E18DA"/>
    <w:rsid w:val="007E6ABD"/>
    <w:rsid w:val="007E76E7"/>
    <w:rsid w:val="0083121C"/>
    <w:rsid w:val="00832FC2"/>
    <w:rsid w:val="00833E61"/>
    <w:rsid w:val="0084038C"/>
    <w:rsid w:val="00842975"/>
    <w:rsid w:val="00842E49"/>
    <w:rsid w:val="008847F3"/>
    <w:rsid w:val="00892D78"/>
    <w:rsid w:val="00893F15"/>
    <w:rsid w:val="00934BE4"/>
    <w:rsid w:val="00937D0C"/>
    <w:rsid w:val="00955C35"/>
    <w:rsid w:val="009A46B1"/>
    <w:rsid w:val="009C1970"/>
    <w:rsid w:val="009D0F40"/>
    <w:rsid w:val="009D419E"/>
    <w:rsid w:val="00A14564"/>
    <w:rsid w:val="00A26229"/>
    <w:rsid w:val="00A658F9"/>
    <w:rsid w:val="00AA44E9"/>
    <w:rsid w:val="00AC5DF6"/>
    <w:rsid w:val="00AD0FF6"/>
    <w:rsid w:val="00AD3A70"/>
    <w:rsid w:val="00AE01D8"/>
    <w:rsid w:val="00AE4BF4"/>
    <w:rsid w:val="00AF34CE"/>
    <w:rsid w:val="00AF7FC9"/>
    <w:rsid w:val="00B03C1E"/>
    <w:rsid w:val="00B048A4"/>
    <w:rsid w:val="00B11989"/>
    <w:rsid w:val="00BA7DC8"/>
    <w:rsid w:val="00C11980"/>
    <w:rsid w:val="00C3690F"/>
    <w:rsid w:val="00D44165"/>
    <w:rsid w:val="00DA0FCE"/>
    <w:rsid w:val="00DB127A"/>
    <w:rsid w:val="00DB58BB"/>
    <w:rsid w:val="00DF522A"/>
    <w:rsid w:val="00DF67A6"/>
    <w:rsid w:val="00E32523"/>
    <w:rsid w:val="00E857F7"/>
    <w:rsid w:val="00E8740C"/>
    <w:rsid w:val="00EC606A"/>
    <w:rsid w:val="00ED6F15"/>
    <w:rsid w:val="00F03D31"/>
    <w:rsid w:val="00F658CA"/>
    <w:rsid w:val="00F7184B"/>
    <w:rsid w:val="00F80DA2"/>
    <w:rsid w:val="00F821D8"/>
    <w:rsid w:val="00FD1EC6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FD263"/>
  <w15:docId w15:val="{D90FD133-0B4C-4877-A63B-5D7FE6F4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2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42B2"/>
  </w:style>
  <w:style w:type="paragraph" w:styleId="Footer">
    <w:name w:val="footer"/>
    <w:basedOn w:val="Normal"/>
    <w:link w:val="FooterChar"/>
    <w:uiPriority w:val="99"/>
    <w:unhideWhenUsed/>
    <w:rsid w:val="005A42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42B2"/>
  </w:style>
  <w:style w:type="paragraph" w:styleId="NoSpacing">
    <w:name w:val="No Spacing"/>
    <w:uiPriority w:val="1"/>
    <w:qFormat/>
    <w:rsid w:val="005A42B2"/>
    <w:pPr>
      <w:spacing w:after="0" w:line="240" w:lineRule="auto"/>
    </w:pPr>
  </w:style>
  <w:style w:type="table" w:styleId="TableGrid">
    <w:name w:val="Table Grid"/>
    <w:basedOn w:val="TableNormal"/>
    <w:uiPriority w:val="39"/>
    <w:rsid w:val="0088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7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uiPriority w:val="22"/>
    <w:qFormat/>
    <w:rsid w:val="00AE01D8"/>
    <w:rPr>
      <w:b/>
      <w:bCs/>
    </w:rPr>
  </w:style>
  <w:style w:type="paragraph" w:customStyle="1" w:styleId="T30X">
    <w:name w:val="T30X"/>
    <w:basedOn w:val="Normal"/>
    <w:uiPriority w:val="99"/>
    <w:rsid w:val="00892D78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enisa.nikovic</dc:creator>
  <cp:lastModifiedBy>Drita Rukaj</cp:lastModifiedBy>
  <cp:revision>10</cp:revision>
  <cp:lastPrinted>2022-12-12T08:43:00Z</cp:lastPrinted>
  <dcterms:created xsi:type="dcterms:W3CDTF">2022-08-25T20:32:00Z</dcterms:created>
  <dcterms:modified xsi:type="dcterms:W3CDTF">2022-12-12T08:44:00Z</dcterms:modified>
</cp:coreProperties>
</file>