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3D20" w14:textId="5C741A7A" w:rsidR="00DF1B0B" w:rsidRPr="001E31C2" w:rsidRDefault="001E31C2" w:rsidP="00DF1B0B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  <w:r w:rsidRPr="001E31C2">
        <w:rPr>
          <w:rFonts w:ascii="Garamond" w:hAnsi="Garamond"/>
          <w:sz w:val="28"/>
          <w:szCs w:val="28"/>
          <w:lang w:val="sq-AL"/>
        </w:rPr>
        <w:t xml:space="preserve">Në bazë të nenit  </w:t>
      </w:r>
      <w:bookmarkStart w:id="0" w:name="_Hlk140674305"/>
      <w:r w:rsidRPr="001E31C2">
        <w:rPr>
          <w:rFonts w:ascii="Garamond" w:hAnsi="Garamond"/>
          <w:sz w:val="28"/>
          <w:szCs w:val="28"/>
          <w:lang w:val="sq-AL"/>
        </w:rPr>
        <w:t xml:space="preserve">38 paragrafit 1 pikës 22 të </w:t>
      </w:r>
      <w:bookmarkEnd w:id="0"/>
      <w:r w:rsidRPr="001E31C2">
        <w:rPr>
          <w:rFonts w:ascii="Garamond" w:hAnsi="Garamond"/>
          <w:sz w:val="28"/>
          <w:szCs w:val="28"/>
          <w:lang w:val="sq-AL"/>
        </w:rPr>
        <w:t xml:space="preserve">Ligjit mbi vetëqeverisjen lokale („Fleta zyrtare e Malit të Zi”, nr. 2/18, 34/19, 38/20, 50/22, 84/22), </w:t>
      </w:r>
      <w:r w:rsidR="00DF1B0B" w:rsidRPr="001E31C2">
        <w:rPr>
          <w:rFonts w:ascii="Garamond" w:hAnsi="Garamond" w:cs="Times New Roman"/>
          <w:bCs/>
          <w:sz w:val="28"/>
          <w:szCs w:val="28"/>
          <w:lang w:val="sq-AL"/>
        </w:rPr>
        <w:t>nenit 53 paragrafi 1 pika 22 të Statutit të Komunës së Tuzit (“Fleta zyrtare e Mali i Zi -  dispozitat komunale” nr. 24/19, 20/05</w:t>
      </w:r>
      <w:r w:rsidR="00FD4459" w:rsidRPr="001E31C2">
        <w:rPr>
          <w:rFonts w:ascii="Garamond" w:hAnsi="Garamond" w:cs="Times New Roman"/>
          <w:bCs/>
          <w:sz w:val="28"/>
          <w:szCs w:val="28"/>
          <w:lang w:val="sq-AL"/>
        </w:rPr>
        <w:t xml:space="preserve">, </w:t>
      </w:r>
      <w:r w:rsidR="00FD4459" w:rsidRPr="001E31C2">
        <w:rPr>
          <w:rFonts w:ascii="Garamond" w:hAnsi="Garamond"/>
          <w:sz w:val="28"/>
          <w:szCs w:val="28"/>
        </w:rPr>
        <w:t>51/22 dhe 55/22</w:t>
      </w:r>
      <w:r w:rsidR="00DF1B0B" w:rsidRPr="001E31C2">
        <w:rPr>
          <w:rFonts w:ascii="Garamond" w:hAnsi="Garamond" w:cs="Times New Roman"/>
          <w:bCs/>
          <w:sz w:val="28"/>
          <w:szCs w:val="28"/>
          <w:lang w:val="sq-AL"/>
        </w:rPr>
        <w:t xml:space="preserve">) dhe nenit </w:t>
      </w:r>
      <w:r w:rsidR="00E904CA" w:rsidRPr="001E31C2">
        <w:rPr>
          <w:rFonts w:ascii="Garamond" w:hAnsi="Garamond" w:cs="Times New Roman"/>
          <w:bCs/>
          <w:sz w:val="28"/>
          <w:szCs w:val="28"/>
          <w:lang w:val="sq-AL"/>
        </w:rPr>
        <w:t xml:space="preserve">5 paragrafi 1 pika 4 </w:t>
      </w:r>
      <w:r w:rsidR="00E904CA" w:rsidRPr="001E31C2">
        <w:rPr>
          <w:rFonts w:ascii="Garamond" w:hAnsi="Garamond" w:cs="Times New Roman"/>
          <w:bCs/>
          <w:sz w:val="28"/>
          <w:szCs w:val="28"/>
        </w:rPr>
        <w:t xml:space="preserve">të </w:t>
      </w:r>
      <w:r w:rsidR="00DF1B0B" w:rsidRPr="001E31C2">
        <w:rPr>
          <w:rFonts w:ascii="Garamond" w:hAnsi="Garamond" w:cs="Times New Roman"/>
          <w:bCs/>
          <w:sz w:val="28"/>
          <w:szCs w:val="28"/>
          <w:lang w:val="sq-AL"/>
        </w:rPr>
        <w:t xml:space="preserve">Vendimit për themelimin e shoqërisë me përgjegjësi të kufizuar </w:t>
      </w:r>
      <w:r w:rsidR="00FA0EAD" w:rsidRPr="001E31C2">
        <w:rPr>
          <w:rFonts w:ascii="Garamond" w:hAnsi="Garamond" w:cs="Times New Roman"/>
          <w:bCs/>
          <w:sz w:val="28"/>
          <w:szCs w:val="28"/>
          <w:lang w:val="sr-Latn-CS"/>
        </w:rPr>
        <w:t>„Pijace/Treg</w:t>
      </w:r>
      <w:r w:rsidR="00475039" w:rsidRPr="001E31C2">
        <w:rPr>
          <w:rFonts w:ascii="Garamond" w:hAnsi="Garamond" w:cs="Times New Roman"/>
          <w:bCs/>
          <w:sz w:val="28"/>
          <w:szCs w:val="28"/>
          <w:lang w:val="sr-Latn-CS"/>
        </w:rPr>
        <w:t>u”</w:t>
      </w:r>
      <w:r w:rsidR="00FA0EAD" w:rsidRPr="001E31C2">
        <w:rPr>
          <w:rFonts w:ascii="Garamond" w:hAnsi="Garamond" w:cs="Times New Roman"/>
          <w:b/>
          <w:sz w:val="28"/>
          <w:szCs w:val="28"/>
          <w:lang w:val="sr-Latn-CS"/>
        </w:rPr>
        <w:t xml:space="preserve"> </w:t>
      </w:r>
      <w:r w:rsidR="00DF1B0B" w:rsidRPr="001E31C2">
        <w:rPr>
          <w:rFonts w:ascii="Garamond" w:hAnsi="Garamond" w:cs="Times New Roman"/>
          <w:bCs/>
          <w:sz w:val="28"/>
          <w:szCs w:val="28"/>
          <w:lang w:val="sq-AL"/>
        </w:rPr>
        <w:t>Tuz</w:t>
      </w:r>
      <w:r w:rsidR="00124C4D" w:rsidRPr="001E31C2">
        <w:rPr>
          <w:rFonts w:ascii="Garamond" w:hAnsi="Garamond" w:cs="Times New Roman"/>
          <w:bCs/>
          <w:sz w:val="28"/>
          <w:szCs w:val="28"/>
          <w:lang w:val="sq-AL"/>
        </w:rPr>
        <w:t xml:space="preserve"> (“Fleta zyrtare e Mali i Zi -  dispozitat komunale” nr. </w:t>
      </w:r>
      <w:r w:rsidR="000B3862" w:rsidRPr="001E31C2">
        <w:rPr>
          <w:rFonts w:ascii="Garamond" w:hAnsi="Garamond" w:cs="Times New Roman"/>
          <w:bCs/>
          <w:sz w:val="28"/>
          <w:szCs w:val="28"/>
          <w:lang w:val="sq-AL"/>
        </w:rPr>
        <w:t>40/21</w:t>
      </w:r>
      <w:r w:rsidR="00124C4D" w:rsidRPr="001E31C2">
        <w:rPr>
          <w:rFonts w:ascii="Garamond" w:hAnsi="Garamond" w:cs="Times New Roman"/>
          <w:bCs/>
          <w:sz w:val="28"/>
          <w:szCs w:val="28"/>
          <w:lang w:val="sq-AL"/>
        </w:rPr>
        <w:t>)</w:t>
      </w:r>
      <w:r w:rsidR="00DF1B0B" w:rsidRPr="001E31C2">
        <w:rPr>
          <w:rFonts w:ascii="Garamond" w:hAnsi="Garamond" w:cs="Times New Roman"/>
          <w:bCs/>
          <w:sz w:val="28"/>
          <w:szCs w:val="28"/>
          <w:lang w:val="sq-AL"/>
        </w:rPr>
        <w:t xml:space="preserve">, Kuvendi i Komunës së Tuzit, në seancën e mbajtur më </w:t>
      </w:r>
      <w:r w:rsidR="00EB4D03">
        <w:rPr>
          <w:rFonts w:ascii="Garamond" w:hAnsi="Garamond" w:cs="Times New Roman"/>
          <w:bCs/>
          <w:sz w:val="28"/>
          <w:szCs w:val="28"/>
          <w:lang w:val="sq-AL"/>
        </w:rPr>
        <w:t>20.07.</w:t>
      </w:r>
      <w:r w:rsidR="00124C4D" w:rsidRPr="001E31C2">
        <w:rPr>
          <w:rFonts w:ascii="Garamond" w:hAnsi="Garamond" w:cs="Times New Roman"/>
          <w:bCs/>
          <w:sz w:val="28"/>
          <w:szCs w:val="28"/>
          <w:lang w:val="sq-AL"/>
        </w:rPr>
        <w:t>2023</w:t>
      </w:r>
      <w:r w:rsidR="00DF1B0B" w:rsidRPr="001E31C2">
        <w:rPr>
          <w:rFonts w:ascii="Garamond" w:hAnsi="Garamond" w:cs="Times New Roman"/>
          <w:bCs/>
          <w:sz w:val="28"/>
          <w:szCs w:val="28"/>
          <w:lang w:val="sq-AL"/>
        </w:rPr>
        <w:t>, ka sjellë</w:t>
      </w:r>
    </w:p>
    <w:p w14:paraId="6118CC97" w14:textId="77777777" w:rsidR="00DF1B0B" w:rsidRPr="00C27E05" w:rsidRDefault="00DF1B0B" w:rsidP="00DF1B0B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q-AL"/>
        </w:rPr>
      </w:pPr>
    </w:p>
    <w:p w14:paraId="737054C3" w14:textId="77777777" w:rsidR="00C27E05" w:rsidRDefault="00C27E05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F6DA024" w14:textId="78D08AF8" w:rsidR="00DF1B0B" w:rsidRPr="00C27E05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C27E05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0A9766DC" w14:textId="21D75F91" w:rsidR="00DF1B0B" w:rsidRPr="00C27E05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C27E05">
        <w:rPr>
          <w:rFonts w:ascii="Garamond" w:hAnsi="Garamond" w:cs="Times New Roman"/>
          <w:b/>
          <w:sz w:val="28"/>
          <w:szCs w:val="28"/>
          <w:lang w:val="sq-AL"/>
        </w:rPr>
        <w:t>mbi emërimin e anëtar</w:t>
      </w:r>
      <w:r w:rsidR="00124C4D" w:rsidRPr="00C27E05">
        <w:rPr>
          <w:rFonts w:ascii="Garamond" w:hAnsi="Garamond" w:cs="Times New Roman"/>
          <w:b/>
          <w:sz w:val="28"/>
          <w:szCs w:val="28"/>
          <w:lang w:val="sq-AL"/>
        </w:rPr>
        <w:t xml:space="preserve">it </w:t>
      </w:r>
      <w:r w:rsidRPr="00C27E05">
        <w:rPr>
          <w:rFonts w:ascii="Garamond" w:hAnsi="Garamond" w:cs="Times New Roman"/>
          <w:b/>
          <w:sz w:val="28"/>
          <w:szCs w:val="28"/>
          <w:lang w:val="sq-AL"/>
        </w:rPr>
        <w:t xml:space="preserve">të Bordit të drejtorëve të shoqërisë me </w:t>
      </w:r>
      <w:r w:rsidR="004B0116" w:rsidRPr="00C27E05">
        <w:rPr>
          <w:rFonts w:ascii="Garamond" w:hAnsi="Garamond" w:cs="Times New Roman"/>
          <w:b/>
          <w:sz w:val="28"/>
          <w:szCs w:val="28"/>
          <w:lang w:val="sq-AL"/>
        </w:rPr>
        <w:t>përgjegjësi</w:t>
      </w:r>
      <w:r w:rsidRPr="00C27E05">
        <w:rPr>
          <w:rFonts w:ascii="Garamond" w:hAnsi="Garamond" w:cs="Times New Roman"/>
          <w:b/>
          <w:sz w:val="28"/>
          <w:szCs w:val="28"/>
          <w:lang w:val="sq-AL"/>
        </w:rPr>
        <w:t xml:space="preserve"> të kufizuar „</w:t>
      </w:r>
      <w:proofErr w:type="spellStart"/>
      <w:r w:rsidRPr="00C27E05">
        <w:rPr>
          <w:rFonts w:ascii="Garamond" w:hAnsi="Garamond" w:cs="Times New Roman"/>
          <w:b/>
          <w:sz w:val="28"/>
          <w:szCs w:val="28"/>
          <w:lang w:val="sq-AL"/>
        </w:rPr>
        <w:t>Pijace</w:t>
      </w:r>
      <w:proofErr w:type="spellEnd"/>
      <w:r w:rsidRPr="00C27E05">
        <w:rPr>
          <w:rFonts w:ascii="Garamond" w:hAnsi="Garamond" w:cs="Times New Roman"/>
          <w:b/>
          <w:sz w:val="28"/>
          <w:szCs w:val="28"/>
          <w:lang w:val="sq-AL"/>
        </w:rPr>
        <w:t>/Treg</w:t>
      </w:r>
      <w:r w:rsidR="00F210D0" w:rsidRPr="00C27E05">
        <w:rPr>
          <w:rFonts w:ascii="Garamond" w:hAnsi="Garamond" w:cs="Times New Roman"/>
          <w:b/>
          <w:sz w:val="28"/>
          <w:szCs w:val="28"/>
          <w:lang w:val="sq-AL"/>
        </w:rPr>
        <w:t>u”</w:t>
      </w:r>
      <w:r w:rsidRPr="00C27E05">
        <w:rPr>
          <w:rFonts w:ascii="Garamond" w:hAnsi="Garamond" w:cs="Times New Roman"/>
          <w:b/>
          <w:sz w:val="28"/>
          <w:szCs w:val="28"/>
          <w:lang w:val="sq-AL"/>
        </w:rPr>
        <w:t xml:space="preserve"> Tuz</w:t>
      </w:r>
    </w:p>
    <w:p w14:paraId="6D51B6B3" w14:textId="77777777" w:rsidR="00DF1B0B" w:rsidRPr="00C27E05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71D4E43" w14:textId="77777777" w:rsidR="00C27E05" w:rsidRDefault="00C27E05" w:rsidP="00DF1B0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72DAD461" w14:textId="3770A2AB" w:rsidR="00DF1B0B" w:rsidRPr="00C27E05" w:rsidRDefault="00DF1B0B" w:rsidP="00DF1B0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C27E05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5012880C" w14:textId="7532BB4F" w:rsidR="00DF1B0B" w:rsidRPr="00C27E05" w:rsidRDefault="00DF1B0B" w:rsidP="00C27E05">
      <w:pPr>
        <w:pStyle w:val="NoSpacing"/>
        <w:ind w:firstLine="708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  <w:r w:rsidRPr="00C27E05">
        <w:rPr>
          <w:rFonts w:ascii="Garamond" w:hAnsi="Garamond" w:cs="Times New Roman"/>
          <w:sz w:val="28"/>
          <w:szCs w:val="28"/>
          <w:lang w:val="sq-AL"/>
        </w:rPr>
        <w:t>Emërohen anëtar</w:t>
      </w:r>
      <w:r w:rsidR="00F210D0" w:rsidRPr="00C27E05">
        <w:rPr>
          <w:rFonts w:ascii="Garamond" w:hAnsi="Garamond" w:cs="Times New Roman"/>
          <w:sz w:val="28"/>
          <w:szCs w:val="28"/>
          <w:lang w:val="sq-AL"/>
        </w:rPr>
        <w:t xml:space="preserve">i i </w:t>
      </w:r>
      <w:r w:rsidRPr="00C27E05">
        <w:rPr>
          <w:rFonts w:ascii="Garamond" w:hAnsi="Garamond" w:cs="Times New Roman"/>
          <w:sz w:val="28"/>
          <w:szCs w:val="28"/>
          <w:lang w:val="sq-AL"/>
        </w:rPr>
        <w:t xml:space="preserve">Bordit të drejtorëve të </w:t>
      </w:r>
      <w:r w:rsidR="00F210D0" w:rsidRPr="00C27E05">
        <w:rPr>
          <w:rFonts w:ascii="Garamond" w:hAnsi="Garamond" w:cs="Times New Roman"/>
          <w:sz w:val="28"/>
          <w:szCs w:val="28"/>
          <w:lang w:val="sq-AL"/>
        </w:rPr>
        <w:t>S</w:t>
      </w:r>
      <w:r w:rsidRPr="00C27E05">
        <w:rPr>
          <w:rFonts w:ascii="Garamond" w:hAnsi="Garamond" w:cs="Times New Roman"/>
          <w:sz w:val="28"/>
          <w:szCs w:val="28"/>
          <w:lang w:val="sq-AL"/>
        </w:rPr>
        <w:t xml:space="preserve">hoqërisë me përgjegjësi të kufizuar </w:t>
      </w:r>
      <w:r w:rsidR="00193A03" w:rsidRPr="00C27E05">
        <w:rPr>
          <w:rFonts w:ascii="Garamond" w:hAnsi="Garamond" w:cs="Times New Roman"/>
          <w:bCs/>
          <w:sz w:val="28"/>
          <w:szCs w:val="28"/>
          <w:lang w:val="sq-AL"/>
        </w:rPr>
        <w:t>„</w:t>
      </w:r>
      <w:proofErr w:type="spellStart"/>
      <w:r w:rsidR="00193A03" w:rsidRPr="00C27E05">
        <w:rPr>
          <w:rFonts w:ascii="Garamond" w:hAnsi="Garamond" w:cs="Times New Roman"/>
          <w:bCs/>
          <w:sz w:val="28"/>
          <w:szCs w:val="28"/>
          <w:lang w:val="sq-AL"/>
        </w:rPr>
        <w:t>Pijace</w:t>
      </w:r>
      <w:proofErr w:type="spellEnd"/>
      <w:r w:rsidR="00193A03" w:rsidRPr="00C27E05">
        <w:rPr>
          <w:rFonts w:ascii="Garamond" w:hAnsi="Garamond" w:cs="Times New Roman"/>
          <w:bCs/>
          <w:sz w:val="28"/>
          <w:szCs w:val="28"/>
          <w:lang w:val="sq-AL"/>
        </w:rPr>
        <w:t>/Treg</w:t>
      </w:r>
      <w:r w:rsidR="00F210D0" w:rsidRPr="00C27E05">
        <w:rPr>
          <w:rFonts w:ascii="Garamond" w:hAnsi="Garamond" w:cs="Times New Roman"/>
          <w:bCs/>
          <w:sz w:val="28"/>
          <w:szCs w:val="28"/>
          <w:lang w:val="sq-AL"/>
        </w:rPr>
        <w:t>u” si në vijim:</w:t>
      </w:r>
    </w:p>
    <w:p w14:paraId="3648A9A8" w14:textId="1CA1517F" w:rsidR="00F210D0" w:rsidRPr="00C27E05" w:rsidRDefault="00F210D0" w:rsidP="00DF1B0B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73C04934" w14:textId="580EB7D2" w:rsidR="00F210D0" w:rsidRPr="00C27E05" w:rsidRDefault="00F210D0" w:rsidP="00F210D0">
      <w:pPr>
        <w:pStyle w:val="NoSpacing"/>
        <w:numPr>
          <w:ilvl w:val="0"/>
          <w:numId w:val="2"/>
        </w:numPr>
        <w:jc w:val="both"/>
        <w:rPr>
          <w:rFonts w:ascii="Garamond" w:hAnsi="Garamond" w:cs="Times New Roman"/>
          <w:b/>
          <w:sz w:val="28"/>
          <w:szCs w:val="28"/>
          <w:lang w:val="sq-AL"/>
        </w:rPr>
      </w:pPr>
      <w:proofErr w:type="spellStart"/>
      <w:r w:rsidRPr="00C27E05">
        <w:rPr>
          <w:rFonts w:ascii="Garamond" w:hAnsi="Garamond" w:cs="Times New Roman"/>
          <w:b/>
          <w:sz w:val="28"/>
          <w:szCs w:val="28"/>
          <w:lang w:val="sq-AL"/>
        </w:rPr>
        <w:t>Fran</w:t>
      </w:r>
      <w:proofErr w:type="spellEnd"/>
      <w:r w:rsidRPr="00C27E05">
        <w:rPr>
          <w:rFonts w:ascii="Garamond" w:hAnsi="Garamond" w:cs="Times New Roman"/>
          <w:b/>
          <w:sz w:val="28"/>
          <w:szCs w:val="28"/>
          <w:lang w:val="sq-AL"/>
        </w:rPr>
        <w:t xml:space="preserve"> Camaj </w:t>
      </w:r>
    </w:p>
    <w:p w14:paraId="71FA031B" w14:textId="77777777" w:rsidR="00DF1B0B" w:rsidRPr="00C27E05" w:rsidRDefault="00DF1B0B" w:rsidP="00DF1B0B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289731A" w14:textId="77777777" w:rsidR="00DF1B0B" w:rsidRPr="00C27E05" w:rsidRDefault="00DF1B0B" w:rsidP="00DF1B0B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q-AL"/>
        </w:rPr>
      </w:pPr>
    </w:p>
    <w:p w14:paraId="4E11A1C8" w14:textId="77777777" w:rsidR="00DF1B0B" w:rsidRPr="00C27E05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C27E05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157860BB" w14:textId="19EE75FD" w:rsidR="00DF1B0B" w:rsidRPr="00C27E05" w:rsidRDefault="00DF1B0B" w:rsidP="00DF1B0B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C27E05">
        <w:rPr>
          <w:rFonts w:ascii="Garamond" w:hAnsi="Garamond" w:cs="Times New Roman"/>
          <w:sz w:val="28"/>
          <w:szCs w:val="28"/>
          <w:lang w:val="sq-AL"/>
        </w:rPr>
        <w:tab/>
        <w:t>Mandati i anëtar</w:t>
      </w:r>
      <w:r w:rsidR="009B6AD8" w:rsidRPr="00C27E05">
        <w:rPr>
          <w:rFonts w:ascii="Garamond" w:hAnsi="Garamond" w:cs="Times New Roman"/>
          <w:sz w:val="28"/>
          <w:szCs w:val="28"/>
          <w:lang w:val="sq-AL"/>
        </w:rPr>
        <w:t xml:space="preserve">it të </w:t>
      </w:r>
      <w:r w:rsidR="00C27E05" w:rsidRPr="00C27E05">
        <w:rPr>
          <w:rFonts w:ascii="Garamond" w:hAnsi="Garamond" w:cs="Times New Roman"/>
          <w:sz w:val="28"/>
          <w:szCs w:val="28"/>
          <w:lang w:val="sq-AL"/>
        </w:rPr>
        <w:t xml:space="preserve">bordit të </w:t>
      </w:r>
      <w:r w:rsidR="009B6AD8" w:rsidRPr="00C27E05">
        <w:rPr>
          <w:rFonts w:ascii="Garamond" w:hAnsi="Garamond" w:cs="Times New Roman"/>
          <w:sz w:val="28"/>
          <w:szCs w:val="28"/>
          <w:lang w:val="sq-AL"/>
        </w:rPr>
        <w:t xml:space="preserve">sapoemëruar zgjatë deri në skadimin e mandatit të </w:t>
      </w:r>
      <w:r w:rsidRPr="00C27E05">
        <w:rPr>
          <w:rFonts w:ascii="Garamond" w:hAnsi="Garamond" w:cs="Times New Roman"/>
          <w:sz w:val="28"/>
          <w:szCs w:val="28"/>
          <w:lang w:val="sq-AL"/>
        </w:rPr>
        <w:t xml:space="preserve">Bordit të drejtorëve </w:t>
      </w:r>
      <w:r w:rsidR="009B6AD8" w:rsidRPr="00C27E05">
        <w:rPr>
          <w:rFonts w:ascii="Garamond" w:hAnsi="Garamond" w:cs="Times New Roman"/>
          <w:sz w:val="28"/>
          <w:szCs w:val="28"/>
          <w:lang w:val="sq-AL"/>
        </w:rPr>
        <w:t xml:space="preserve">të Shoqërisë me përgjegjësi të kufizuar </w:t>
      </w:r>
      <w:r w:rsidR="009B6AD8" w:rsidRPr="00C27E05">
        <w:rPr>
          <w:rFonts w:ascii="Garamond" w:hAnsi="Garamond" w:cs="Times New Roman"/>
          <w:bCs/>
          <w:sz w:val="28"/>
          <w:szCs w:val="28"/>
          <w:lang w:val="sq-AL"/>
        </w:rPr>
        <w:t>„</w:t>
      </w:r>
      <w:proofErr w:type="spellStart"/>
      <w:r w:rsidR="009B6AD8" w:rsidRPr="00C27E05">
        <w:rPr>
          <w:rFonts w:ascii="Garamond" w:hAnsi="Garamond" w:cs="Times New Roman"/>
          <w:bCs/>
          <w:sz w:val="28"/>
          <w:szCs w:val="28"/>
          <w:lang w:val="sq-AL"/>
        </w:rPr>
        <w:t>Pijace</w:t>
      </w:r>
      <w:proofErr w:type="spellEnd"/>
      <w:r w:rsidR="009B6AD8" w:rsidRPr="00C27E05">
        <w:rPr>
          <w:rFonts w:ascii="Garamond" w:hAnsi="Garamond" w:cs="Times New Roman"/>
          <w:bCs/>
          <w:sz w:val="28"/>
          <w:szCs w:val="28"/>
          <w:lang w:val="sq-AL"/>
        </w:rPr>
        <w:t xml:space="preserve">/Tregu” të emëruar me Vendim të Kuvendit të komunës së Tuzit </w:t>
      </w:r>
      <w:r w:rsidR="000B3862" w:rsidRPr="00C27E05">
        <w:rPr>
          <w:rFonts w:ascii="Garamond" w:hAnsi="Garamond" w:cs="Times New Roman"/>
          <w:bCs/>
          <w:sz w:val="28"/>
          <w:szCs w:val="28"/>
          <w:lang w:val="sq-AL"/>
        </w:rPr>
        <w:t>(“Fleta zyrtare e Mali i Zi -  dispozitat komunale” nr. 40/21)</w:t>
      </w:r>
      <w:r w:rsidRPr="00C27E05">
        <w:rPr>
          <w:rFonts w:ascii="Garamond" w:hAnsi="Garamond" w:cs="Times New Roman"/>
          <w:sz w:val="28"/>
          <w:szCs w:val="28"/>
          <w:lang w:val="sq-AL"/>
        </w:rPr>
        <w:t>.</w:t>
      </w:r>
    </w:p>
    <w:p w14:paraId="4623AF10" w14:textId="77777777" w:rsidR="00DF1B0B" w:rsidRPr="00C27E05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1FFDD70" w14:textId="77777777" w:rsidR="00DF1B0B" w:rsidRPr="00C27E05" w:rsidRDefault="00DF1B0B" w:rsidP="00DF1B0B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C27E05">
        <w:rPr>
          <w:rFonts w:ascii="Garamond" w:hAnsi="Garamond" w:cs="Times New Roman"/>
          <w:b/>
          <w:sz w:val="28"/>
          <w:szCs w:val="28"/>
          <w:lang w:val="sq-AL"/>
        </w:rPr>
        <w:t>Neni 3</w:t>
      </w:r>
    </w:p>
    <w:p w14:paraId="2FDF0FB8" w14:textId="5651788D" w:rsidR="00DF1B0B" w:rsidRPr="00C27E05" w:rsidRDefault="00DF1B0B" w:rsidP="00DF1B0B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C27E05">
        <w:rPr>
          <w:rFonts w:ascii="Garamond" w:hAnsi="Garamond" w:cs="Times New Roman"/>
          <w:sz w:val="28"/>
          <w:szCs w:val="28"/>
          <w:lang w:val="sq-AL"/>
        </w:rPr>
        <w:tab/>
        <w:t xml:space="preserve">Ky vendim hyn në fuqi </w:t>
      </w:r>
      <w:r w:rsidR="000B3862" w:rsidRPr="00C27E05">
        <w:rPr>
          <w:rFonts w:ascii="Garamond" w:hAnsi="Garamond" w:cs="Times New Roman"/>
          <w:sz w:val="28"/>
          <w:szCs w:val="28"/>
          <w:lang w:val="sq-AL"/>
        </w:rPr>
        <w:t xml:space="preserve">me ditën e publikimit </w:t>
      </w:r>
      <w:r w:rsidRPr="00C27E05">
        <w:rPr>
          <w:rFonts w:ascii="Garamond" w:hAnsi="Garamond" w:cs="Times New Roman"/>
          <w:sz w:val="28"/>
          <w:szCs w:val="28"/>
          <w:lang w:val="sq-AL"/>
        </w:rPr>
        <w:t>në "Fletën zyrtare të Malit të Zi -  dispozitat komunale".</w:t>
      </w:r>
    </w:p>
    <w:p w14:paraId="1B6ACD41" w14:textId="77777777" w:rsidR="00DF1B0B" w:rsidRPr="00C27E05" w:rsidRDefault="00DF1B0B" w:rsidP="00DF1B0B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B50EE0F" w14:textId="77777777" w:rsidR="00DF1B0B" w:rsidRPr="00C27E05" w:rsidRDefault="00DF1B0B" w:rsidP="00DF1B0B">
      <w:pPr>
        <w:pStyle w:val="NoSpacing"/>
        <w:spacing w:line="276" w:lineRule="auto"/>
        <w:rPr>
          <w:rFonts w:ascii="Garamond" w:hAnsi="Garamond" w:cs="Times New Roman"/>
          <w:sz w:val="28"/>
          <w:szCs w:val="28"/>
          <w:lang w:val="sq-AL"/>
        </w:rPr>
      </w:pPr>
    </w:p>
    <w:p w14:paraId="1A9AB846" w14:textId="77777777" w:rsidR="00C27E05" w:rsidRDefault="00C27E05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4BCEBE45" w14:textId="77777777" w:rsidR="00C27E05" w:rsidRDefault="00C27E05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31A61191" w14:textId="643FECCC" w:rsidR="006C5784" w:rsidRPr="00C27E05" w:rsidRDefault="006C5784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C27E05">
        <w:rPr>
          <w:rFonts w:ascii="Garamond" w:hAnsi="Garamond"/>
          <w:sz w:val="28"/>
          <w:szCs w:val="28"/>
          <w:lang w:val="sq-AL"/>
        </w:rPr>
        <w:t>Numër: 02-016/23-</w:t>
      </w:r>
      <w:r w:rsidR="00EB4D03">
        <w:rPr>
          <w:rFonts w:ascii="Garamond" w:hAnsi="Garamond"/>
          <w:sz w:val="28"/>
          <w:szCs w:val="28"/>
          <w:lang w:val="sq-AL"/>
        </w:rPr>
        <w:t>4822/1</w:t>
      </w:r>
    </w:p>
    <w:p w14:paraId="4AFCB53A" w14:textId="69A761A6" w:rsidR="006C5784" w:rsidRPr="00C27E05" w:rsidRDefault="006C5784" w:rsidP="006C5784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C27E05">
        <w:rPr>
          <w:rFonts w:ascii="Garamond" w:hAnsi="Garamond"/>
          <w:sz w:val="28"/>
          <w:szCs w:val="28"/>
          <w:lang w:val="sq-AL"/>
        </w:rPr>
        <w:t xml:space="preserve">Tuz, më </w:t>
      </w:r>
      <w:r w:rsidR="00EB4D03">
        <w:rPr>
          <w:rFonts w:ascii="Garamond" w:hAnsi="Garamond"/>
          <w:sz w:val="28"/>
          <w:szCs w:val="28"/>
          <w:lang w:val="sq-AL"/>
        </w:rPr>
        <w:t>20.07.</w:t>
      </w:r>
      <w:r w:rsidRPr="00C27E05">
        <w:rPr>
          <w:rFonts w:ascii="Garamond" w:hAnsi="Garamond"/>
          <w:sz w:val="28"/>
          <w:szCs w:val="28"/>
          <w:lang w:val="sq-AL"/>
        </w:rPr>
        <w:t>2023</w:t>
      </w:r>
    </w:p>
    <w:p w14:paraId="5BC14BD5" w14:textId="77777777" w:rsidR="006C5784" w:rsidRPr="00C27E05" w:rsidRDefault="006C5784" w:rsidP="006C578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871B73" w14:textId="77777777" w:rsidR="006C5784" w:rsidRPr="00C27E05" w:rsidRDefault="006C5784" w:rsidP="006C578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C0614CE" w14:textId="77777777" w:rsidR="006C5784" w:rsidRPr="00C27E05" w:rsidRDefault="006C5784" w:rsidP="006C578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C27E05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505901D8" w14:textId="77777777" w:rsidR="006C5784" w:rsidRPr="00C27E05" w:rsidRDefault="006C5784" w:rsidP="006C578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C27E05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59E7A2FA" w14:textId="555A1AA9" w:rsidR="00367AC2" w:rsidRPr="00EB4D03" w:rsidRDefault="006C5784" w:rsidP="00EB4D03">
      <w:pPr>
        <w:pStyle w:val="ListParagraph"/>
        <w:tabs>
          <w:tab w:val="left" w:pos="3855"/>
        </w:tabs>
        <w:spacing w:after="0"/>
        <w:ind w:left="0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C27E05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C27E05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sectPr w:rsidR="00367AC2" w:rsidRPr="00EB4D03" w:rsidSect="009378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E94"/>
    <w:multiLevelType w:val="hybridMultilevel"/>
    <w:tmpl w:val="1844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1A3C"/>
    <w:multiLevelType w:val="hybridMultilevel"/>
    <w:tmpl w:val="DC705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4B"/>
    <w:rsid w:val="000B3862"/>
    <w:rsid w:val="000D1A52"/>
    <w:rsid w:val="00124C4D"/>
    <w:rsid w:val="001629EE"/>
    <w:rsid w:val="00175B06"/>
    <w:rsid w:val="00186621"/>
    <w:rsid w:val="00193A03"/>
    <w:rsid w:val="00196D61"/>
    <w:rsid w:val="001E31C2"/>
    <w:rsid w:val="001F2A96"/>
    <w:rsid w:val="00237CB9"/>
    <w:rsid w:val="00272F40"/>
    <w:rsid w:val="002B59F6"/>
    <w:rsid w:val="002B60BC"/>
    <w:rsid w:val="002E6704"/>
    <w:rsid w:val="00367AC2"/>
    <w:rsid w:val="00371E26"/>
    <w:rsid w:val="003A044C"/>
    <w:rsid w:val="003D23D4"/>
    <w:rsid w:val="003F2090"/>
    <w:rsid w:val="00440884"/>
    <w:rsid w:val="00475039"/>
    <w:rsid w:val="004942AB"/>
    <w:rsid w:val="004B0116"/>
    <w:rsid w:val="005F4A49"/>
    <w:rsid w:val="00612B1D"/>
    <w:rsid w:val="0063646D"/>
    <w:rsid w:val="0067525A"/>
    <w:rsid w:val="006C5784"/>
    <w:rsid w:val="006E363A"/>
    <w:rsid w:val="00771AE4"/>
    <w:rsid w:val="00773191"/>
    <w:rsid w:val="00790DFB"/>
    <w:rsid w:val="007F37C3"/>
    <w:rsid w:val="00842F89"/>
    <w:rsid w:val="00863C20"/>
    <w:rsid w:val="008E28E8"/>
    <w:rsid w:val="009372D2"/>
    <w:rsid w:val="009B6AD8"/>
    <w:rsid w:val="009D4D2A"/>
    <w:rsid w:val="009F4F06"/>
    <w:rsid w:val="00A334E7"/>
    <w:rsid w:val="00A43407"/>
    <w:rsid w:val="00AB0879"/>
    <w:rsid w:val="00AE54DB"/>
    <w:rsid w:val="00B4138B"/>
    <w:rsid w:val="00BE3200"/>
    <w:rsid w:val="00C27E05"/>
    <w:rsid w:val="00C31D4A"/>
    <w:rsid w:val="00C664E8"/>
    <w:rsid w:val="00CF5F0F"/>
    <w:rsid w:val="00D32AD9"/>
    <w:rsid w:val="00DD4B8E"/>
    <w:rsid w:val="00DF1B0B"/>
    <w:rsid w:val="00E00CFD"/>
    <w:rsid w:val="00E15254"/>
    <w:rsid w:val="00E439D4"/>
    <w:rsid w:val="00E904CA"/>
    <w:rsid w:val="00EB4D03"/>
    <w:rsid w:val="00ED04BF"/>
    <w:rsid w:val="00EE4E6A"/>
    <w:rsid w:val="00F210D0"/>
    <w:rsid w:val="00F66E4B"/>
    <w:rsid w:val="00FA0EAD"/>
    <w:rsid w:val="00FA591E"/>
    <w:rsid w:val="00FB3399"/>
    <w:rsid w:val="00FC72BB"/>
    <w:rsid w:val="00F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52B2"/>
  <w15:docId w15:val="{22F0A0A8-78D0-4B81-9BCD-0B63FA9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863C2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44088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7AC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Drita Rukaj</cp:lastModifiedBy>
  <cp:revision>2</cp:revision>
  <cp:lastPrinted>2023-07-20T07:44:00Z</cp:lastPrinted>
  <dcterms:created xsi:type="dcterms:W3CDTF">2023-07-26T08:07:00Z</dcterms:created>
  <dcterms:modified xsi:type="dcterms:W3CDTF">2023-07-26T08:07:00Z</dcterms:modified>
</cp:coreProperties>
</file>