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D5" w:rsidRPr="00D70A49" w:rsidRDefault="00F265D5" w:rsidP="00F265D5">
      <w:pPr>
        <w:spacing w:line="276" w:lineRule="auto"/>
        <w:jc w:val="center"/>
        <w:rPr>
          <w:rFonts w:ascii="Arial" w:hAnsi="Arial" w:cs="Arial"/>
          <w:b/>
          <w:iCs/>
        </w:rPr>
      </w:pPr>
      <w:r w:rsidRPr="00D70A49">
        <w:rPr>
          <w:rFonts w:ascii="Arial" w:hAnsi="Arial" w:cs="Arial"/>
          <w:b/>
          <w:iCs/>
        </w:rPr>
        <w:t>O B R A Z L O Ž E NJ E</w:t>
      </w:r>
    </w:p>
    <w:p w:rsidR="00F265D5" w:rsidRPr="00D70A49" w:rsidRDefault="00F265D5" w:rsidP="00F265D5">
      <w:pPr>
        <w:spacing w:line="276" w:lineRule="auto"/>
        <w:jc w:val="center"/>
        <w:rPr>
          <w:rFonts w:ascii="Arial" w:hAnsi="Arial" w:cs="Arial"/>
          <w:b/>
          <w:iCs/>
        </w:rPr>
      </w:pPr>
    </w:p>
    <w:p w:rsidR="00F265D5" w:rsidRPr="00D70A49" w:rsidRDefault="00F265D5" w:rsidP="00F265D5">
      <w:pPr>
        <w:spacing w:line="276" w:lineRule="auto"/>
        <w:jc w:val="both"/>
        <w:rPr>
          <w:rFonts w:ascii="Arial" w:hAnsi="Arial" w:cs="Arial"/>
          <w:b/>
          <w:iCs/>
        </w:rPr>
      </w:pPr>
      <w:r w:rsidRPr="00D70A49">
        <w:rPr>
          <w:rFonts w:ascii="Arial" w:hAnsi="Arial" w:cs="Arial"/>
          <w:b/>
          <w:iCs/>
        </w:rPr>
        <w:t>I.  Zakonski osnov za predlaganje Odluke o izmjenama i dopunama Odluke o Budžetu opštine Tuzi za 2023.godinu</w:t>
      </w:r>
    </w:p>
    <w:p w:rsidR="00787D91" w:rsidRPr="00D70A49" w:rsidRDefault="00787D91">
      <w:pPr>
        <w:rPr>
          <w:rFonts w:ascii="Arial" w:hAnsi="Arial" w:cs="Arial"/>
        </w:rPr>
      </w:pPr>
    </w:p>
    <w:p w:rsidR="00F265D5" w:rsidRPr="00D70A49" w:rsidRDefault="00F265D5" w:rsidP="00F265D5">
      <w:pPr>
        <w:spacing w:line="276" w:lineRule="auto"/>
        <w:jc w:val="both"/>
        <w:rPr>
          <w:rFonts w:ascii="Arial" w:hAnsi="Arial" w:cs="Arial"/>
          <w:noProof/>
        </w:rPr>
      </w:pPr>
      <w:r w:rsidRPr="00D70A49">
        <w:rPr>
          <w:rFonts w:ascii="Arial" w:hAnsi="Arial" w:cs="Arial"/>
          <w:b/>
          <w:u w:val="single"/>
        </w:rPr>
        <w:t>Zakonski osnov</w:t>
      </w:r>
      <w:r w:rsidRPr="00D70A49">
        <w:rPr>
          <w:rFonts w:ascii="Arial" w:hAnsi="Arial" w:cs="Arial"/>
          <w:b/>
          <w:i/>
        </w:rPr>
        <w:t xml:space="preserve"> -   </w:t>
      </w:r>
      <w:r w:rsidRPr="00D70A49">
        <w:rPr>
          <w:rFonts w:ascii="Arial" w:hAnsi="Arial" w:cs="Arial"/>
        </w:rPr>
        <w:t xml:space="preserve">za predlaganje Odluke o izmjenama i dopunama Odluke o budžetu opštine Tuzi za 2023. godinu sadržan je u odredbama člana 8 Zakona o budžetu </w:t>
      </w:r>
      <w:r w:rsidRPr="00D70A49">
        <w:rPr>
          <w:rFonts w:ascii="Arial" w:hAnsi="Arial" w:cs="Arial"/>
          <w:bCs/>
          <w:color w:val="000000"/>
        </w:rPr>
        <w:t>i fiskalnoj odgovornosti ("Službeni list CG", br. 20/14,  56/14</w:t>
      </w:r>
      <w:r w:rsidR="0080090E">
        <w:rPr>
          <w:rFonts w:ascii="Arial" w:hAnsi="Arial" w:cs="Arial"/>
          <w:bCs/>
          <w:color w:val="000000"/>
        </w:rPr>
        <w:t>,  70/17, 04/18, 55/18, 66/19,</w:t>
      </w:r>
      <w:r w:rsidRPr="00D70A49">
        <w:rPr>
          <w:rFonts w:ascii="Arial" w:hAnsi="Arial" w:cs="Arial"/>
          <w:bCs/>
          <w:color w:val="000000"/>
        </w:rPr>
        <w:t xml:space="preserve"> 70/21</w:t>
      </w:r>
      <w:r w:rsidR="0080090E">
        <w:rPr>
          <w:rFonts w:ascii="Arial" w:hAnsi="Arial" w:cs="Arial"/>
          <w:bCs/>
          <w:color w:val="000000"/>
        </w:rPr>
        <w:t>, 145/21, 027/23</w:t>
      </w:r>
      <w:r w:rsidRPr="00D70A49">
        <w:rPr>
          <w:rFonts w:ascii="Arial" w:hAnsi="Arial" w:cs="Arial"/>
          <w:bCs/>
          <w:color w:val="000000"/>
        </w:rPr>
        <w:t xml:space="preserve">), člana 31 </w:t>
      </w:r>
      <w:r w:rsidRPr="00D70A49">
        <w:rPr>
          <w:rFonts w:ascii="Arial" w:hAnsi="Arial" w:cs="Arial"/>
        </w:rPr>
        <w:t xml:space="preserve">Zakona o finansiranju lokalne samouprave </w:t>
      </w:r>
      <w:r w:rsidRPr="00D70A49">
        <w:rPr>
          <w:rFonts w:ascii="Arial" w:hAnsi="Arial" w:cs="Arial"/>
          <w:noProof/>
        </w:rPr>
        <w:t>(‘‘Službeni list CG’’  broj 03/19</w:t>
      </w:r>
      <w:r w:rsidR="0080090E">
        <w:rPr>
          <w:rFonts w:ascii="Arial" w:hAnsi="Arial" w:cs="Arial"/>
          <w:noProof/>
        </w:rPr>
        <w:t>, 086/22</w:t>
      </w:r>
      <w:r w:rsidRPr="00D70A49">
        <w:rPr>
          <w:rFonts w:ascii="Arial" w:hAnsi="Arial" w:cs="Arial"/>
          <w:noProof/>
        </w:rPr>
        <w:t xml:space="preserve">), Zakona o lokalnoj samoupravi </w:t>
      </w:r>
      <w:r w:rsidRPr="00D70A49">
        <w:rPr>
          <w:rFonts w:ascii="Arial" w:hAnsi="Arial" w:cs="Arial"/>
          <w:lang w:val="sr-Cyrl-CS"/>
        </w:rPr>
        <w:t>(</w:t>
      </w:r>
      <w:r w:rsidRPr="00D70A49">
        <w:rPr>
          <w:rFonts w:ascii="Arial" w:hAnsi="Arial" w:cs="Arial"/>
        </w:rPr>
        <w:t>„Služb</w:t>
      </w:r>
      <w:r w:rsidR="0080090E">
        <w:rPr>
          <w:rFonts w:ascii="Arial" w:hAnsi="Arial" w:cs="Arial"/>
        </w:rPr>
        <w:t>eni list CG“, br. 02/18, 34/19,</w:t>
      </w:r>
      <w:r w:rsidRPr="00D70A49">
        <w:rPr>
          <w:rFonts w:ascii="Arial" w:hAnsi="Arial" w:cs="Arial"/>
        </w:rPr>
        <w:t xml:space="preserve"> 38/20</w:t>
      </w:r>
      <w:r w:rsidR="0080090E">
        <w:rPr>
          <w:rFonts w:ascii="Arial" w:hAnsi="Arial" w:cs="Arial"/>
        </w:rPr>
        <w:t>, 050/22, 084/22</w:t>
      </w:r>
      <w:r w:rsidRPr="00D70A49">
        <w:rPr>
          <w:rFonts w:ascii="Arial" w:hAnsi="Arial" w:cs="Arial"/>
        </w:rPr>
        <w:t xml:space="preserve">), Statuta opštine Tuzi </w:t>
      </w:r>
      <w:r w:rsidRPr="00D70A49">
        <w:rPr>
          <w:rFonts w:ascii="Arial" w:hAnsi="Arial" w:cs="Arial"/>
          <w:noProof/>
        </w:rPr>
        <w:t>(„Službeni list CG“- opštinski propisi br. 24/19</w:t>
      </w:r>
      <w:r w:rsidR="00091CE3">
        <w:rPr>
          <w:rFonts w:ascii="Arial" w:hAnsi="Arial" w:cs="Arial"/>
          <w:noProof/>
        </w:rPr>
        <w:t xml:space="preserve">, </w:t>
      </w:r>
      <w:r w:rsidRPr="00D70A49">
        <w:rPr>
          <w:rFonts w:ascii="Arial" w:hAnsi="Arial" w:cs="Arial"/>
          <w:noProof/>
        </w:rPr>
        <w:t>05/20</w:t>
      </w:r>
      <w:r w:rsidR="00091CE3">
        <w:rPr>
          <w:rFonts w:ascii="Arial" w:hAnsi="Arial" w:cs="Arial"/>
          <w:noProof/>
        </w:rPr>
        <w:t>, 51/22 i 55/22</w:t>
      </w:r>
      <w:r w:rsidRPr="00D70A49">
        <w:rPr>
          <w:rFonts w:ascii="Arial" w:hAnsi="Arial" w:cs="Arial"/>
          <w:noProof/>
        </w:rPr>
        <w:t>).</w:t>
      </w:r>
    </w:p>
    <w:p w:rsidR="00F265D5" w:rsidRPr="00D70A49" w:rsidRDefault="00F265D5">
      <w:pPr>
        <w:rPr>
          <w:rFonts w:ascii="Arial" w:hAnsi="Arial" w:cs="Arial"/>
        </w:rPr>
      </w:pPr>
    </w:p>
    <w:p w:rsidR="00F265D5" w:rsidRPr="00D70A49" w:rsidRDefault="00F265D5">
      <w:pPr>
        <w:rPr>
          <w:rFonts w:ascii="Arial" w:hAnsi="Arial" w:cs="Arial"/>
          <w:b/>
        </w:rPr>
      </w:pPr>
      <w:r w:rsidRPr="00D70A49">
        <w:rPr>
          <w:rFonts w:ascii="Arial" w:hAnsi="Arial" w:cs="Arial"/>
          <w:b/>
        </w:rPr>
        <w:t>II. Razlozi za donošenje Odluke o izmjenama i dopunama Odluke o Budžetu Opštine Tuzi za 2023.godinu</w:t>
      </w:r>
    </w:p>
    <w:p w:rsidR="00F265D5" w:rsidRPr="00D70A49" w:rsidRDefault="00F265D5">
      <w:pPr>
        <w:rPr>
          <w:rFonts w:ascii="Arial" w:hAnsi="Arial" w:cs="Arial"/>
        </w:rPr>
      </w:pPr>
    </w:p>
    <w:p w:rsidR="00F265D5" w:rsidRPr="00D70A49" w:rsidRDefault="00F265D5" w:rsidP="00F265D5">
      <w:pPr>
        <w:autoSpaceDE w:val="0"/>
        <w:autoSpaceDN w:val="0"/>
        <w:adjustRightInd w:val="0"/>
        <w:spacing w:line="276" w:lineRule="auto"/>
        <w:jc w:val="both"/>
        <w:rPr>
          <w:rFonts w:ascii="Arial" w:hAnsi="Arial" w:cs="Arial"/>
        </w:rPr>
      </w:pPr>
      <w:r w:rsidRPr="00D70A49">
        <w:rPr>
          <w:rFonts w:ascii="Arial" w:hAnsi="Arial" w:cs="Arial"/>
        </w:rPr>
        <w:t>Najvažniji razlozi za izradu i predlaganje Odluke o izmjenama i dopunama Odluke o budžetu opštine Tuzi za 2023. godinu su sljedeći:</w:t>
      </w:r>
    </w:p>
    <w:p w:rsidR="00F265D5" w:rsidRPr="00D70A49" w:rsidRDefault="00F265D5" w:rsidP="00F265D5">
      <w:pPr>
        <w:autoSpaceDE w:val="0"/>
        <w:autoSpaceDN w:val="0"/>
        <w:adjustRightInd w:val="0"/>
        <w:spacing w:line="276" w:lineRule="auto"/>
        <w:jc w:val="both"/>
        <w:rPr>
          <w:rFonts w:ascii="Arial" w:hAnsi="Arial" w:cs="Arial"/>
        </w:rPr>
      </w:pPr>
    </w:p>
    <w:p w:rsidR="00F265D5" w:rsidRPr="00D70A49" w:rsidRDefault="00111827"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Povećanje bruto zarada koje je uslijedilo donošenjem novog Granskog kolektivnog ugovora</w:t>
      </w:r>
    </w:p>
    <w:p w:rsidR="00111827" w:rsidRPr="00D70A49" w:rsidRDefault="00111827"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 xml:space="preserve">Povećanje ostalih prihoda </w:t>
      </w:r>
      <w:r w:rsidR="004F3542" w:rsidRPr="00D70A49">
        <w:rPr>
          <w:rFonts w:ascii="Arial" w:hAnsi="Arial" w:cs="Arial"/>
        </w:rPr>
        <w:t>kako bi se nadoknadilo smanjenje sopstvenih prihoda opštine zbog izmjene Zakona o porezu na nepokretnosti</w:t>
      </w:r>
    </w:p>
    <w:p w:rsidR="00111827" w:rsidRPr="00D70A49" w:rsidRDefault="004F3542"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Povećanje sredstava prenesenih iz prethodne godine</w:t>
      </w:r>
    </w:p>
    <w:p w:rsidR="004F3542" w:rsidRDefault="004F3542"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 xml:space="preserve">Smanjenje troškova za kapitalne projekte </w:t>
      </w:r>
      <w:r w:rsidR="005A4121" w:rsidRPr="00D70A49">
        <w:rPr>
          <w:rFonts w:ascii="Arial" w:hAnsi="Arial" w:cs="Arial"/>
        </w:rPr>
        <w:t xml:space="preserve">čije </w:t>
      </w:r>
      <w:r w:rsidRPr="00D70A49">
        <w:rPr>
          <w:rFonts w:ascii="Arial" w:hAnsi="Arial" w:cs="Arial"/>
        </w:rPr>
        <w:t>je</w:t>
      </w:r>
      <w:r w:rsidR="005A4121" w:rsidRPr="00D70A49">
        <w:rPr>
          <w:rFonts w:ascii="Arial" w:hAnsi="Arial" w:cs="Arial"/>
        </w:rPr>
        <w:t xml:space="preserve"> finansiranje </w:t>
      </w:r>
      <w:r w:rsidRPr="00D70A49">
        <w:rPr>
          <w:rFonts w:ascii="Arial" w:hAnsi="Arial" w:cs="Arial"/>
        </w:rPr>
        <w:t xml:space="preserve">preuzela Uprava </w:t>
      </w:r>
      <w:r w:rsidR="005A4121" w:rsidRPr="00D70A49">
        <w:rPr>
          <w:rFonts w:ascii="Arial" w:hAnsi="Arial" w:cs="Arial"/>
        </w:rPr>
        <w:t>za kapitalne projekte.</w:t>
      </w:r>
    </w:p>
    <w:p w:rsidR="006F1C77" w:rsidRPr="00D70A49" w:rsidRDefault="006F1C77" w:rsidP="00F265D5">
      <w:pPr>
        <w:pStyle w:val="ListParagraph"/>
        <w:numPr>
          <w:ilvl w:val="0"/>
          <w:numId w:val="1"/>
        </w:numPr>
        <w:autoSpaceDE w:val="0"/>
        <w:autoSpaceDN w:val="0"/>
        <w:adjustRightInd w:val="0"/>
        <w:spacing w:line="276" w:lineRule="auto"/>
        <w:jc w:val="both"/>
        <w:rPr>
          <w:rFonts w:ascii="Arial" w:hAnsi="Arial" w:cs="Arial"/>
        </w:rPr>
      </w:pPr>
      <w:r>
        <w:rPr>
          <w:rFonts w:ascii="Arial" w:hAnsi="Arial" w:cs="Arial"/>
        </w:rPr>
        <w:t xml:space="preserve">Sekretarijat za ekonomski razvoj je od 01.06.2023. oformljen pod nazivom Sekretarijat za razvoj i projekte. </w:t>
      </w:r>
    </w:p>
    <w:p w:rsidR="00FA4A01" w:rsidRPr="00D70A49" w:rsidRDefault="00FA4A01" w:rsidP="00FA4A01">
      <w:pPr>
        <w:autoSpaceDE w:val="0"/>
        <w:autoSpaceDN w:val="0"/>
        <w:adjustRightInd w:val="0"/>
        <w:spacing w:line="276" w:lineRule="auto"/>
        <w:jc w:val="both"/>
        <w:rPr>
          <w:rFonts w:ascii="Arial" w:hAnsi="Arial" w:cs="Arial"/>
        </w:rPr>
      </w:pPr>
    </w:p>
    <w:p w:rsidR="00FA4A01" w:rsidRPr="00D70A49" w:rsidRDefault="00FA4A01" w:rsidP="00FA4A01">
      <w:pPr>
        <w:autoSpaceDE w:val="0"/>
        <w:autoSpaceDN w:val="0"/>
        <w:adjustRightInd w:val="0"/>
        <w:spacing w:line="276" w:lineRule="auto"/>
        <w:jc w:val="both"/>
        <w:rPr>
          <w:rFonts w:ascii="Arial" w:hAnsi="Arial" w:cs="Arial"/>
        </w:rPr>
      </w:pPr>
      <w:r w:rsidRPr="00D70A49">
        <w:rPr>
          <w:rFonts w:ascii="Arial" w:hAnsi="Arial" w:cs="Arial"/>
        </w:rPr>
        <w:t>**************************************************************************************************</w:t>
      </w:r>
    </w:p>
    <w:p w:rsidR="00F265D5" w:rsidRPr="00D70A49" w:rsidRDefault="00F265D5">
      <w:pPr>
        <w:rPr>
          <w:rFonts w:ascii="Arial" w:hAnsi="Arial" w:cs="Arial"/>
        </w:rPr>
      </w:pPr>
    </w:p>
    <w:p w:rsidR="00FA4A01" w:rsidRPr="00D70A49" w:rsidRDefault="00FA4A01">
      <w:pPr>
        <w:rPr>
          <w:rFonts w:ascii="Arial" w:hAnsi="Arial" w:cs="Arial"/>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FA4A01" w:rsidRPr="00D70A49" w:rsidRDefault="00FA4A01" w:rsidP="00FA4A01">
      <w:pPr>
        <w:spacing w:line="276" w:lineRule="auto"/>
        <w:jc w:val="center"/>
        <w:rPr>
          <w:rFonts w:ascii="Arial" w:hAnsi="Arial" w:cs="Arial"/>
          <w:b/>
        </w:rPr>
      </w:pPr>
      <w:r w:rsidRPr="00D70A49">
        <w:rPr>
          <w:rFonts w:ascii="Arial" w:hAnsi="Arial" w:cs="Arial"/>
          <w:b/>
        </w:rPr>
        <w:t>I PROJEKCIJA PRIMITAKA ZA 2023. GODINU</w:t>
      </w:r>
    </w:p>
    <w:p w:rsidR="00FA4A01" w:rsidRPr="00D70A49" w:rsidRDefault="00FA4A01">
      <w:pPr>
        <w:rPr>
          <w:rFonts w:ascii="Arial" w:hAnsi="Arial" w:cs="Arial"/>
        </w:rPr>
      </w:pPr>
    </w:p>
    <w:p w:rsidR="00FA4A01" w:rsidRPr="00D70A49" w:rsidRDefault="00FA4A01">
      <w:pPr>
        <w:rPr>
          <w:rFonts w:ascii="Arial" w:hAnsi="Arial" w:cs="Arial"/>
        </w:rPr>
      </w:pPr>
    </w:p>
    <w:p w:rsidR="00FA4A01" w:rsidRPr="00D70A49" w:rsidRDefault="00FA4A01" w:rsidP="00FA4A01">
      <w:pPr>
        <w:spacing w:line="276" w:lineRule="auto"/>
        <w:jc w:val="both"/>
        <w:rPr>
          <w:rFonts w:ascii="Arial" w:hAnsi="Arial" w:cs="Arial"/>
        </w:rPr>
      </w:pPr>
      <w:r w:rsidRPr="00D70A49">
        <w:rPr>
          <w:rFonts w:ascii="Arial" w:hAnsi="Arial" w:cs="Arial"/>
        </w:rPr>
        <w:t>Struktura primitaka sačinjena je u skladu sa članom 5 Zakona o budžetu i fiskalnoj odgovornosti („Sl.list CG“ br.20/2014, 56/2014</w:t>
      </w:r>
      <w:r w:rsidR="0080090E">
        <w:rPr>
          <w:rFonts w:ascii="Arial" w:hAnsi="Arial" w:cs="Arial"/>
        </w:rPr>
        <w:t xml:space="preserve">, 70/2017, 4/2018 – odluka US, </w:t>
      </w:r>
      <w:r w:rsidRPr="00D70A49">
        <w:rPr>
          <w:rFonts w:ascii="Arial" w:hAnsi="Arial" w:cs="Arial"/>
        </w:rPr>
        <w:t>55/2018</w:t>
      </w:r>
      <w:r w:rsidR="0080090E">
        <w:rPr>
          <w:rFonts w:ascii="Arial" w:hAnsi="Arial" w:cs="Arial"/>
        </w:rPr>
        <w:t xml:space="preserve">, </w:t>
      </w:r>
      <w:r w:rsidR="0080090E">
        <w:rPr>
          <w:rFonts w:ascii="Arial" w:hAnsi="Arial" w:cs="Arial"/>
          <w:bCs/>
          <w:color w:val="000000"/>
        </w:rPr>
        <w:t>66/19,</w:t>
      </w:r>
      <w:r w:rsidR="0080090E" w:rsidRPr="00D70A49">
        <w:rPr>
          <w:rFonts w:ascii="Arial" w:hAnsi="Arial" w:cs="Arial"/>
          <w:bCs/>
          <w:color w:val="000000"/>
        </w:rPr>
        <w:t xml:space="preserve"> 70/21</w:t>
      </w:r>
      <w:r w:rsidR="0080090E">
        <w:rPr>
          <w:rFonts w:ascii="Arial" w:hAnsi="Arial" w:cs="Arial"/>
          <w:bCs/>
          <w:color w:val="000000"/>
        </w:rPr>
        <w:t>, 145/21, 027/23</w:t>
      </w:r>
      <w:r w:rsidRPr="00D70A49">
        <w:rPr>
          <w:rFonts w:ascii="Arial" w:hAnsi="Arial" w:cs="Arial"/>
        </w:rPr>
        <w:t>). Ukupno planirani prihodi sa početnim depozitom Budžeta opštine Tuzi za 2023. godinu, raspoređuju se na:</w:t>
      </w:r>
    </w:p>
    <w:p w:rsidR="00FA4A01" w:rsidRPr="00D70A49" w:rsidRDefault="00FA4A01" w:rsidP="00FA4A01">
      <w:pPr>
        <w:spacing w:line="276" w:lineRule="auto"/>
        <w:jc w:val="both"/>
        <w:rPr>
          <w:rFonts w:ascii="Arial" w:hAnsi="Arial" w:cs="Arial"/>
        </w:rPr>
      </w:pP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Tekuću budžetsku potrošnju</w:t>
      </w:r>
      <w:r w:rsidRPr="00D70A49">
        <w:rPr>
          <w:rFonts w:ascii="Arial" w:hAnsi="Arial" w:cs="Arial"/>
        </w:rPr>
        <w:t xml:space="preserve"> -  2.7</w:t>
      </w:r>
      <w:r w:rsidR="00AD014B" w:rsidRPr="00D70A49">
        <w:rPr>
          <w:rFonts w:ascii="Arial" w:hAnsi="Arial" w:cs="Arial"/>
        </w:rPr>
        <w:t>13.060,00</w:t>
      </w:r>
      <w:r w:rsidRPr="00D70A49">
        <w:rPr>
          <w:rFonts w:ascii="Arial" w:hAnsi="Arial" w:cs="Arial"/>
        </w:rPr>
        <w:t xml:space="preserve">€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Transfere</w:t>
      </w:r>
      <w:r w:rsidRPr="00D70A49">
        <w:rPr>
          <w:rFonts w:ascii="Arial" w:hAnsi="Arial" w:cs="Arial"/>
        </w:rPr>
        <w:t xml:space="preserve"> - 1.</w:t>
      </w:r>
      <w:r w:rsidR="00AD014B" w:rsidRPr="00D70A49">
        <w:rPr>
          <w:rFonts w:ascii="Arial" w:hAnsi="Arial" w:cs="Arial"/>
        </w:rPr>
        <w:t>425.800,00</w:t>
      </w:r>
      <w:r w:rsidRPr="00D70A49">
        <w:rPr>
          <w:rFonts w:ascii="Arial" w:hAnsi="Arial" w:cs="Arial"/>
        </w:rPr>
        <w:t xml:space="preserve">€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Otplata obaveza</w:t>
      </w:r>
      <w:r w:rsidRPr="00D70A49">
        <w:rPr>
          <w:rFonts w:ascii="Arial" w:hAnsi="Arial" w:cs="Arial"/>
        </w:rPr>
        <w:t xml:space="preserve"> - </w:t>
      </w:r>
      <w:r w:rsidR="00116FD8">
        <w:rPr>
          <w:rFonts w:ascii="Arial" w:hAnsi="Arial" w:cs="Arial"/>
        </w:rPr>
        <w:t>89</w:t>
      </w:r>
      <w:r w:rsidR="00AD014B" w:rsidRPr="00D70A49">
        <w:rPr>
          <w:rFonts w:ascii="Arial" w:hAnsi="Arial" w:cs="Arial"/>
        </w:rPr>
        <w:t>7</w:t>
      </w:r>
      <w:r w:rsidRPr="00D70A49">
        <w:rPr>
          <w:rFonts w:ascii="Arial" w:hAnsi="Arial" w:cs="Arial"/>
        </w:rPr>
        <w:t xml:space="preserve">.000,00€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Kapitalni budžet</w:t>
      </w:r>
      <w:r w:rsidR="00AD014B" w:rsidRPr="00D70A49">
        <w:rPr>
          <w:rFonts w:ascii="Arial" w:hAnsi="Arial" w:cs="Arial"/>
        </w:rPr>
        <w:t xml:space="preserve"> -  3.</w:t>
      </w:r>
      <w:r w:rsidR="00116FD8">
        <w:rPr>
          <w:rFonts w:ascii="Arial" w:hAnsi="Arial" w:cs="Arial"/>
        </w:rPr>
        <w:t>427.921,92</w:t>
      </w:r>
      <w:r w:rsidRPr="00D70A49">
        <w:rPr>
          <w:rFonts w:ascii="Arial" w:hAnsi="Arial" w:cs="Arial"/>
        </w:rPr>
        <w:t xml:space="preserve">€                                                                                  </w:t>
      </w:r>
    </w:p>
    <w:p w:rsidR="00FA4A01" w:rsidRPr="00D70A49" w:rsidRDefault="00FA4A01" w:rsidP="005A4121">
      <w:pPr>
        <w:pStyle w:val="ListParagraph"/>
        <w:numPr>
          <w:ilvl w:val="0"/>
          <w:numId w:val="2"/>
        </w:numPr>
        <w:spacing w:line="276" w:lineRule="auto"/>
        <w:ind w:left="1080"/>
        <w:contextualSpacing w:val="0"/>
        <w:rPr>
          <w:rFonts w:ascii="Arial" w:hAnsi="Arial" w:cs="Arial"/>
        </w:rPr>
      </w:pPr>
      <w:r w:rsidRPr="00D70A49">
        <w:rPr>
          <w:rFonts w:ascii="Arial" w:hAnsi="Arial" w:cs="Arial"/>
          <w:b/>
        </w:rPr>
        <w:t>Rezerve</w:t>
      </w:r>
      <w:r w:rsidRPr="00D70A49">
        <w:rPr>
          <w:rFonts w:ascii="Arial" w:hAnsi="Arial" w:cs="Arial"/>
        </w:rPr>
        <w:t xml:space="preserve"> - </w:t>
      </w:r>
      <w:r w:rsidR="00AD014B" w:rsidRPr="00D70A49">
        <w:rPr>
          <w:rFonts w:ascii="Arial" w:hAnsi="Arial" w:cs="Arial"/>
        </w:rPr>
        <w:t>85</w:t>
      </w:r>
      <w:r w:rsidRPr="00D70A49">
        <w:rPr>
          <w:rFonts w:ascii="Arial" w:hAnsi="Arial" w:cs="Arial"/>
        </w:rPr>
        <w:t xml:space="preserve">.000,00€  </w:t>
      </w:r>
    </w:p>
    <w:p w:rsidR="00FA4A01" w:rsidRPr="00D70A49" w:rsidRDefault="00FA4A01" w:rsidP="00FA4A01">
      <w:pPr>
        <w:pStyle w:val="ListParagraph"/>
        <w:spacing w:line="276" w:lineRule="auto"/>
        <w:ind w:left="1080"/>
        <w:contextualSpacing w:val="0"/>
        <w:rPr>
          <w:rFonts w:ascii="Arial" w:hAnsi="Arial" w:cs="Arial"/>
        </w:rPr>
      </w:pPr>
    </w:p>
    <w:p w:rsidR="00FA4A01" w:rsidRPr="00D70A49" w:rsidRDefault="00FA4A01" w:rsidP="00FA4A01">
      <w:pPr>
        <w:spacing w:line="276" w:lineRule="auto"/>
        <w:jc w:val="both"/>
        <w:rPr>
          <w:rFonts w:ascii="Arial" w:hAnsi="Arial" w:cs="Arial"/>
        </w:rPr>
      </w:pPr>
      <w:r w:rsidRPr="00D70A49">
        <w:rPr>
          <w:rFonts w:ascii="Arial" w:hAnsi="Arial" w:cs="Arial"/>
        </w:rPr>
        <w:t xml:space="preserve">Članom 27 Zakona o finansiranju lokalne samouprave je definisano da se tekućim prihodima finansiraju tekući rashodi i otplata duga. </w:t>
      </w:r>
      <w:r w:rsidR="00AD014B" w:rsidRPr="00D70A49">
        <w:rPr>
          <w:rFonts w:ascii="Arial" w:hAnsi="Arial" w:cs="Arial"/>
        </w:rPr>
        <w:t>Odlukom o izmjenama i dopunama Odluke</w:t>
      </w:r>
      <w:r w:rsidRPr="00D70A49">
        <w:rPr>
          <w:rFonts w:ascii="Arial" w:hAnsi="Arial" w:cs="Arial"/>
        </w:rPr>
        <w:t xml:space="preserve"> o budžetu Opštine Tuzi za 2023.</w:t>
      </w:r>
      <w:r w:rsidR="00AD014B" w:rsidRPr="00D70A49">
        <w:rPr>
          <w:rFonts w:ascii="Arial" w:hAnsi="Arial" w:cs="Arial"/>
        </w:rPr>
        <w:t xml:space="preserve"> </w:t>
      </w:r>
      <w:r w:rsidRPr="00D70A49">
        <w:rPr>
          <w:rFonts w:ascii="Arial" w:hAnsi="Arial" w:cs="Arial"/>
        </w:rPr>
        <w:t>godinu:</w:t>
      </w:r>
    </w:p>
    <w:p w:rsidR="00A70553" w:rsidRPr="00D70A49" w:rsidRDefault="00A70553" w:rsidP="00A70553">
      <w:pPr>
        <w:pStyle w:val="ListParagraph"/>
        <w:spacing w:line="276" w:lineRule="auto"/>
        <w:contextualSpacing w:val="0"/>
        <w:jc w:val="both"/>
        <w:rPr>
          <w:rFonts w:ascii="Arial" w:hAnsi="Arial" w:cs="Arial"/>
        </w:rPr>
      </w:pPr>
    </w:p>
    <w:p w:rsidR="00AD014B" w:rsidRPr="00116FD8" w:rsidRDefault="00AD014B" w:rsidP="00AD014B">
      <w:pPr>
        <w:pStyle w:val="ListParagraph"/>
        <w:numPr>
          <w:ilvl w:val="0"/>
          <w:numId w:val="3"/>
        </w:numPr>
        <w:spacing w:line="276" w:lineRule="auto"/>
        <w:contextualSpacing w:val="0"/>
        <w:jc w:val="both"/>
        <w:rPr>
          <w:rFonts w:ascii="Arial" w:hAnsi="Arial" w:cs="Arial"/>
        </w:rPr>
      </w:pPr>
      <w:r w:rsidRPr="00116FD8">
        <w:rPr>
          <w:rFonts w:ascii="Arial" w:hAnsi="Arial" w:cs="Arial"/>
        </w:rPr>
        <w:t xml:space="preserve">tekući prihodi su planirani u iznosu od </w:t>
      </w:r>
      <w:r w:rsidR="008462A1" w:rsidRPr="008462A1">
        <w:rPr>
          <w:rFonts w:ascii="Arial" w:hAnsi="Arial" w:cs="Arial"/>
          <w:b/>
          <w:u w:val="single"/>
          <w:lang w:val="en-US"/>
        </w:rPr>
        <w:t>4.685.692,81</w:t>
      </w:r>
      <w:r w:rsidR="00F74E04" w:rsidRPr="00116FD8">
        <w:rPr>
          <w:rFonts w:ascii="Arial" w:hAnsi="Arial" w:cs="Arial"/>
          <w:b/>
          <w:u w:val="single"/>
        </w:rPr>
        <w:t>€</w:t>
      </w:r>
      <w:r w:rsidR="00F74E04">
        <w:rPr>
          <w:rFonts w:ascii="Arial" w:hAnsi="Arial" w:cs="Arial"/>
          <w:b/>
          <w:u w:val="single"/>
        </w:rPr>
        <w:t>,</w:t>
      </w:r>
    </w:p>
    <w:p w:rsidR="00AD014B" w:rsidRPr="00116FD8" w:rsidRDefault="00AD014B" w:rsidP="00116FD8">
      <w:pPr>
        <w:pStyle w:val="ListParagraph"/>
        <w:numPr>
          <w:ilvl w:val="0"/>
          <w:numId w:val="3"/>
        </w:numPr>
        <w:spacing w:line="276" w:lineRule="auto"/>
        <w:contextualSpacing w:val="0"/>
        <w:jc w:val="both"/>
        <w:rPr>
          <w:rFonts w:ascii="Arial" w:hAnsi="Arial" w:cs="Arial"/>
        </w:rPr>
      </w:pPr>
      <w:r w:rsidRPr="00116FD8">
        <w:rPr>
          <w:rFonts w:ascii="Arial" w:hAnsi="Arial" w:cs="Arial"/>
        </w:rPr>
        <w:t xml:space="preserve">tekući izdaci i otplata obaveza u iznosu od </w:t>
      </w:r>
      <w:r w:rsidR="00116FD8" w:rsidRPr="00116FD8">
        <w:rPr>
          <w:rFonts w:ascii="Arial" w:hAnsi="Arial" w:cs="Arial"/>
          <w:b/>
          <w:u w:val="single"/>
          <w:lang w:val="en-US"/>
        </w:rPr>
        <w:t>4.435.860,00</w:t>
      </w:r>
      <w:r w:rsidRPr="00116FD8">
        <w:rPr>
          <w:rFonts w:ascii="Arial" w:hAnsi="Arial" w:cs="Arial"/>
          <w:b/>
          <w:u w:val="single"/>
        </w:rPr>
        <w:t>€</w:t>
      </w:r>
      <w:r w:rsidRPr="00116FD8">
        <w:rPr>
          <w:rFonts w:ascii="Arial" w:hAnsi="Arial" w:cs="Arial"/>
        </w:rPr>
        <w:t xml:space="preserve"> , čime je ova zakonska odredba ispoštovana</w:t>
      </w:r>
      <w:r w:rsidR="008462A1">
        <w:rPr>
          <w:rFonts w:ascii="Arial" w:hAnsi="Arial" w:cs="Arial"/>
        </w:rPr>
        <w:t>.</w:t>
      </w:r>
    </w:p>
    <w:p w:rsidR="00687CDE" w:rsidRPr="00D70A49" w:rsidRDefault="00687CDE" w:rsidP="00657962">
      <w:pPr>
        <w:spacing w:line="276" w:lineRule="auto"/>
        <w:jc w:val="both"/>
        <w:rPr>
          <w:rFonts w:ascii="Arial" w:hAnsi="Arial" w:cs="Arial"/>
        </w:rPr>
      </w:pPr>
    </w:p>
    <w:p w:rsidR="00A70553" w:rsidRPr="00D70A49" w:rsidRDefault="00A70553" w:rsidP="00657962">
      <w:pPr>
        <w:spacing w:line="276" w:lineRule="auto"/>
        <w:jc w:val="both"/>
        <w:rPr>
          <w:rFonts w:ascii="Arial" w:hAnsi="Arial" w:cs="Arial"/>
        </w:rPr>
      </w:pPr>
      <w:r w:rsidRPr="00D70A49">
        <w:rPr>
          <w:rFonts w:ascii="Arial" w:hAnsi="Arial" w:cs="Arial"/>
        </w:rPr>
        <w:t xml:space="preserve">Odlukom o izmjenama i dopunama Odluke o budžetu opštine Tuzi za 2023. godinu, odnosno Rebalansom su planirani ukupni primici u iznosu od </w:t>
      </w:r>
      <w:r w:rsidR="00116FD8">
        <w:rPr>
          <w:rFonts w:ascii="Arial" w:hAnsi="Arial" w:cs="Arial"/>
          <w:b/>
        </w:rPr>
        <w:t>8.548</w:t>
      </w:r>
      <w:r w:rsidRPr="00D70A49">
        <w:rPr>
          <w:rFonts w:ascii="Arial" w:hAnsi="Arial" w:cs="Arial"/>
          <w:b/>
        </w:rPr>
        <w:t>.</w:t>
      </w:r>
      <w:r w:rsidR="00116FD8">
        <w:rPr>
          <w:rFonts w:ascii="Arial" w:hAnsi="Arial" w:cs="Arial"/>
          <w:b/>
        </w:rPr>
        <w:t>781</w:t>
      </w:r>
      <w:r w:rsidRPr="00D70A49">
        <w:rPr>
          <w:rFonts w:ascii="Arial" w:hAnsi="Arial" w:cs="Arial"/>
          <w:b/>
        </w:rPr>
        <w:t>,</w:t>
      </w:r>
      <w:r w:rsidR="00116FD8">
        <w:rPr>
          <w:rFonts w:ascii="Arial" w:hAnsi="Arial" w:cs="Arial"/>
          <w:b/>
        </w:rPr>
        <w:t>92</w:t>
      </w:r>
      <w:r w:rsidRPr="00D70A49">
        <w:rPr>
          <w:rFonts w:ascii="Arial" w:hAnsi="Arial" w:cs="Arial"/>
          <w:b/>
          <w:sz w:val="26"/>
          <w:szCs w:val="26"/>
        </w:rPr>
        <w:t xml:space="preserve">€, </w:t>
      </w:r>
      <w:r w:rsidRPr="00D70A49">
        <w:rPr>
          <w:rFonts w:ascii="Arial" w:hAnsi="Arial" w:cs="Arial"/>
        </w:rPr>
        <w:t>što je više od primitaka planiranih po Odluci o budžetu opš</w:t>
      </w:r>
      <w:r w:rsidR="00116FD8">
        <w:rPr>
          <w:rFonts w:ascii="Arial" w:hAnsi="Arial" w:cs="Arial"/>
        </w:rPr>
        <w:t>tine Tuzi za 2023. godinu za 4,1</w:t>
      </w:r>
      <w:r w:rsidRPr="00D70A49">
        <w:rPr>
          <w:rFonts w:ascii="Arial" w:hAnsi="Arial" w:cs="Arial"/>
        </w:rPr>
        <w:t>% ili u apsolu</w:t>
      </w:r>
      <w:r w:rsidR="00413E47">
        <w:rPr>
          <w:rFonts w:ascii="Arial" w:hAnsi="Arial" w:cs="Arial"/>
        </w:rPr>
        <w:t xml:space="preserve">tnom iznosu više za </w:t>
      </w:r>
      <w:r w:rsidR="00116FD8">
        <w:rPr>
          <w:rFonts w:ascii="Arial" w:hAnsi="Arial" w:cs="Arial"/>
        </w:rPr>
        <w:t>340.183,49</w:t>
      </w:r>
      <w:r w:rsidR="00413E47">
        <w:rPr>
          <w:rFonts w:ascii="Arial" w:hAnsi="Arial" w:cs="Arial"/>
        </w:rPr>
        <w:t>€</w:t>
      </w:r>
      <w:r w:rsidRPr="00D70A49">
        <w:rPr>
          <w:rFonts w:ascii="Arial" w:hAnsi="Arial" w:cs="Arial"/>
        </w:rPr>
        <w:t xml:space="preserve">. </w:t>
      </w:r>
    </w:p>
    <w:p w:rsidR="00657962" w:rsidRPr="00D70A49" w:rsidRDefault="00657962" w:rsidP="00061CA7">
      <w:pPr>
        <w:tabs>
          <w:tab w:val="left" w:pos="1065"/>
        </w:tabs>
        <w:rPr>
          <w:rFonts w:ascii="Arial" w:hAnsi="Arial" w:cs="Arial"/>
        </w:rPr>
      </w:pPr>
    </w:p>
    <w:p w:rsidR="00755D74" w:rsidRPr="00D70A49" w:rsidRDefault="00755D74" w:rsidP="00061CA7">
      <w:pPr>
        <w:tabs>
          <w:tab w:val="left" w:pos="1065"/>
        </w:tabs>
        <w:rPr>
          <w:rFonts w:ascii="Arial" w:hAnsi="Arial" w:cs="Arial"/>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tbl>
      <w:tblPr>
        <w:tblStyle w:val="TableGrid"/>
        <w:tblpPr w:leftFromText="180" w:rightFromText="180" w:vertAnchor="text" w:horzAnchor="margin" w:tblpXSpec="center" w:tblpY="-359"/>
        <w:tblW w:w="10908" w:type="dxa"/>
        <w:tblBorders>
          <w:top w:val="double" w:sz="4" w:space="0" w:color="auto"/>
          <w:left w:val="double" w:sz="4" w:space="0" w:color="auto"/>
          <w:bottom w:val="double" w:sz="4" w:space="0" w:color="auto"/>
          <w:right w:val="double" w:sz="4" w:space="0" w:color="auto"/>
        </w:tblBorders>
        <w:tblLayout w:type="fixed"/>
        <w:tblLook w:val="04A0"/>
      </w:tblPr>
      <w:tblGrid>
        <w:gridCol w:w="558"/>
        <w:gridCol w:w="2430"/>
        <w:gridCol w:w="1800"/>
        <w:gridCol w:w="1620"/>
        <w:gridCol w:w="1080"/>
        <w:gridCol w:w="1710"/>
        <w:gridCol w:w="1710"/>
      </w:tblGrid>
      <w:tr w:rsidR="00687CDE" w:rsidRPr="00D70A49" w:rsidTr="00122283">
        <w:trPr>
          <w:tblHeader/>
        </w:trPr>
        <w:tc>
          <w:tcPr>
            <w:tcW w:w="558"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lastRenderedPageBreak/>
              <w:t>Br.</w:t>
            </w:r>
          </w:p>
        </w:tc>
        <w:tc>
          <w:tcPr>
            <w:tcW w:w="243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PRIMICI</w:t>
            </w:r>
          </w:p>
        </w:tc>
        <w:tc>
          <w:tcPr>
            <w:tcW w:w="180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Plan  za 2023.</w:t>
            </w:r>
          </w:p>
        </w:tc>
        <w:tc>
          <w:tcPr>
            <w:tcW w:w="162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Ostvareno (01.01.-14.06.2023.)</w:t>
            </w:r>
          </w:p>
        </w:tc>
        <w:tc>
          <w:tcPr>
            <w:tcW w:w="108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w:t>
            </w:r>
          </w:p>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(4/3)</w:t>
            </w:r>
          </w:p>
        </w:tc>
        <w:tc>
          <w:tcPr>
            <w:tcW w:w="1710" w:type="dxa"/>
            <w:tcBorders>
              <w:top w:val="doub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color w:val="FF0000"/>
                <w:sz w:val="20"/>
                <w:szCs w:val="20"/>
              </w:rPr>
            </w:pPr>
            <w:r w:rsidRPr="00D70A49">
              <w:rPr>
                <w:rFonts w:ascii="Arial" w:hAnsi="Arial" w:cs="Arial"/>
                <w:b/>
                <w:sz w:val="20"/>
                <w:szCs w:val="20"/>
              </w:rPr>
              <w:t>Rebalans 2023.</w:t>
            </w:r>
          </w:p>
        </w:tc>
        <w:tc>
          <w:tcPr>
            <w:tcW w:w="1710" w:type="dxa"/>
            <w:tcBorders>
              <w:top w:val="doub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w:t>
            </w:r>
          </w:p>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(6/3)</w:t>
            </w:r>
          </w:p>
        </w:tc>
      </w:tr>
      <w:tr w:rsidR="00687CDE" w:rsidRPr="00D70A49" w:rsidTr="00122283">
        <w:trPr>
          <w:tblHeader/>
        </w:trPr>
        <w:tc>
          <w:tcPr>
            <w:tcW w:w="558"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w:t>
            </w:r>
          </w:p>
        </w:tc>
        <w:tc>
          <w:tcPr>
            <w:tcW w:w="243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w:t>
            </w:r>
          </w:p>
        </w:tc>
        <w:tc>
          <w:tcPr>
            <w:tcW w:w="180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w:t>
            </w:r>
          </w:p>
        </w:tc>
        <w:tc>
          <w:tcPr>
            <w:tcW w:w="162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w:t>
            </w:r>
          </w:p>
        </w:tc>
        <w:tc>
          <w:tcPr>
            <w:tcW w:w="108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5</w:t>
            </w:r>
          </w:p>
        </w:tc>
        <w:tc>
          <w:tcPr>
            <w:tcW w:w="1710" w:type="dxa"/>
            <w:tcBorders>
              <w:top w:val="sing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6</w:t>
            </w:r>
          </w:p>
        </w:tc>
        <w:tc>
          <w:tcPr>
            <w:tcW w:w="1710" w:type="dxa"/>
            <w:tcBorders>
              <w:top w:val="sing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w:t>
            </w:r>
          </w:p>
        </w:tc>
      </w:tr>
      <w:tr w:rsidR="00687CDE" w:rsidRPr="00D70A49" w:rsidTr="00122283">
        <w:trPr>
          <w:trHeight w:val="416"/>
          <w:tblHeader/>
        </w:trPr>
        <w:tc>
          <w:tcPr>
            <w:tcW w:w="558"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w:t>
            </w:r>
          </w:p>
        </w:tc>
        <w:tc>
          <w:tcPr>
            <w:tcW w:w="243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SOPSTVENI PRIHODI</w:t>
            </w:r>
          </w:p>
        </w:tc>
        <w:tc>
          <w:tcPr>
            <w:tcW w:w="180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2.812.000,00€</w:t>
            </w:r>
          </w:p>
        </w:tc>
        <w:tc>
          <w:tcPr>
            <w:tcW w:w="162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264.283,67€</w:t>
            </w:r>
          </w:p>
        </w:tc>
        <w:tc>
          <w:tcPr>
            <w:tcW w:w="108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9,4%</w:t>
            </w:r>
          </w:p>
        </w:tc>
        <w:tc>
          <w:tcPr>
            <w:tcW w:w="1710" w:type="dxa"/>
            <w:tcBorders>
              <w:top w:val="single" w:sz="4" w:space="0" w:color="auto"/>
            </w:tcBorders>
            <w:vAlign w:val="center"/>
          </w:tcPr>
          <w:p w:rsidR="00687CDE" w:rsidRPr="00D70A49" w:rsidRDefault="007F4821" w:rsidP="00687CDE">
            <w:pPr>
              <w:spacing w:line="276" w:lineRule="auto"/>
              <w:rPr>
                <w:rFonts w:ascii="Arial" w:hAnsi="Arial" w:cs="Arial"/>
                <w:b/>
                <w:sz w:val="20"/>
                <w:szCs w:val="20"/>
              </w:rPr>
            </w:pPr>
            <w:r>
              <w:rPr>
                <w:rFonts w:ascii="Arial" w:hAnsi="Arial" w:cs="Arial"/>
                <w:b/>
                <w:sz w:val="20"/>
                <w:szCs w:val="20"/>
              </w:rPr>
              <w:t>2.70</w:t>
            </w:r>
            <w:r w:rsidR="00687CDE" w:rsidRPr="00D70A49">
              <w:rPr>
                <w:rFonts w:ascii="Arial" w:hAnsi="Arial" w:cs="Arial"/>
                <w:b/>
                <w:sz w:val="20"/>
                <w:szCs w:val="20"/>
              </w:rPr>
              <w:t>1.000,00€</w:t>
            </w:r>
          </w:p>
        </w:tc>
        <w:tc>
          <w:tcPr>
            <w:tcW w:w="1710" w:type="dxa"/>
            <w:tcBorders>
              <w:top w:val="single" w:sz="4" w:space="0" w:color="auto"/>
            </w:tcBorders>
            <w:vAlign w:val="center"/>
          </w:tcPr>
          <w:p w:rsidR="00687CDE" w:rsidRPr="00D70A49" w:rsidRDefault="007F4821" w:rsidP="00687CDE">
            <w:pPr>
              <w:spacing w:line="276" w:lineRule="auto"/>
              <w:rPr>
                <w:rFonts w:ascii="Arial" w:hAnsi="Arial" w:cs="Arial"/>
                <w:b/>
                <w:sz w:val="20"/>
                <w:szCs w:val="20"/>
              </w:rPr>
            </w:pPr>
            <w:r>
              <w:rPr>
                <w:rFonts w:ascii="Arial" w:hAnsi="Arial" w:cs="Arial"/>
                <w:b/>
                <w:sz w:val="20"/>
                <w:szCs w:val="20"/>
              </w:rPr>
              <w:t>96,05</w:t>
            </w:r>
            <w:r w:rsidR="00687CDE" w:rsidRPr="00D70A49">
              <w:rPr>
                <w:rFonts w:ascii="Arial" w:hAnsi="Arial" w:cs="Arial"/>
                <w:b/>
                <w:sz w:val="20"/>
                <w:szCs w:val="20"/>
              </w:rPr>
              <w:t>%</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56.988,69€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4,96%</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1.050.000,00€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91,31%</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Prirez porezu na dohodak fizičkih lica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48.902,17€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42,52%</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rHeight w:val="413"/>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Lokalne administrativne takse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9.458,54€</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18,92%</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rHeight w:val="413"/>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Lokalne komunalne takse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80090E" w:rsidP="00687CDE">
            <w:pPr>
              <w:spacing w:line="276" w:lineRule="auto"/>
              <w:rPr>
                <w:rFonts w:ascii="Arial" w:hAnsi="Arial" w:cs="Arial"/>
                <w:sz w:val="20"/>
                <w:szCs w:val="20"/>
              </w:rPr>
            </w:pPr>
            <w:r>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Naknada za uređenje i izgradnju </w:t>
            </w:r>
          </w:p>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građevinskog zemljišta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55.057,44€</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5,51%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775.000,00€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77,5%</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Ostale naknade za puteve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69.041,89€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39,01%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174.000,00€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158,18%</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Ostale naknade – komunalna naknada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8.</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No</w:t>
            </w:r>
            <w:r w:rsidR="00736CA3">
              <w:rPr>
                <w:rFonts w:ascii="Arial" w:hAnsi="Arial" w:cs="Arial"/>
                <w:sz w:val="20"/>
                <w:szCs w:val="20"/>
              </w:rPr>
              <w:t>včane kazne izrečene u prekršajn</w:t>
            </w:r>
            <w:r w:rsidRPr="00D70A49">
              <w:rPr>
                <w:rFonts w:ascii="Arial" w:hAnsi="Arial" w:cs="Arial"/>
                <w:sz w:val="20"/>
                <w:szCs w:val="20"/>
              </w:rPr>
              <w:t>om i drugom postupku zbog neplaćanja lokalnih prihoda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1.560,57€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Kamata zbog neblagovremenog plaćanja lokalnih poreza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5,97€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0,04%</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Prihodi koje organi ostvaruju vršenjem svoje djelatnosti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Ostali prihodi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12.668,93€</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17,60%</w:t>
            </w:r>
          </w:p>
        </w:tc>
        <w:tc>
          <w:tcPr>
            <w:tcW w:w="1710" w:type="dxa"/>
            <w:vAlign w:val="center"/>
          </w:tcPr>
          <w:p w:rsidR="00687CDE" w:rsidRPr="00D70A49" w:rsidRDefault="00116FD8" w:rsidP="00687CDE">
            <w:pPr>
              <w:spacing w:line="276" w:lineRule="auto"/>
              <w:rPr>
                <w:rFonts w:ascii="Arial" w:hAnsi="Arial" w:cs="Arial"/>
                <w:sz w:val="20"/>
                <w:szCs w:val="20"/>
              </w:rPr>
            </w:pPr>
            <w:r>
              <w:rPr>
                <w:rFonts w:ascii="Arial" w:hAnsi="Arial" w:cs="Arial"/>
                <w:sz w:val="20"/>
                <w:szCs w:val="20"/>
              </w:rPr>
              <w:t>4</w:t>
            </w:r>
            <w:r w:rsidR="00687CDE" w:rsidRPr="00D70A49">
              <w:rPr>
                <w:rFonts w:ascii="Arial" w:hAnsi="Arial" w:cs="Arial"/>
                <w:sz w:val="20"/>
                <w:szCs w:val="20"/>
              </w:rPr>
              <w:t>30.000,00€</w:t>
            </w:r>
          </w:p>
        </w:tc>
        <w:tc>
          <w:tcPr>
            <w:tcW w:w="1710" w:type="dxa"/>
            <w:vAlign w:val="center"/>
          </w:tcPr>
          <w:p w:rsidR="00687CDE" w:rsidRPr="00D70A49" w:rsidRDefault="00116FD8" w:rsidP="00687CDE">
            <w:pPr>
              <w:spacing w:line="276" w:lineRule="auto"/>
              <w:rPr>
                <w:rFonts w:ascii="Arial" w:hAnsi="Arial" w:cs="Arial"/>
                <w:sz w:val="20"/>
                <w:szCs w:val="20"/>
              </w:rPr>
            </w:pPr>
            <w:r>
              <w:rPr>
                <w:rFonts w:ascii="Arial" w:hAnsi="Arial" w:cs="Arial"/>
                <w:sz w:val="20"/>
                <w:szCs w:val="20"/>
              </w:rPr>
              <w:t>1433,33</w:t>
            </w:r>
            <w:r w:rsidR="00687CDE" w:rsidRPr="00D70A49">
              <w:rPr>
                <w:rFonts w:ascii="Arial" w:hAnsi="Arial" w:cs="Arial"/>
                <w:sz w:val="20"/>
                <w:szCs w:val="20"/>
              </w:rPr>
              <w:t>%</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Prihodi od prodaje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BE09BE" w:rsidP="00687CDE">
            <w:pPr>
              <w:spacing w:line="276" w:lineRule="auto"/>
              <w:rPr>
                <w:rFonts w:ascii="Arial" w:hAnsi="Arial" w:cs="Arial"/>
                <w:sz w:val="20"/>
                <w:szCs w:val="20"/>
              </w:rPr>
            </w:pPr>
            <w:r>
              <w:rPr>
                <w:rFonts w:ascii="Arial" w:hAnsi="Arial" w:cs="Arial"/>
                <w:sz w:val="20"/>
                <w:szCs w:val="20"/>
              </w:rPr>
              <w:t>5</w:t>
            </w:r>
            <w:r w:rsidR="00687CDE" w:rsidRPr="00D70A49">
              <w:rPr>
                <w:rFonts w:ascii="Arial" w:hAnsi="Arial" w:cs="Arial"/>
                <w:sz w:val="20"/>
                <w:szCs w:val="20"/>
              </w:rPr>
              <w:t>0.000,00€</w:t>
            </w:r>
          </w:p>
        </w:tc>
        <w:tc>
          <w:tcPr>
            <w:tcW w:w="1710" w:type="dxa"/>
            <w:vAlign w:val="center"/>
          </w:tcPr>
          <w:p w:rsidR="00687CDE" w:rsidRPr="00D70A49" w:rsidRDefault="00BE09BE" w:rsidP="00687CDE">
            <w:pPr>
              <w:spacing w:line="276" w:lineRule="auto"/>
              <w:rPr>
                <w:rFonts w:ascii="Arial" w:hAnsi="Arial" w:cs="Arial"/>
                <w:sz w:val="20"/>
                <w:szCs w:val="20"/>
              </w:rPr>
            </w:pPr>
            <w:r>
              <w:rPr>
                <w:rFonts w:ascii="Arial" w:hAnsi="Arial" w:cs="Arial"/>
                <w:sz w:val="20"/>
                <w:szCs w:val="20"/>
              </w:rPr>
              <w:t>16.66</w:t>
            </w:r>
            <w:r w:rsidR="00687CDE" w:rsidRPr="00D70A49">
              <w:rPr>
                <w:rFonts w:ascii="Arial" w:hAnsi="Arial" w:cs="Arial"/>
                <w:sz w:val="20"/>
                <w:szCs w:val="20"/>
              </w:rPr>
              <w:t>%</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II</w:t>
            </w:r>
          </w:p>
        </w:tc>
        <w:tc>
          <w:tcPr>
            <w:tcW w:w="243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USTUPLJENI PRIHODI</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834.000,00€</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128.632,61</w:t>
            </w:r>
            <w:r w:rsidRPr="00D70A49">
              <w:rPr>
                <w:rFonts w:ascii="Arial" w:hAnsi="Arial" w:cs="Arial"/>
                <w:sz w:val="20"/>
                <w:szCs w:val="20"/>
              </w:rPr>
              <w:t>€</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15,42%</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937.000,00</w:t>
            </w:r>
            <w:r w:rsidRPr="00D70A49">
              <w:rPr>
                <w:rFonts w:ascii="Arial" w:hAnsi="Arial" w:cs="Arial"/>
                <w:sz w:val="20"/>
                <w:szCs w:val="20"/>
              </w:rPr>
              <w:t>€</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112,35%</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dohodak fizičkih lica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88.228,37€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31,51%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promet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13.747,89€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11,46%</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183,33%</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Naknada za korišćenje dobara od opšteg interesa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5.417,90€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21,67%</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27.000,00€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122283">
        <w:trPr>
          <w:trHeight w:val="620"/>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Godišnja naknada pri registraciji drumskih motornih vozila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21.238,45€</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35,40%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104,47%</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III</w:t>
            </w:r>
          </w:p>
        </w:tc>
        <w:tc>
          <w:tcPr>
            <w:tcW w:w="243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TRANSFERI I DONACIJE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4.250.754,59€</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1.864.114,15€</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43,85%</w:t>
            </w:r>
          </w:p>
        </w:tc>
        <w:tc>
          <w:tcPr>
            <w:tcW w:w="1710" w:type="dxa"/>
            <w:vAlign w:val="center"/>
          </w:tcPr>
          <w:p w:rsidR="00687CDE" w:rsidRPr="00D70A49" w:rsidRDefault="00116FD8" w:rsidP="00687CDE">
            <w:pPr>
              <w:spacing w:line="276" w:lineRule="auto"/>
              <w:rPr>
                <w:rFonts w:ascii="Arial" w:hAnsi="Arial" w:cs="Arial"/>
                <w:b/>
                <w:sz w:val="20"/>
                <w:szCs w:val="20"/>
              </w:rPr>
            </w:pPr>
            <w:r>
              <w:rPr>
                <w:rFonts w:ascii="Arial" w:hAnsi="Arial" w:cs="Arial"/>
                <w:b/>
                <w:sz w:val="20"/>
                <w:szCs w:val="20"/>
              </w:rPr>
              <w:t>3.660.074</w:t>
            </w:r>
            <w:r w:rsidR="00687CDE" w:rsidRPr="00D70A49">
              <w:rPr>
                <w:rFonts w:ascii="Arial" w:hAnsi="Arial" w:cs="Arial"/>
                <w:b/>
                <w:sz w:val="20"/>
                <w:szCs w:val="20"/>
              </w:rPr>
              <w:t>,</w:t>
            </w:r>
            <w:r>
              <w:rPr>
                <w:rFonts w:ascii="Arial" w:hAnsi="Arial" w:cs="Arial"/>
                <w:b/>
                <w:sz w:val="20"/>
                <w:szCs w:val="20"/>
              </w:rPr>
              <w:t>33</w:t>
            </w:r>
            <w:r w:rsidRPr="00D70A49">
              <w:rPr>
                <w:rFonts w:ascii="Arial" w:hAnsi="Arial" w:cs="Arial"/>
                <w:sz w:val="20"/>
                <w:szCs w:val="20"/>
              </w:rPr>
              <w:t>€</w:t>
            </w:r>
          </w:p>
        </w:tc>
        <w:tc>
          <w:tcPr>
            <w:tcW w:w="1710" w:type="dxa"/>
            <w:vAlign w:val="center"/>
          </w:tcPr>
          <w:p w:rsidR="00687CDE" w:rsidRPr="00D70A49" w:rsidRDefault="00116FD8" w:rsidP="00687CDE">
            <w:pPr>
              <w:spacing w:line="276" w:lineRule="auto"/>
              <w:rPr>
                <w:rFonts w:ascii="Arial" w:hAnsi="Arial" w:cs="Arial"/>
                <w:b/>
                <w:sz w:val="20"/>
                <w:szCs w:val="20"/>
              </w:rPr>
            </w:pPr>
            <w:r>
              <w:rPr>
                <w:rFonts w:ascii="Arial" w:hAnsi="Arial" w:cs="Arial"/>
                <w:b/>
                <w:sz w:val="20"/>
                <w:szCs w:val="20"/>
              </w:rPr>
              <w:t>86,1</w:t>
            </w:r>
            <w:r w:rsidR="00687CDE" w:rsidRPr="00D70A49">
              <w:rPr>
                <w:rFonts w:ascii="Arial" w:hAnsi="Arial" w:cs="Arial"/>
                <w:b/>
                <w:sz w:val="20"/>
                <w:szCs w:val="20"/>
              </w:rPr>
              <w:t>%</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Kapitalne donacije u korist budžeta Opštine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626.343,19€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39,15%</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1.200.000,00€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60,00%</w:t>
            </w:r>
          </w:p>
        </w:tc>
      </w:tr>
      <w:tr w:rsidR="00687CDE" w:rsidRPr="00D70A49" w:rsidTr="00122283">
        <w:trPr>
          <w:trHeight w:val="638"/>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lastRenderedPageBreak/>
              <w:t>2.</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Tekuće donacije za EU projekte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664.445,68€</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397.242,26€</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59,79%</w:t>
            </w:r>
          </w:p>
        </w:tc>
        <w:tc>
          <w:tcPr>
            <w:tcW w:w="1710" w:type="dxa"/>
            <w:vAlign w:val="center"/>
          </w:tcPr>
          <w:p w:rsidR="00687CDE" w:rsidRPr="00D70A49" w:rsidRDefault="00116FD8" w:rsidP="00687CDE">
            <w:pPr>
              <w:spacing w:line="276" w:lineRule="auto"/>
              <w:rPr>
                <w:rFonts w:ascii="Arial" w:hAnsi="Arial" w:cs="Arial"/>
                <w:sz w:val="20"/>
                <w:szCs w:val="20"/>
              </w:rPr>
            </w:pPr>
            <w:r>
              <w:rPr>
                <w:rFonts w:ascii="Arial" w:hAnsi="Arial" w:cs="Arial"/>
                <w:sz w:val="20"/>
                <w:szCs w:val="20"/>
              </w:rPr>
              <w:t>587.381,52</w:t>
            </w:r>
            <w:r w:rsidR="00687CDE" w:rsidRPr="00D70A49">
              <w:rPr>
                <w:rFonts w:ascii="Arial" w:hAnsi="Arial" w:cs="Arial"/>
                <w:sz w:val="20"/>
                <w:szCs w:val="20"/>
              </w:rPr>
              <w:t>€</w:t>
            </w:r>
          </w:p>
        </w:tc>
        <w:tc>
          <w:tcPr>
            <w:tcW w:w="1710" w:type="dxa"/>
            <w:vAlign w:val="center"/>
          </w:tcPr>
          <w:p w:rsidR="00687CDE" w:rsidRPr="00D70A49" w:rsidRDefault="00116FD8" w:rsidP="00687CDE">
            <w:pPr>
              <w:spacing w:line="276" w:lineRule="auto"/>
              <w:rPr>
                <w:rFonts w:ascii="Arial" w:hAnsi="Arial" w:cs="Arial"/>
                <w:sz w:val="20"/>
                <w:szCs w:val="20"/>
              </w:rPr>
            </w:pPr>
            <w:r>
              <w:rPr>
                <w:rFonts w:ascii="Arial" w:hAnsi="Arial" w:cs="Arial"/>
                <w:sz w:val="20"/>
                <w:szCs w:val="20"/>
              </w:rPr>
              <w:t>88,40</w:t>
            </w:r>
            <w:r w:rsidR="00687CDE" w:rsidRPr="00D70A49">
              <w:rPr>
                <w:rFonts w:ascii="Arial" w:hAnsi="Arial" w:cs="Arial"/>
                <w:sz w:val="20"/>
                <w:szCs w:val="20"/>
              </w:rPr>
              <w:t>%</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 xml:space="preserve">Transferi od Egalizacionog fonda </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1.586.308,91€ </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782.528,70€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49,33%</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1.793.692,81€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113,07%</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Tekuće donacije u korist budžeta opštine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Transferi od budžeta Crne Gore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0,00€ </w:t>
            </w:r>
          </w:p>
        </w:tc>
        <w:tc>
          <w:tcPr>
            <w:tcW w:w="162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79.000,00€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IV</w:t>
            </w:r>
          </w:p>
        </w:tc>
        <w:tc>
          <w:tcPr>
            <w:tcW w:w="2430" w:type="dxa"/>
            <w:shd w:val="clear" w:color="auto" w:fill="auto"/>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POZAJMICE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0,00€</w:t>
            </w:r>
          </w:p>
        </w:tc>
        <w:tc>
          <w:tcPr>
            <w:tcW w:w="162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c>
          <w:tcPr>
            <w:tcW w:w="108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c>
          <w:tcPr>
            <w:tcW w:w="1710" w:type="dxa"/>
            <w:vAlign w:val="center"/>
          </w:tcPr>
          <w:p w:rsidR="00687CDE" w:rsidRPr="00D70A49" w:rsidRDefault="00116FD8" w:rsidP="00687CDE">
            <w:pPr>
              <w:rPr>
                <w:rFonts w:ascii="Arial" w:hAnsi="Arial" w:cs="Arial"/>
                <w:b/>
                <w:sz w:val="20"/>
                <w:szCs w:val="20"/>
              </w:rPr>
            </w:pPr>
            <w:r>
              <w:rPr>
                <w:rFonts w:ascii="Arial" w:hAnsi="Arial" w:cs="Arial"/>
                <w:b/>
                <w:sz w:val="20"/>
                <w:szCs w:val="20"/>
              </w:rPr>
              <w:t>4</w:t>
            </w:r>
            <w:r w:rsidR="00687CDE" w:rsidRPr="00D70A49">
              <w:rPr>
                <w:rFonts w:ascii="Arial" w:hAnsi="Arial" w:cs="Arial"/>
                <w:b/>
                <w:sz w:val="20"/>
                <w:szCs w:val="20"/>
              </w:rPr>
              <w:t>70.000,00€</w:t>
            </w:r>
          </w:p>
        </w:tc>
        <w:tc>
          <w:tcPr>
            <w:tcW w:w="171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430"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Pozajmice i krediti iz drugih nivoa vlasti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62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116FD8" w:rsidP="00687CDE">
            <w:pPr>
              <w:rPr>
                <w:rFonts w:ascii="Arial" w:hAnsi="Arial" w:cs="Arial"/>
                <w:sz w:val="20"/>
                <w:szCs w:val="20"/>
              </w:rPr>
            </w:pPr>
            <w:r>
              <w:rPr>
                <w:rFonts w:ascii="Arial" w:hAnsi="Arial" w:cs="Arial"/>
                <w:sz w:val="20"/>
                <w:szCs w:val="20"/>
              </w:rPr>
              <w:t>470</w:t>
            </w:r>
            <w:r w:rsidR="00687CDE" w:rsidRPr="00D70A49">
              <w:rPr>
                <w:rFonts w:ascii="Arial" w:hAnsi="Arial" w:cs="Arial"/>
                <w:sz w:val="20"/>
                <w:szCs w:val="20"/>
              </w:rPr>
              <w:t>.000,00€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sz w:val="20"/>
                <w:szCs w:val="20"/>
              </w:rPr>
            </w:pPr>
          </w:p>
        </w:tc>
        <w:tc>
          <w:tcPr>
            <w:tcW w:w="243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Ukupno I+II+III+IV</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7.896.754,59€</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3.331.006,41€</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46,86%</w:t>
            </w:r>
          </w:p>
        </w:tc>
        <w:tc>
          <w:tcPr>
            <w:tcW w:w="1710" w:type="dxa"/>
            <w:vAlign w:val="center"/>
          </w:tcPr>
          <w:p w:rsidR="00687CDE" w:rsidRPr="00D70A49" w:rsidRDefault="00116FD8" w:rsidP="00687CDE">
            <w:pPr>
              <w:spacing w:line="276" w:lineRule="auto"/>
              <w:rPr>
                <w:rFonts w:ascii="Arial" w:hAnsi="Arial" w:cs="Arial"/>
                <w:b/>
                <w:sz w:val="20"/>
                <w:szCs w:val="20"/>
              </w:rPr>
            </w:pPr>
            <w:r>
              <w:rPr>
                <w:rFonts w:ascii="Arial" w:hAnsi="Arial" w:cs="Arial"/>
                <w:b/>
                <w:sz w:val="20"/>
                <w:szCs w:val="20"/>
              </w:rPr>
              <w:t>7.768.074,59</w:t>
            </w:r>
            <w:r w:rsidR="00687CDE" w:rsidRPr="00D70A49">
              <w:rPr>
                <w:rFonts w:ascii="Arial" w:hAnsi="Arial" w:cs="Arial"/>
                <w:b/>
                <w:sz w:val="20"/>
                <w:szCs w:val="20"/>
              </w:rPr>
              <w:t>€</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98,84%</w:t>
            </w:r>
          </w:p>
        </w:tc>
      </w:tr>
      <w:tr w:rsidR="00687CDE" w:rsidRPr="00D70A49" w:rsidTr="00122283">
        <w:trPr>
          <w:tblHeader/>
        </w:trPr>
        <w:tc>
          <w:tcPr>
            <w:tcW w:w="558"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V</w:t>
            </w:r>
          </w:p>
        </w:tc>
        <w:tc>
          <w:tcPr>
            <w:tcW w:w="243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SREDSTVA PRENESENA IZ PRETHODNE GODINE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311.834,84€</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741.807,12€</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237,88%</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780.707,59€</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237,88%</w:t>
            </w:r>
          </w:p>
        </w:tc>
      </w:tr>
      <w:tr w:rsidR="00687CDE" w:rsidRPr="00D70A49" w:rsidTr="00122283">
        <w:trPr>
          <w:trHeight w:val="728"/>
          <w:tblHeader/>
        </w:trPr>
        <w:tc>
          <w:tcPr>
            <w:tcW w:w="558"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43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Sredstva prenesena iz prethodne godine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311.843,84€</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741.807,12€</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237,88%</w:t>
            </w:r>
          </w:p>
        </w:tc>
        <w:tc>
          <w:tcPr>
            <w:tcW w:w="1710" w:type="dxa"/>
            <w:tcBorders>
              <w:bottom w:val="single" w:sz="4" w:space="0" w:color="auto"/>
            </w:tcBorders>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780.707,59€</w:t>
            </w:r>
          </w:p>
        </w:tc>
        <w:tc>
          <w:tcPr>
            <w:tcW w:w="1710" w:type="dxa"/>
            <w:tcBorders>
              <w:bottom w:val="single" w:sz="4" w:space="0" w:color="auto"/>
            </w:tcBorders>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237,88%</w:t>
            </w:r>
          </w:p>
        </w:tc>
      </w:tr>
      <w:tr w:rsidR="00687CDE" w:rsidRPr="00D70A49" w:rsidTr="00122283">
        <w:trPr>
          <w:tblHeader/>
        </w:trPr>
        <w:tc>
          <w:tcPr>
            <w:tcW w:w="558"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p>
        </w:tc>
        <w:tc>
          <w:tcPr>
            <w:tcW w:w="2430"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UKUPNO  I+II+III+IV+V</w:t>
            </w:r>
          </w:p>
        </w:tc>
        <w:tc>
          <w:tcPr>
            <w:tcW w:w="1800" w:type="dxa"/>
            <w:shd w:val="clear" w:color="auto" w:fill="8EAADB" w:themeFill="accent1" w:themeFillTint="99"/>
            <w:vAlign w:val="center"/>
          </w:tcPr>
          <w:p w:rsidR="00687CDE" w:rsidRPr="00D70A49" w:rsidRDefault="00687CDE" w:rsidP="00687CDE">
            <w:pPr>
              <w:spacing w:line="276" w:lineRule="auto"/>
              <w:rPr>
                <w:rFonts w:ascii="Arial" w:hAnsi="Arial" w:cs="Arial"/>
                <w:b/>
                <w:bCs/>
                <w:sz w:val="20"/>
                <w:szCs w:val="20"/>
              </w:rPr>
            </w:pPr>
            <w:r w:rsidRPr="00D70A49">
              <w:rPr>
                <w:rFonts w:ascii="Arial" w:hAnsi="Arial" w:cs="Arial"/>
                <w:b/>
                <w:bCs/>
                <w:sz w:val="20"/>
                <w:szCs w:val="20"/>
              </w:rPr>
              <w:t>8.208.598,43€</w:t>
            </w:r>
          </w:p>
        </w:tc>
        <w:tc>
          <w:tcPr>
            <w:tcW w:w="1620"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2.556.648,05</w:t>
            </w:r>
            <w:r w:rsidRPr="00D70A49">
              <w:rPr>
                <w:rFonts w:ascii="Arial" w:hAnsi="Arial" w:cs="Arial"/>
                <w:b/>
                <w:bCs/>
                <w:sz w:val="20"/>
                <w:szCs w:val="20"/>
              </w:rPr>
              <w:t>€</w:t>
            </w:r>
          </w:p>
        </w:tc>
        <w:tc>
          <w:tcPr>
            <w:tcW w:w="1080"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31,15%</w:t>
            </w:r>
          </w:p>
        </w:tc>
        <w:tc>
          <w:tcPr>
            <w:tcW w:w="1710" w:type="dxa"/>
            <w:tcBorders>
              <w:top w:val="single" w:sz="4" w:space="0" w:color="auto"/>
              <w:bottom w:val="double" w:sz="4" w:space="0" w:color="auto"/>
            </w:tcBorders>
            <w:shd w:val="clear" w:color="auto" w:fill="B4C6E7" w:themeFill="accent1" w:themeFillTint="66"/>
            <w:vAlign w:val="center"/>
          </w:tcPr>
          <w:p w:rsidR="00687CDE" w:rsidRPr="00D70A49" w:rsidRDefault="00116FD8" w:rsidP="00687CDE">
            <w:pPr>
              <w:spacing w:line="276" w:lineRule="auto"/>
              <w:rPr>
                <w:rFonts w:ascii="Arial" w:hAnsi="Arial" w:cs="Arial"/>
                <w:b/>
                <w:sz w:val="20"/>
                <w:szCs w:val="20"/>
              </w:rPr>
            </w:pPr>
            <w:r>
              <w:rPr>
                <w:rFonts w:ascii="Arial" w:hAnsi="Arial" w:cs="Arial"/>
                <w:b/>
                <w:sz w:val="20"/>
                <w:szCs w:val="20"/>
              </w:rPr>
              <w:t>8.548.781,92</w:t>
            </w:r>
            <w:r w:rsidR="00687CDE" w:rsidRPr="00D70A49">
              <w:rPr>
                <w:rFonts w:ascii="Arial" w:hAnsi="Arial" w:cs="Arial"/>
                <w:b/>
                <w:sz w:val="20"/>
                <w:szCs w:val="20"/>
              </w:rPr>
              <w:t>€</w:t>
            </w:r>
          </w:p>
        </w:tc>
        <w:tc>
          <w:tcPr>
            <w:tcW w:w="1710" w:type="dxa"/>
            <w:tcBorders>
              <w:top w:val="single" w:sz="4" w:space="0" w:color="auto"/>
              <w:bottom w:val="double" w:sz="4" w:space="0" w:color="auto"/>
            </w:tcBorders>
            <w:shd w:val="clear" w:color="auto" w:fill="B4C6E7" w:themeFill="accent1" w:themeFillTint="66"/>
            <w:vAlign w:val="center"/>
          </w:tcPr>
          <w:p w:rsidR="00687CDE" w:rsidRPr="00D70A49" w:rsidRDefault="00116FD8" w:rsidP="00687CDE">
            <w:pPr>
              <w:spacing w:line="276" w:lineRule="auto"/>
              <w:rPr>
                <w:rFonts w:ascii="Arial" w:hAnsi="Arial" w:cs="Arial"/>
                <w:b/>
                <w:sz w:val="20"/>
                <w:szCs w:val="20"/>
              </w:rPr>
            </w:pPr>
            <w:r>
              <w:rPr>
                <w:rFonts w:ascii="Arial" w:hAnsi="Arial" w:cs="Arial"/>
                <w:b/>
                <w:sz w:val="20"/>
                <w:szCs w:val="20"/>
              </w:rPr>
              <w:t>104,1</w:t>
            </w:r>
            <w:r w:rsidR="00687CDE" w:rsidRPr="00D70A49">
              <w:rPr>
                <w:rFonts w:ascii="Arial" w:hAnsi="Arial" w:cs="Arial"/>
                <w:b/>
                <w:sz w:val="20"/>
                <w:szCs w:val="20"/>
              </w:rPr>
              <w:t>%</w:t>
            </w:r>
          </w:p>
        </w:tc>
      </w:tr>
    </w:tbl>
    <w:p w:rsidR="00687CDE" w:rsidRPr="00D70A49" w:rsidRDefault="00687CDE" w:rsidP="00687CDE">
      <w:pPr>
        <w:spacing w:line="276" w:lineRule="auto"/>
        <w:ind w:left="720"/>
        <w:jc w:val="both"/>
        <w:rPr>
          <w:rFonts w:ascii="Arial" w:hAnsi="Arial" w:cs="Arial"/>
          <w:b/>
        </w:rPr>
      </w:pPr>
    </w:p>
    <w:p w:rsidR="00687CDE" w:rsidRPr="00D70A49" w:rsidRDefault="00687CDE" w:rsidP="00687CDE">
      <w:pPr>
        <w:spacing w:line="276" w:lineRule="auto"/>
        <w:ind w:left="720"/>
        <w:jc w:val="both"/>
        <w:rPr>
          <w:rFonts w:ascii="Arial" w:hAnsi="Arial" w:cs="Arial"/>
          <w:b/>
        </w:rPr>
      </w:pPr>
    </w:p>
    <w:p w:rsidR="00AD014B" w:rsidRPr="00D70A49" w:rsidRDefault="00755D74" w:rsidP="000A1330">
      <w:pPr>
        <w:spacing w:line="276" w:lineRule="auto"/>
        <w:jc w:val="both"/>
        <w:rPr>
          <w:rFonts w:ascii="Arial" w:hAnsi="Arial" w:cs="Arial"/>
          <w:b/>
        </w:rPr>
      </w:pPr>
      <w:r w:rsidRPr="00D70A49">
        <w:rPr>
          <w:rFonts w:ascii="Arial" w:hAnsi="Arial" w:cs="Arial"/>
          <w:b/>
        </w:rPr>
        <w:t xml:space="preserve">U tabeli </w:t>
      </w:r>
      <w:r w:rsidR="00687CDE" w:rsidRPr="00D70A49">
        <w:rPr>
          <w:rFonts w:ascii="Arial" w:hAnsi="Arial" w:cs="Arial"/>
          <w:b/>
        </w:rPr>
        <w:t xml:space="preserve">iznad </w:t>
      </w:r>
      <w:r w:rsidRPr="00D70A49">
        <w:rPr>
          <w:rFonts w:ascii="Arial" w:hAnsi="Arial" w:cs="Arial"/>
          <w:b/>
        </w:rPr>
        <w:t xml:space="preserve">je dat pregled ukupnih primitaka </w:t>
      </w:r>
      <w:r w:rsidR="00687CDE" w:rsidRPr="00D70A49">
        <w:rPr>
          <w:rFonts w:ascii="Arial" w:hAnsi="Arial" w:cs="Arial"/>
          <w:b/>
        </w:rPr>
        <w:t>po izvorima i njihova struktura.</w:t>
      </w:r>
    </w:p>
    <w:p w:rsidR="00AD014B" w:rsidRPr="00D70A49" w:rsidRDefault="00AD014B" w:rsidP="000A1330">
      <w:pPr>
        <w:spacing w:line="276" w:lineRule="auto"/>
        <w:jc w:val="both"/>
        <w:rPr>
          <w:rFonts w:ascii="Arial" w:hAnsi="Arial" w:cs="Arial"/>
          <w:sz w:val="26"/>
          <w:szCs w:val="26"/>
        </w:rPr>
      </w:pPr>
    </w:p>
    <w:p w:rsidR="005A4121" w:rsidRPr="00D70A49" w:rsidRDefault="000A1330" w:rsidP="000A1330">
      <w:pPr>
        <w:spacing w:line="276" w:lineRule="auto"/>
        <w:jc w:val="both"/>
        <w:rPr>
          <w:rFonts w:ascii="Arial" w:hAnsi="Arial" w:cs="Arial"/>
          <w:b/>
          <w:sz w:val="26"/>
          <w:szCs w:val="26"/>
        </w:rPr>
      </w:pPr>
      <w:r w:rsidRPr="00D70A49">
        <w:rPr>
          <w:rFonts w:ascii="Arial" w:hAnsi="Arial" w:cs="Arial"/>
          <w:sz w:val="26"/>
          <w:szCs w:val="26"/>
        </w:rPr>
        <w:t xml:space="preserve">U periodu </w:t>
      </w:r>
      <w:r w:rsidR="00687CDE" w:rsidRPr="00D70A49">
        <w:rPr>
          <w:rFonts w:ascii="Arial" w:hAnsi="Arial" w:cs="Arial"/>
          <w:sz w:val="26"/>
          <w:szCs w:val="26"/>
        </w:rPr>
        <w:t xml:space="preserve">od </w:t>
      </w:r>
      <w:r w:rsidRPr="006F1C77">
        <w:rPr>
          <w:rFonts w:ascii="Arial" w:hAnsi="Arial" w:cs="Arial"/>
          <w:sz w:val="26"/>
          <w:szCs w:val="26"/>
          <w:u w:val="single"/>
        </w:rPr>
        <w:t>01.01.</w:t>
      </w:r>
      <w:r w:rsidR="00111827" w:rsidRPr="006F1C77">
        <w:rPr>
          <w:rFonts w:ascii="Arial" w:hAnsi="Arial" w:cs="Arial"/>
          <w:sz w:val="26"/>
          <w:szCs w:val="26"/>
          <w:u w:val="single"/>
        </w:rPr>
        <w:t>2023.</w:t>
      </w:r>
      <w:r w:rsidRPr="006F1C77">
        <w:rPr>
          <w:rFonts w:ascii="Arial" w:hAnsi="Arial" w:cs="Arial"/>
          <w:sz w:val="26"/>
          <w:szCs w:val="26"/>
          <w:u w:val="single"/>
        </w:rPr>
        <w:t>-</w:t>
      </w:r>
      <w:r w:rsidR="00111827" w:rsidRPr="006F1C77">
        <w:rPr>
          <w:rFonts w:ascii="Arial" w:hAnsi="Arial" w:cs="Arial"/>
          <w:sz w:val="26"/>
          <w:szCs w:val="26"/>
          <w:u w:val="single"/>
        </w:rPr>
        <w:t>14.06.2023.</w:t>
      </w:r>
      <w:r w:rsidRPr="006F1C77">
        <w:rPr>
          <w:rFonts w:ascii="Arial" w:hAnsi="Arial" w:cs="Arial"/>
          <w:sz w:val="26"/>
          <w:szCs w:val="26"/>
          <w:u w:val="single"/>
        </w:rPr>
        <w:t>godine</w:t>
      </w:r>
      <w:r w:rsidRPr="00D70A49">
        <w:rPr>
          <w:rFonts w:ascii="Arial" w:hAnsi="Arial" w:cs="Arial"/>
          <w:sz w:val="26"/>
          <w:szCs w:val="26"/>
        </w:rPr>
        <w:t xml:space="preserve"> ukupno ostvareni primici iznose </w:t>
      </w:r>
      <w:r w:rsidRPr="006F1C77">
        <w:rPr>
          <w:rFonts w:ascii="Arial" w:hAnsi="Arial" w:cs="Arial"/>
          <w:u w:val="single"/>
        </w:rPr>
        <w:t>2.556.648,05</w:t>
      </w:r>
      <w:r w:rsidRPr="006F1C77">
        <w:rPr>
          <w:rFonts w:ascii="Arial" w:hAnsi="Arial" w:cs="Arial"/>
          <w:bCs/>
          <w:u w:val="single"/>
        </w:rPr>
        <w:t>€</w:t>
      </w:r>
      <w:r w:rsidRPr="006F1C77">
        <w:rPr>
          <w:rFonts w:ascii="Arial" w:hAnsi="Arial" w:cs="Arial"/>
          <w:sz w:val="26"/>
          <w:szCs w:val="26"/>
          <w:u w:val="single"/>
        </w:rPr>
        <w:t>,</w:t>
      </w:r>
      <w:r w:rsidRPr="00D70A49">
        <w:rPr>
          <w:rFonts w:ascii="Arial" w:hAnsi="Arial" w:cs="Arial"/>
          <w:sz w:val="26"/>
          <w:szCs w:val="26"/>
        </w:rPr>
        <w:t xml:space="preserve"> a očekivana naplata prihoda do kraja 2023. godine sa već ostvarenim prihodima će </w:t>
      </w:r>
      <w:r w:rsidR="00111827" w:rsidRPr="00D70A49">
        <w:rPr>
          <w:rFonts w:ascii="Arial" w:hAnsi="Arial" w:cs="Arial"/>
          <w:sz w:val="26"/>
          <w:szCs w:val="26"/>
        </w:rPr>
        <w:t xml:space="preserve">iznositi </w:t>
      </w:r>
      <w:r w:rsidRPr="00D70A49">
        <w:rPr>
          <w:rFonts w:ascii="Arial" w:hAnsi="Arial" w:cs="Arial"/>
          <w:sz w:val="26"/>
          <w:szCs w:val="26"/>
        </w:rPr>
        <w:t xml:space="preserve">ukupno </w:t>
      </w:r>
      <w:r w:rsidRPr="006F1C77">
        <w:rPr>
          <w:rFonts w:ascii="Arial" w:hAnsi="Arial" w:cs="Arial"/>
          <w:u w:val="single"/>
        </w:rPr>
        <w:t>8.</w:t>
      </w:r>
      <w:r w:rsidR="00BE09BE">
        <w:rPr>
          <w:rFonts w:ascii="Arial" w:hAnsi="Arial" w:cs="Arial"/>
          <w:u w:val="single"/>
        </w:rPr>
        <w:t>548</w:t>
      </w:r>
      <w:r w:rsidRPr="006F1C77">
        <w:rPr>
          <w:rFonts w:ascii="Arial" w:hAnsi="Arial" w:cs="Arial"/>
          <w:u w:val="single"/>
        </w:rPr>
        <w:t>.</w:t>
      </w:r>
      <w:r w:rsidR="00BE09BE">
        <w:rPr>
          <w:rFonts w:ascii="Arial" w:hAnsi="Arial" w:cs="Arial"/>
          <w:u w:val="single"/>
        </w:rPr>
        <w:t>781</w:t>
      </w:r>
      <w:r w:rsidRPr="006F1C77">
        <w:rPr>
          <w:rFonts w:ascii="Arial" w:hAnsi="Arial" w:cs="Arial"/>
          <w:u w:val="single"/>
        </w:rPr>
        <w:t>,</w:t>
      </w:r>
      <w:r w:rsidR="00BE09BE">
        <w:rPr>
          <w:rFonts w:ascii="Arial" w:hAnsi="Arial" w:cs="Arial"/>
          <w:u w:val="single"/>
        </w:rPr>
        <w:t>92</w:t>
      </w:r>
      <w:r w:rsidRPr="006F1C77">
        <w:rPr>
          <w:rFonts w:ascii="Arial" w:hAnsi="Arial" w:cs="Arial"/>
          <w:sz w:val="26"/>
          <w:szCs w:val="26"/>
          <w:u w:val="single"/>
        </w:rPr>
        <w:t>€.</w:t>
      </w:r>
    </w:p>
    <w:p w:rsidR="000A1330" w:rsidRPr="00D70A49" w:rsidRDefault="000A1330" w:rsidP="000A1330">
      <w:pPr>
        <w:pStyle w:val="ListParagraph"/>
        <w:spacing w:line="276" w:lineRule="auto"/>
        <w:jc w:val="both"/>
        <w:rPr>
          <w:rFonts w:ascii="Arial" w:hAnsi="Arial" w:cs="Arial"/>
          <w:b/>
        </w:rPr>
      </w:pPr>
    </w:p>
    <w:p w:rsidR="000A1330" w:rsidRPr="00D70A49" w:rsidRDefault="000A1330" w:rsidP="000A1330">
      <w:pPr>
        <w:spacing w:line="276" w:lineRule="auto"/>
        <w:jc w:val="both"/>
        <w:rPr>
          <w:rFonts w:ascii="Arial" w:hAnsi="Arial" w:cs="Arial"/>
          <w:b/>
        </w:rPr>
      </w:pPr>
      <w:r w:rsidRPr="00D70A49">
        <w:rPr>
          <w:rFonts w:ascii="Arial" w:hAnsi="Arial" w:cs="Arial"/>
          <w:b/>
        </w:rPr>
        <w:t>PRIMICI PO REBALANSU:</w:t>
      </w:r>
    </w:p>
    <w:p w:rsidR="005A4121" w:rsidRPr="00D70A49" w:rsidRDefault="005A4121" w:rsidP="000A1330">
      <w:pPr>
        <w:spacing w:line="276" w:lineRule="auto"/>
        <w:jc w:val="both"/>
        <w:rPr>
          <w:rFonts w:ascii="Arial" w:hAnsi="Arial" w:cs="Arial"/>
          <w:b/>
        </w:rPr>
      </w:pPr>
    </w:p>
    <w:p w:rsidR="000A1330" w:rsidRPr="00D70A49" w:rsidRDefault="00A7751A" w:rsidP="000A1330">
      <w:pPr>
        <w:spacing w:line="276" w:lineRule="auto"/>
        <w:jc w:val="both"/>
        <w:rPr>
          <w:rFonts w:ascii="Arial" w:hAnsi="Arial" w:cs="Arial"/>
        </w:rPr>
      </w:pPr>
      <w:r w:rsidRPr="007F4821">
        <w:rPr>
          <w:rFonts w:ascii="Arial" w:hAnsi="Arial" w:cs="Arial"/>
          <w:b/>
          <w:u w:val="single"/>
        </w:rPr>
        <w:t>Sopstveni prihodi</w:t>
      </w:r>
      <w:r w:rsidR="000A1330" w:rsidRPr="007F4821">
        <w:rPr>
          <w:rFonts w:ascii="Arial" w:hAnsi="Arial" w:cs="Arial"/>
        </w:rPr>
        <w:t xml:space="preserve"> po Rebalansu planirani su u iznosu od </w:t>
      </w:r>
      <w:r w:rsidR="00BE09BE" w:rsidRPr="007F4821">
        <w:rPr>
          <w:rFonts w:ascii="Arial" w:hAnsi="Arial" w:cs="Arial"/>
          <w:u w:val="single"/>
        </w:rPr>
        <w:t>2</w:t>
      </w:r>
      <w:r w:rsidR="000A1330" w:rsidRPr="007F4821">
        <w:rPr>
          <w:rFonts w:ascii="Arial" w:hAnsi="Arial" w:cs="Arial"/>
          <w:u w:val="single"/>
        </w:rPr>
        <w:t>.</w:t>
      </w:r>
      <w:r w:rsidR="007F4821">
        <w:rPr>
          <w:rFonts w:ascii="Arial" w:hAnsi="Arial" w:cs="Arial"/>
          <w:u w:val="single"/>
        </w:rPr>
        <w:t>70</w:t>
      </w:r>
      <w:r w:rsidR="00E53A67" w:rsidRPr="007F4821">
        <w:rPr>
          <w:rFonts w:ascii="Arial" w:hAnsi="Arial" w:cs="Arial"/>
          <w:u w:val="single"/>
        </w:rPr>
        <w:t>1</w:t>
      </w:r>
      <w:r w:rsidR="000A1330" w:rsidRPr="007F4821">
        <w:rPr>
          <w:rFonts w:ascii="Arial" w:hAnsi="Arial" w:cs="Arial"/>
          <w:u w:val="single"/>
        </w:rPr>
        <w:t>.000,00€</w:t>
      </w:r>
      <w:r w:rsidR="000A1330" w:rsidRPr="007F4821">
        <w:rPr>
          <w:rFonts w:ascii="Arial" w:hAnsi="Arial" w:cs="Arial"/>
          <w:b/>
        </w:rPr>
        <w:t xml:space="preserve"> </w:t>
      </w:r>
      <w:r w:rsidR="000A1330" w:rsidRPr="007F4821">
        <w:rPr>
          <w:rFonts w:ascii="Arial" w:hAnsi="Arial" w:cs="Arial"/>
        </w:rPr>
        <w:t xml:space="preserve">ili </w:t>
      </w:r>
      <w:r w:rsidR="00A70553" w:rsidRPr="007F4821">
        <w:rPr>
          <w:rFonts w:ascii="Arial" w:hAnsi="Arial" w:cs="Arial"/>
        </w:rPr>
        <w:t xml:space="preserve">za </w:t>
      </w:r>
      <w:r w:rsidR="007F4821">
        <w:rPr>
          <w:rFonts w:ascii="Arial" w:hAnsi="Arial" w:cs="Arial"/>
        </w:rPr>
        <w:t>4</w:t>
      </w:r>
      <w:r w:rsidR="000A1330" w:rsidRPr="007F4821">
        <w:rPr>
          <w:rFonts w:ascii="Arial" w:hAnsi="Arial" w:cs="Arial"/>
        </w:rPr>
        <w:t xml:space="preserve">% </w:t>
      </w:r>
      <w:r w:rsidR="00BE09BE" w:rsidRPr="007F4821">
        <w:rPr>
          <w:rFonts w:ascii="Arial" w:hAnsi="Arial" w:cs="Arial"/>
        </w:rPr>
        <w:t>manje</w:t>
      </w:r>
      <w:r w:rsidR="000A1330" w:rsidRPr="007F4821">
        <w:rPr>
          <w:rFonts w:ascii="Arial" w:hAnsi="Arial" w:cs="Arial"/>
        </w:rPr>
        <w:t xml:space="preserve"> u odnosu na plan po Odluci o budžetu opštine Tuzi za 2023. godinu.</w:t>
      </w:r>
    </w:p>
    <w:p w:rsidR="00A7751A" w:rsidRPr="006F1C77" w:rsidRDefault="00A7751A" w:rsidP="00FA4A01">
      <w:pPr>
        <w:spacing w:line="276" w:lineRule="auto"/>
        <w:jc w:val="both"/>
        <w:rPr>
          <w:rFonts w:ascii="Arial" w:hAnsi="Arial" w:cs="Arial"/>
        </w:rPr>
      </w:pPr>
    </w:p>
    <w:p w:rsidR="00415817" w:rsidRDefault="00A7751A" w:rsidP="00FA4A01">
      <w:pPr>
        <w:spacing w:line="276" w:lineRule="auto"/>
        <w:jc w:val="both"/>
        <w:rPr>
          <w:rFonts w:ascii="Arial" w:hAnsi="Arial" w:cs="Arial"/>
        </w:rPr>
      </w:pPr>
      <w:r w:rsidRPr="006F1C77">
        <w:rPr>
          <w:rFonts w:ascii="Arial" w:hAnsi="Arial" w:cs="Arial"/>
          <w:b/>
          <w:u w:val="single"/>
        </w:rPr>
        <w:t>Ustupljeni prihodi</w:t>
      </w:r>
      <w:r w:rsidRPr="006F1C77">
        <w:rPr>
          <w:rFonts w:ascii="Arial" w:hAnsi="Arial" w:cs="Arial"/>
        </w:rPr>
        <w:t xml:space="preserve"> po rebalansu planirani su u iznosu od 934.000,00€</w:t>
      </w:r>
      <w:r w:rsidRPr="006F1C77">
        <w:rPr>
          <w:rFonts w:ascii="Arial" w:hAnsi="Arial" w:cs="Arial"/>
          <w:b/>
        </w:rPr>
        <w:t xml:space="preserve"> </w:t>
      </w:r>
      <w:r w:rsidRPr="006F1C77">
        <w:rPr>
          <w:rFonts w:ascii="Arial" w:hAnsi="Arial" w:cs="Arial"/>
        </w:rPr>
        <w:t>ili za 11,99% u odnosu na Odluku o Budžetu opštine Tuzi za 2023.godinu</w:t>
      </w:r>
      <w:r w:rsidR="00415817">
        <w:rPr>
          <w:rFonts w:ascii="Arial" w:hAnsi="Arial" w:cs="Arial"/>
        </w:rPr>
        <w:t xml:space="preserve">, </w:t>
      </w:r>
      <w:r w:rsidR="00415817">
        <w:rPr>
          <w:rFonts w:ascii="Arial" w:hAnsi="Arial" w:cs="Arial"/>
          <w:color w:val="222222"/>
          <w:shd w:val="clear" w:color="auto" w:fill="FFFFFF"/>
        </w:rPr>
        <w:t>zbog uvećanja poreza na promet nepokretnosti za 100.000,00 eura. Porez na promet nepokretnosti se povećao za 83,33% u odnosu na prvobitno planirani budžet, odnosno za 100.000,00€, zbog najave zaključivanja kupoprodajnih ugovora, za koje nismo imali informacije tokom planiranja prvobitne Odluke o budžetu opštine Tuzi za 2023.godinu.</w:t>
      </w:r>
    </w:p>
    <w:p w:rsidR="00A7751A" w:rsidRPr="006F1C77" w:rsidRDefault="00415817" w:rsidP="00FA4A01">
      <w:pPr>
        <w:spacing w:line="276" w:lineRule="auto"/>
        <w:jc w:val="both"/>
        <w:rPr>
          <w:rFonts w:ascii="Arial" w:hAnsi="Arial" w:cs="Arial"/>
          <w:b/>
        </w:rPr>
      </w:pPr>
      <w:r w:rsidRPr="006F1C77">
        <w:rPr>
          <w:rFonts w:ascii="Arial" w:hAnsi="Arial" w:cs="Arial"/>
          <w:b/>
        </w:rPr>
        <w:t xml:space="preserve"> </w:t>
      </w:r>
    </w:p>
    <w:p w:rsidR="00E42942" w:rsidRPr="006F1C77" w:rsidRDefault="00A7751A" w:rsidP="00FA4A01">
      <w:pPr>
        <w:spacing w:line="276" w:lineRule="auto"/>
        <w:jc w:val="both"/>
        <w:rPr>
          <w:rFonts w:ascii="Arial" w:hAnsi="Arial" w:cs="Arial"/>
          <w:u w:val="single"/>
        </w:rPr>
      </w:pPr>
      <w:r w:rsidRPr="007F4821">
        <w:rPr>
          <w:rFonts w:ascii="Arial" w:hAnsi="Arial" w:cs="Arial"/>
          <w:b/>
          <w:u w:val="single"/>
        </w:rPr>
        <w:t xml:space="preserve">Transferi i donacije </w:t>
      </w:r>
      <w:r w:rsidRPr="007F4821">
        <w:rPr>
          <w:rFonts w:ascii="Arial" w:hAnsi="Arial" w:cs="Arial"/>
        </w:rPr>
        <w:t xml:space="preserve">su po rebalansu planirani u iznosu od </w:t>
      </w:r>
      <w:r w:rsidR="00BE09BE" w:rsidRPr="007F4821">
        <w:rPr>
          <w:rFonts w:ascii="Arial" w:hAnsi="Arial" w:cs="Arial"/>
          <w:u w:val="single"/>
        </w:rPr>
        <w:t>3.660.074,33</w:t>
      </w:r>
      <w:r w:rsidRPr="007F4821">
        <w:rPr>
          <w:rFonts w:ascii="Arial" w:hAnsi="Arial" w:cs="Arial"/>
          <w:u w:val="single"/>
        </w:rPr>
        <w:t>€</w:t>
      </w:r>
      <w:r w:rsidR="00BE09BE" w:rsidRPr="007F4821">
        <w:rPr>
          <w:rFonts w:ascii="Arial" w:hAnsi="Arial" w:cs="Arial"/>
        </w:rPr>
        <w:t xml:space="preserve"> odnosno za 13</w:t>
      </w:r>
      <w:r w:rsidRPr="007F4821">
        <w:rPr>
          <w:rFonts w:ascii="Arial" w:hAnsi="Arial" w:cs="Arial"/>
        </w:rPr>
        <w:t xml:space="preserve">% manje u odnosu na Odluku o Budžetu opštine Tuzi za 2023.godinu. Povećao se i transfer od Egalizacionog fonda, jer je nakon utvrđivanja konačne raspodjele opštinama za 2022.godinu, opštini pripalo 1.719.712,23€, što je za 207.383,90€ više od planirane raspodjele za 2022.godinu, a kapitalne donacije su se smanjile za 40%, odnosno za </w:t>
      </w:r>
      <w:r w:rsidRPr="007F4821">
        <w:rPr>
          <w:rFonts w:ascii="Arial" w:hAnsi="Arial" w:cs="Arial"/>
        </w:rPr>
        <w:lastRenderedPageBreak/>
        <w:t>800.000,00€ u</w:t>
      </w:r>
      <w:r w:rsidRPr="006F1C77">
        <w:rPr>
          <w:rFonts w:ascii="Arial" w:hAnsi="Arial" w:cs="Arial"/>
        </w:rPr>
        <w:t xml:space="preserve"> odnosu na planirani iznos Odlukom o Budžetu opštine Tuzi za 2023.godinu. </w:t>
      </w:r>
    </w:p>
    <w:p w:rsidR="009435A5" w:rsidRPr="006F1C77" w:rsidRDefault="009435A5" w:rsidP="009435A5">
      <w:pPr>
        <w:spacing w:line="276" w:lineRule="auto"/>
        <w:jc w:val="both"/>
        <w:rPr>
          <w:rFonts w:ascii="Arial" w:hAnsi="Arial" w:cs="Arial"/>
        </w:rPr>
      </w:pPr>
    </w:p>
    <w:p w:rsidR="009435A5" w:rsidRPr="006F1C77" w:rsidRDefault="009435A5" w:rsidP="009435A5">
      <w:pPr>
        <w:spacing w:line="276" w:lineRule="auto"/>
        <w:jc w:val="both"/>
        <w:rPr>
          <w:rFonts w:ascii="Arial" w:hAnsi="Arial" w:cs="Arial"/>
        </w:rPr>
      </w:pPr>
      <w:r w:rsidRPr="006F1C77">
        <w:rPr>
          <w:rFonts w:ascii="Arial" w:hAnsi="Arial" w:cs="Arial"/>
        </w:rPr>
        <w:t xml:space="preserve">Transferi od Budžeta Crne Gore su planirani u iznosu od </w:t>
      </w:r>
      <w:r w:rsidRPr="006F1C77">
        <w:rPr>
          <w:rFonts w:ascii="Arial" w:hAnsi="Arial" w:cs="Arial"/>
          <w:u w:val="single"/>
        </w:rPr>
        <w:t>79.000,00€,</w:t>
      </w:r>
      <w:r w:rsidRPr="006F1C77">
        <w:rPr>
          <w:rFonts w:ascii="Arial" w:hAnsi="Arial" w:cs="Arial"/>
        </w:rPr>
        <w:t xml:space="preserve"> zbog: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rPr>
        <w:t>sufinansiranja projekata Sekretarijata za lokalnu samoupravu</w:t>
      </w:r>
      <w:r w:rsidR="006F1C77">
        <w:rPr>
          <w:rFonts w:ascii="Arial" w:hAnsi="Arial" w:cs="Arial"/>
        </w:rPr>
        <w:t xml:space="preserve"> (</w:t>
      </w:r>
      <w:r w:rsidRPr="006F1C77">
        <w:rPr>
          <w:rFonts w:ascii="Arial" w:hAnsi="Arial" w:cs="Arial"/>
        </w:rPr>
        <w:t xml:space="preserve">vezano za izradu konzervatorskih projekata </w:t>
      </w:r>
      <w:r w:rsidR="00965654" w:rsidRPr="006F1C77">
        <w:rPr>
          <w:rFonts w:ascii="Arial" w:hAnsi="Arial" w:cs="Arial"/>
        </w:rPr>
        <w:t xml:space="preserve">i finansiranje Sajma knjiga </w:t>
      </w:r>
      <w:r w:rsidRPr="006F1C77">
        <w:rPr>
          <w:rFonts w:ascii="Arial" w:hAnsi="Arial" w:cs="Arial"/>
        </w:rPr>
        <w:t>u iznosu od 21.000,00€</w:t>
      </w:r>
      <w:r w:rsidR="006F1C77">
        <w:rPr>
          <w:rFonts w:ascii="Arial" w:hAnsi="Arial" w:cs="Arial"/>
        </w:rPr>
        <w:t>)</w:t>
      </w:r>
      <w:r w:rsidRPr="006F1C77">
        <w:rPr>
          <w:rFonts w:ascii="Arial" w:hAnsi="Arial" w:cs="Arial"/>
        </w:rPr>
        <w:t xml:space="preserve"> od strane Ministarstva kulture i medija,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rPr>
        <w:t xml:space="preserve">podrške Ministarstva poljoprivrede i ruralnog razvoja u iznosu od 30.000,00€ za tamponiranje putnog pravca </w:t>
      </w:r>
      <w:r w:rsidR="00277CCC">
        <w:rPr>
          <w:rFonts w:ascii="Arial" w:hAnsi="Arial" w:cs="Arial"/>
        </w:rPr>
        <w:t xml:space="preserve"> pored Skadarskog jezera Sukuruć </w:t>
      </w:r>
      <w:r w:rsidRPr="006F1C77">
        <w:rPr>
          <w:rFonts w:ascii="Arial" w:hAnsi="Arial" w:cs="Arial"/>
        </w:rPr>
        <w:t xml:space="preserve">-Koderbudan-Pothum, </w:t>
      </w:r>
      <w:r w:rsidRPr="006F1C77">
        <w:rPr>
          <w:rFonts w:ascii="Arial" w:hAnsi="Arial" w:cs="Arial"/>
          <w:color w:val="000000"/>
        </w:rPr>
        <w:t xml:space="preserve">i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color w:val="000000"/>
        </w:rPr>
        <w:t xml:space="preserve">podrške Ministarstva  sporta i mladih za sufinansiranje projekta adaptacije terena kod Gimnazije </w:t>
      </w:r>
      <w:r w:rsidRPr="006F1C77">
        <w:rPr>
          <w:rFonts w:ascii="Arial" w:hAnsi="Arial" w:cs="Arial"/>
        </w:rPr>
        <w:t xml:space="preserve"> u iznosu od 28.000,00€.</w:t>
      </w:r>
    </w:p>
    <w:p w:rsidR="00965654" w:rsidRPr="006F1C77" w:rsidRDefault="00965654" w:rsidP="00FA4A01">
      <w:pPr>
        <w:spacing w:line="276" w:lineRule="auto"/>
        <w:jc w:val="both"/>
        <w:rPr>
          <w:rFonts w:ascii="Arial" w:hAnsi="Arial" w:cs="Arial"/>
        </w:rPr>
      </w:pPr>
    </w:p>
    <w:p w:rsidR="00415817" w:rsidRDefault="00415817" w:rsidP="00415817">
      <w:pPr>
        <w:shd w:val="clear" w:color="auto" w:fill="FFFFFF"/>
        <w:spacing w:line="276" w:lineRule="atLeast"/>
        <w:jc w:val="both"/>
        <w:rPr>
          <w:color w:val="222222"/>
        </w:rPr>
      </w:pPr>
      <w:r>
        <w:rPr>
          <w:rFonts w:ascii="Arial" w:hAnsi="Arial" w:cs="Arial"/>
          <w:color w:val="222222"/>
        </w:rPr>
        <w:t>Prenesena sredstva iz prethodne godine veća su za 468.863,75€ od planiranog iznosa, odnosno za 137,88%, jer je krajem prošle godine došlo do uplate pozajmice na osnovu Zaključka Vlade Crne Gore za realizaciju kapitalnih projekata koja nije bila planirana prvobitnom Odlukom o Budžetu opštine Tuzi za 2023.godinu, i samim tim realizacija ovih projekata se prenijela na tekuću godinu. </w:t>
      </w:r>
    </w:p>
    <w:p w:rsidR="00E42942" w:rsidRPr="00D70A49" w:rsidRDefault="00E42942" w:rsidP="00FA4A01">
      <w:pPr>
        <w:spacing w:line="276" w:lineRule="auto"/>
        <w:jc w:val="both"/>
        <w:rPr>
          <w:rFonts w:ascii="Arial" w:hAnsi="Arial" w:cs="Arial"/>
        </w:rPr>
      </w:pPr>
    </w:p>
    <w:p w:rsidR="007F5C4C" w:rsidRPr="00D70A49" w:rsidRDefault="007F5C4C" w:rsidP="00FA4A01">
      <w:pPr>
        <w:spacing w:line="276" w:lineRule="auto"/>
        <w:jc w:val="both"/>
        <w:rPr>
          <w:rFonts w:ascii="Arial" w:hAnsi="Arial" w:cs="Arial"/>
        </w:rPr>
      </w:pPr>
    </w:p>
    <w:p w:rsidR="00E42942" w:rsidRPr="00D70A49" w:rsidRDefault="00E42942" w:rsidP="00E42942">
      <w:pPr>
        <w:spacing w:line="276" w:lineRule="auto"/>
        <w:jc w:val="center"/>
        <w:rPr>
          <w:rFonts w:ascii="Arial" w:hAnsi="Arial" w:cs="Arial"/>
          <w:b/>
        </w:rPr>
      </w:pPr>
    </w:p>
    <w:p w:rsidR="00E42942" w:rsidRPr="00D70A49" w:rsidRDefault="00E42942" w:rsidP="00E42942">
      <w:pPr>
        <w:spacing w:line="276" w:lineRule="auto"/>
        <w:jc w:val="center"/>
        <w:rPr>
          <w:rFonts w:ascii="Arial" w:hAnsi="Arial" w:cs="Arial"/>
          <w:b/>
        </w:rPr>
      </w:pPr>
      <w:r w:rsidRPr="00D70A49">
        <w:rPr>
          <w:rFonts w:ascii="Arial" w:hAnsi="Arial" w:cs="Arial"/>
          <w:b/>
        </w:rPr>
        <w:t>II  IZDACI BUDŽETA ZA 2023. GODINU</w:t>
      </w:r>
    </w:p>
    <w:p w:rsidR="009435A5" w:rsidRPr="00D70A49" w:rsidRDefault="009435A5" w:rsidP="009435A5">
      <w:pPr>
        <w:spacing w:line="276" w:lineRule="auto"/>
        <w:jc w:val="both"/>
        <w:rPr>
          <w:rFonts w:ascii="Arial" w:hAnsi="Arial" w:cs="Arial"/>
        </w:rPr>
      </w:pPr>
    </w:p>
    <w:p w:rsidR="00B25BD0" w:rsidRPr="00D70A49" w:rsidRDefault="00E42942" w:rsidP="009435A5">
      <w:pPr>
        <w:spacing w:line="276" w:lineRule="auto"/>
        <w:jc w:val="both"/>
        <w:rPr>
          <w:rFonts w:ascii="Arial" w:hAnsi="Arial" w:cs="Arial"/>
        </w:rPr>
      </w:pPr>
      <w:r w:rsidRPr="00D70A49">
        <w:rPr>
          <w:rFonts w:ascii="Arial" w:hAnsi="Arial" w:cs="Arial"/>
        </w:rPr>
        <w:t>Planirani prihodi sa početnim depozitom Budžeta opštine Tuzi za 202</w:t>
      </w:r>
      <w:r w:rsidR="00B25BD0" w:rsidRPr="00D70A49">
        <w:rPr>
          <w:rFonts w:ascii="Arial" w:hAnsi="Arial" w:cs="Arial"/>
        </w:rPr>
        <w:t>3</w:t>
      </w:r>
      <w:r w:rsidRPr="00D70A49">
        <w:rPr>
          <w:rFonts w:ascii="Arial" w:hAnsi="Arial" w:cs="Arial"/>
        </w:rPr>
        <w:t xml:space="preserve">. godinu u ukupnom iznosu od </w:t>
      </w:r>
      <w:r w:rsidRPr="00D70A49">
        <w:rPr>
          <w:rFonts w:ascii="Arial" w:hAnsi="Arial" w:cs="Arial"/>
          <w:b/>
          <w:bCs/>
          <w:u w:val="single"/>
        </w:rPr>
        <w:t>8.</w:t>
      </w:r>
      <w:r w:rsidR="00A70553" w:rsidRPr="00D70A49">
        <w:rPr>
          <w:rFonts w:ascii="Arial" w:hAnsi="Arial" w:cs="Arial"/>
          <w:b/>
          <w:bCs/>
          <w:u w:val="single"/>
        </w:rPr>
        <w:t>5</w:t>
      </w:r>
      <w:r w:rsidR="00BE09BE">
        <w:rPr>
          <w:rFonts w:ascii="Arial" w:hAnsi="Arial" w:cs="Arial"/>
          <w:b/>
          <w:bCs/>
          <w:u w:val="single"/>
        </w:rPr>
        <w:t>48</w:t>
      </w:r>
      <w:r w:rsidR="00D94D7E" w:rsidRPr="00D70A49">
        <w:rPr>
          <w:rFonts w:ascii="Arial" w:hAnsi="Arial" w:cs="Arial"/>
          <w:b/>
          <w:u w:val="single"/>
        </w:rPr>
        <w:t>.</w:t>
      </w:r>
      <w:r w:rsidR="00BE09BE">
        <w:rPr>
          <w:rFonts w:ascii="Arial" w:hAnsi="Arial" w:cs="Arial"/>
          <w:b/>
          <w:u w:val="single"/>
        </w:rPr>
        <w:t>781,92</w:t>
      </w:r>
      <w:r w:rsidRPr="00D70A49">
        <w:rPr>
          <w:rFonts w:ascii="Arial" w:hAnsi="Arial" w:cs="Arial"/>
          <w:b/>
          <w:u w:val="single"/>
        </w:rPr>
        <w:t>€,</w:t>
      </w:r>
      <w:r w:rsidRPr="00D70A49">
        <w:rPr>
          <w:rFonts w:ascii="Arial" w:hAnsi="Arial" w:cs="Arial"/>
        </w:rPr>
        <w:t xml:space="preserve"> raspoređuju se na:</w:t>
      </w:r>
    </w:p>
    <w:p w:rsidR="00B25BD0" w:rsidRPr="00D70A49" w:rsidRDefault="00B25BD0" w:rsidP="00E42942">
      <w:pPr>
        <w:spacing w:line="276" w:lineRule="auto"/>
        <w:ind w:left="720"/>
        <w:jc w:val="both"/>
        <w:rPr>
          <w:rFonts w:ascii="Arial" w:hAnsi="Arial" w:cs="Arial"/>
        </w:rPr>
      </w:pPr>
    </w:p>
    <w:p w:rsidR="00B25BD0" w:rsidRPr="00D70A49" w:rsidRDefault="00B25BD0" w:rsidP="00E42942">
      <w:pPr>
        <w:spacing w:line="276" w:lineRule="auto"/>
        <w:ind w:left="720"/>
        <w:jc w:val="both"/>
        <w:rPr>
          <w:rFonts w:ascii="Arial" w:hAnsi="Arial" w:cs="Arial"/>
        </w:rPr>
      </w:pPr>
    </w:p>
    <w:tbl>
      <w:tblPr>
        <w:tblStyle w:val="TableGrid"/>
        <w:tblW w:w="9370" w:type="dxa"/>
        <w:jc w:val="center"/>
        <w:tblBorders>
          <w:top w:val="double" w:sz="4" w:space="0" w:color="auto"/>
          <w:left w:val="double" w:sz="4" w:space="0" w:color="auto"/>
          <w:bottom w:val="double" w:sz="4" w:space="0" w:color="auto"/>
          <w:right w:val="double" w:sz="4" w:space="0" w:color="auto"/>
        </w:tblBorders>
        <w:tblLook w:val="04A0"/>
      </w:tblPr>
      <w:tblGrid>
        <w:gridCol w:w="7619"/>
        <w:gridCol w:w="1751"/>
      </w:tblGrid>
      <w:tr w:rsidR="00687CDE" w:rsidRPr="00D70A49" w:rsidTr="00413E47">
        <w:trPr>
          <w:trHeight w:val="412"/>
          <w:jc w:val="center"/>
        </w:trPr>
        <w:tc>
          <w:tcPr>
            <w:tcW w:w="7619" w:type="dxa"/>
            <w:shd w:val="clear" w:color="auto" w:fill="8EAADB" w:themeFill="accent1" w:themeFillTint="99"/>
            <w:hideMark/>
          </w:tcPr>
          <w:p w:rsidR="00687CDE" w:rsidRPr="00D70A49" w:rsidRDefault="00687CDE" w:rsidP="00413E47">
            <w:pPr>
              <w:tabs>
                <w:tab w:val="left" w:pos="0"/>
                <w:tab w:val="left" w:pos="720"/>
              </w:tabs>
              <w:spacing w:line="276" w:lineRule="auto"/>
              <w:jc w:val="center"/>
              <w:rPr>
                <w:rFonts w:ascii="Arial" w:hAnsi="Arial" w:cs="Arial"/>
                <w:b/>
                <w:bCs/>
                <w:lang w:val="en-US"/>
              </w:rPr>
            </w:pPr>
            <w:r w:rsidRPr="00D70A49">
              <w:rPr>
                <w:rFonts w:ascii="Arial" w:hAnsi="Arial" w:cs="Arial"/>
                <w:b/>
                <w:bCs/>
                <w:lang w:val="en-US"/>
              </w:rPr>
              <w:t>OPIS</w:t>
            </w:r>
          </w:p>
        </w:tc>
        <w:tc>
          <w:tcPr>
            <w:tcW w:w="1751" w:type="dxa"/>
            <w:shd w:val="clear" w:color="auto" w:fill="8EAADB" w:themeFill="accent1" w:themeFillTint="99"/>
            <w:noWrap/>
            <w:hideMark/>
          </w:tcPr>
          <w:p w:rsidR="00687CDE" w:rsidRPr="00D70A49" w:rsidRDefault="00687CDE" w:rsidP="00413E47">
            <w:pPr>
              <w:tabs>
                <w:tab w:val="left" w:pos="0"/>
                <w:tab w:val="left" w:pos="720"/>
              </w:tabs>
              <w:spacing w:line="276" w:lineRule="auto"/>
              <w:jc w:val="center"/>
              <w:rPr>
                <w:rFonts w:ascii="Arial" w:hAnsi="Arial" w:cs="Arial"/>
                <w:b/>
                <w:bCs/>
              </w:rPr>
            </w:pPr>
            <w:r w:rsidRPr="00D70A49">
              <w:rPr>
                <w:rFonts w:ascii="Arial" w:hAnsi="Arial" w:cs="Arial"/>
                <w:b/>
                <w:bCs/>
              </w:rPr>
              <w:t xml:space="preserve">IZNOS </w:t>
            </w:r>
          </w:p>
        </w:tc>
      </w:tr>
      <w:tr w:rsidR="00687CDE" w:rsidRPr="00D70A49" w:rsidTr="00413E47">
        <w:trPr>
          <w:trHeight w:val="325"/>
          <w:jc w:val="center"/>
        </w:trPr>
        <w:tc>
          <w:tcPr>
            <w:tcW w:w="7619" w:type="dxa"/>
          </w:tcPr>
          <w:p w:rsidR="00687CDE" w:rsidRPr="00D70A49" w:rsidRDefault="00687CDE" w:rsidP="00413E47">
            <w:pPr>
              <w:tabs>
                <w:tab w:val="left" w:pos="0"/>
                <w:tab w:val="left" w:pos="720"/>
              </w:tabs>
              <w:spacing w:line="276" w:lineRule="auto"/>
              <w:jc w:val="both"/>
              <w:rPr>
                <w:rFonts w:ascii="Arial" w:hAnsi="Arial" w:cs="Arial"/>
                <w:lang w:val="en-US"/>
              </w:rPr>
            </w:pPr>
            <w:r w:rsidRPr="00D70A49">
              <w:rPr>
                <w:rFonts w:ascii="Arial" w:hAnsi="Arial" w:cs="Arial"/>
              </w:rPr>
              <w:t>Tekući izdaci</w:t>
            </w:r>
          </w:p>
        </w:tc>
        <w:tc>
          <w:tcPr>
            <w:tcW w:w="1751" w:type="dxa"/>
            <w:noWrap/>
            <w:vAlign w:val="center"/>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2.</w:t>
            </w:r>
            <w:r w:rsidR="00D70A49" w:rsidRPr="00D70A49">
              <w:rPr>
                <w:rFonts w:ascii="Arial" w:hAnsi="Arial" w:cs="Arial"/>
              </w:rPr>
              <w:t>713</w:t>
            </w:r>
            <w:r w:rsidRPr="00D70A49">
              <w:rPr>
                <w:rFonts w:ascii="Arial" w:hAnsi="Arial" w:cs="Arial"/>
              </w:rPr>
              <w:t>.060,00€</w:t>
            </w:r>
          </w:p>
        </w:tc>
      </w:tr>
      <w:tr w:rsidR="00687CDE" w:rsidRPr="00D70A49" w:rsidTr="00413E47">
        <w:trPr>
          <w:trHeight w:val="540"/>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Transferi institucijama, pojedincima, nevladinom i javnom sektoru, ostali transferi</w:t>
            </w:r>
          </w:p>
        </w:tc>
        <w:tc>
          <w:tcPr>
            <w:tcW w:w="1751" w:type="dxa"/>
            <w:noWrap/>
            <w:vAlign w:val="center"/>
            <w:hideMark/>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1.</w:t>
            </w:r>
            <w:r w:rsidR="00D70A49" w:rsidRPr="00D70A49">
              <w:rPr>
                <w:rFonts w:ascii="Arial" w:hAnsi="Arial" w:cs="Arial"/>
              </w:rPr>
              <w:t>42</w:t>
            </w:r>
            <w:r w:rsidRPr="00D70A49">
              <w:rPr>
                <w:rFonts w:ascii="Arial" w:hAnsi="Arial" w:cs="Arial"/>
              </w:rPr>
              <w:t>5.800,00€</w:t>
            </w:r>
          </w:p>
        </w:tc>
      </w:tr>
      <w:tr w:rsidR="00687CDE" w:rsidRPr="00D70A49" w:rsidTr="00413E47">
        <w:trPr>
          <w:trHeight w:val="263"/>
          <w:jc w:val="center"/>
        </w:trPr>
        <w:tc>
          <w:tcPr>
            <w:tcW w:w="7619" w:type="dxa"/>
            <w:noWrap/>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Kapitalni izdaci za nabavku i investiciono održavanje finansijske i nefinansijske imovine</w:t>
            </w:r>
          </w:p>
        </w:tc>
        <w:tc>
          <w:tcPr>
            <w:tcW w:w="1751" w:type="dxa"/>
            <w:shd w:val="clear" w:color="auto" w:fill="auto"/>
            <w:noWrap/>
            <w:vAlign w:val="center"/>
          </w:tcPr>
          <w:p w:rsidR="00687CDE" w:rsidRPr="00D70A49" w:rsidRDefault="00BE09BE" w:rsidP="00413E47">
            <w:pPr>
              <w:tabs>
                <w:tab w:val="left" w:pos="0"/>
                <w:tab w:val="left" w:pos="720"/>
              </w:tabs>
              <w:spacing w:line="276" w:lineRule="auto"/>
              <w:jc w:val="right"/>
              <w:rPr>
                <w:rFonts w:ascii="Arial" w:hAnsi="Arial" w:cs="Arial"/>
              </w:rPr>
            </w:pPr>
            <w:r>
              <w:rPr>
                <w:rFonts w:ascii="Arial" w:hAnsi="Arial" w:cs="Arial"/>
              </w:rPr>
              <w:t>3.427.921,92</w:t>
            </w:r>
            <w:r w:rsidR="00687CDE" w:rsidRPr="00D70A49">
              <w:rPr>
                <w:rFonts w:ascii="Arial" w:hAnsi="Arial" w:cs="Arial"/>
              </w:rPr>
              <w:t>€</w:t>
            </w:r>
          </w:p>
        </w:tc>
      </w:tr>
      <w:tr w:rsidR="00687CDE" w:rsidRPr="00D70A49" w:rsidTr="00413E47">
        <w:trPr>
          <w:trHeight w:val="285"/>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Rezerva</w:t>
            </w:r>
          </w:p>
        </w:tc>
        <w:tc>
          <w:tcPr>
            <w:tcW w:w="1751" w:type="dxa"/>
            <w:shd w:val="clear" w:color="auto" w:fill="auto"/>
            <w:noWrap/>
            <w:hideMark/>
          </w:tcPr>
          <w:p w:rsidR="00687CDE" w:rsidRPr="00D70A49" w:rsidRDefault="00D70A49" w:rsidP="00413E47">
            <w:pPr>
              <w:tabs>
                <w:tab w:val="left" w:pos="0"/>
                <w:tab w:val="left" w:pos="720"/>
              </w:tabs>
              <w:spacing w:line="276" w:lineRule="auto"/>
              <w:jc w:val="right"/>
              <w:rPr>
                <w:rFonts w:ascii="Arial" w:hAnsi="Arial" w:cs="Arial"/>
              </w:rPr>
            </w:pPr>
            <w:r w:rsidRPr="00D70A49">
              <w:rPr>
                <w:rFonts w:ascii="Arial" w:hAnsi="Arial" w:cs="Arial"/>
              </w:rPr>
              <w:t>85</w:t>
            </w:r>
            <w:r w:rsidR="00687CDE" w:rsidRPr="00D70A49">
              <w:rPr>
                <w:rFonts w:ascii="Arial" w:hAnsi="Arial" w:cs="Arial"/>
              </w:rPr>
              <w:t xml:space="preserve">.000,00€ </w:t>
            </w:r>
          </w:p>
        </w:tc>
      </w:tr>
      <w:tr w:rsidR="00687CDE" w:rsidRPr="00D70A49" w:rsidTr="00413E47">
        <w:trPr>
          <w:trHeight w:val="285"/>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 xml:space="preserve">Otplata obaveza iz prethodnog perioda </w:t>
            </w:r>
          </w:p>
        </w:tc>
        <w:tc>
          <w:tcPr>
            <w:tcW w:w="1751" w:type="dxa"/>
            <w:shd w:val="clear" w:color="auto" w:fill="auto"/>
            <w:noWrap/>
            <w:vAlign w:val="center"/>
            <w:hideMark/>
          </w:tcPr>
          <w:p w:rsidR="00687CDE" w:rsidRPr="00D70A49" w:rsidRDefault="00BE09BE" w:rsidP="00413E47">
            <w:pPr>
              <w:tabs>
                <w:tab w:val="left" w:pos="0"/>
                <w:tab w:val="left" w:pos="720"/>
              </w:tabs>
              <w:spacing w:line="276" w:lineRule="auto"/>
              <w:jc w:val="right"/>
              <w:rPr>
                <w:rFonts w:ascii="Arial" w:hAnsi="Arial" w:cs="Arial"/>
              </w:rPr>
            </w:pPr>
            <w:r>
              <w:rPr>
                <w:rFonts w:ascii="Arial" w:hAnsi="Arial" w:cs="Arial"/>
              </w:rPr>
              <w:t>89</w:t>
            </w:r>
            <w:r w:rsidR="00687CDE" w:rsidRPr="00D70A49">
              <w:rPr>
                <w:rFonts w:ascii="Arial" w:hAnsi="Arial" w:cs="Arial"/>
              </w:rPr>
              <w:t xml:space="preserve">7.000,00€ </w:t>
            </w:r>
          </w:p>
        </w:tc>
      </w:tr>
      <w:tr w:rsidR="00687CDE" w:rsidRPr="00D70A49" w:rsidTr="00413E47">
        <w:trPr>
          <w:trHeight w:val="285"/>
          <w:jc w:val="center"/>
        </w:trPr>
        <w:tc>
          <w:tcPr>
            <w:tcW w:w="7619" w:type="dxa"/>
            <w:shd w:val="clear" w:color="auto" w:fill="8EAADB" w:themeFill="accent1" w:themeFillTint="99"/>
            <w:noWrap/>
            <w:vAlign w:val="center"/>
            <w:hideMark/>
          </w:tcPr>
          <w:p w:rsidR="00687CDE" w:rsidRPr="00D70A49" w:rsidRDefault="00687CDE" w:rsidP="00413E47">
            <w:pPr>
              <w:tabs>
                <w:tab w:val="left" w:pos="0"/>
                <w:tab w:val="left" w:pos="720"/>
              </w:tabs>
              <w:spacing w:line="276" w:lineRule="auto"/>
              <w:rPr>
                <w:rFonts w:ascii="Arial" w:hAnsi="Arial" w:cs="Arial"/>
                <w:b/>
              </w:rPr>
            </w:pPr>
            <w:r w:rsidRPr="00D70A49">
              <w:rPr>
                <w:rFonts w:ascii="Arial" w:hAnsi="Arial" w:cs="Arial"/>
                <w:b/>
              </w:rPr>
              <w:t>UKUPNO</w:t>
            </w:r>
          </w:p>
        </w:tc>
        <w:tc>
          <w:tcPr>
            <w:tcW w:w="1751" w:type="dxa"/>
            <w:shd w:val="clear" w:color="auto" w:fill="8EAADB" w:themeFill="accent1" w:themeFillTint="99"/>
            <w:noWrap/>
            <w:vAlign w:val="center"/>
            <w:hideMark/>
          </w:tcPr>
          <w:p w:rsidR="00687CDE" w:rsidRPr="00D70A49" w:rsidRDefault="00687CDE" w:rsidP="00BE09BE">
            <w:pPr>
              <w:tabs>
                <w:tab w:val="left" w:pos="0"/>
                <w:tab w:val="left" w:pos="720"/>
              </w:tabs>
              <w:spacing w:line="276" w:lineRule="auto"/>
              <w:jc w:val="center"/>
              <w:rPr>
                <w:rFonts w:ascii="Arial" w:hAnsi="Arial" w:cs="Arial"/>
                <w:b/>
              </w:rPr>
            </w:pPr>
            <w:r w:rsidRPr="00D70A49">
              <w:rPr>
                <w:rFonts w:ascii="Arial" w:hAnsi="Arial" w:cs="Arial"/>
                <w:b/>
              </w:rPr>
              <w:t>8.</w:t>
            </w:r>
            <w:r w:rsidR="00BE09BE">
              <w:rPr>
                <w:rFonts w:ascii="Arial" w:hAnsi="Arial" w:cs="Arial"/>
                <w:b/>
              </w:rPr>
              <w:t>548.781,92</w:t>
            </w:r>
            <w:r w:rsidRPr="00D70A49">
              <w:rPr>
                <w:rFonts w:ascii="Arial" w:hAnsi="Arial" w:cs="Arial"/>
                <w:b/>
              </w:rPr>
              <w:t>€</w:t>
            </w:r>
          </w:p>
        </w:tc>
      </w:tr>
    </w:tbl>
    <w:p w:rsidR="00B25BD0" w:rsidRPr="00D70A49" w:rsidRDefault="00B25BD0" w:rsidP="00B25BD0">
      <w:pPr>
        <w:spacing w:line="276" w:lineRule="auto"/>
        <w:ind w:left="-426" w:right="-426" w:firstLine="426"/>
        <w:jc w:val="both"/>
        <w:rPr>
          <w:rFonts w:ascii="Arial" w:hAnsi="Arial" w:cs="Arial"/>
        </w:rPr>
      </w:pPr>
    </w:p>
    <w:p w:rsidR="00D70A49" w:rsidRDefault="00B25BD0" w:rsidP="00B25BD0">
      <w:pPr>
        <w:spacing w:line="276" w:lineRule="auto"/>
        <w:ind w:left="90" w:right="-426"/>
        <w:jc w:val="both"/>
        <w:rPr>
          <w:rFonts w:ascii="Arial" w:hAnsi="Arial" w:cs="Arial"/>
        </w:rPr>
      </w:pPr>
      <w:r w:rsidRPr="00D70A49">
        <w:rPr>
          <w:rFonts w:ascii="Arial" w:hAnsi="Arial" w:cs="Arial"/>
        </w:rPr>
        <w:t xml:space="preserve">Osnovna postavka u planiranju ovih izdataka je da se diskrecioni troškovi zadrže na nivou koji će da obezbijedi normalno funkcionisanje potrošačkih jedinica, servisiranje tekućih obaveza, transfere za javnu funkciju privrednim društvima čiji je opština osnivač i da </w:t>
      </w:r>
      <w:r w:rsidRPr="00D70A49">
        <w:rPr>
          <w:rFonts w:ascii="Arial" w:hAnsi="Arial" w:cs="Arial"/>
        </w:rPr>
        <w:lastRenderedPageBreak/>
        <w:t xml:space="preserve">nastavimo planiranom dinamikom da realizujemo razvojne kapitalne projekte. Prilikom planiranja sredstava za izdatke pošlo se od zahtjeva potrošačkih jedinica, nastalih obaveza </w:t>
      </w:r>
    </w:p>
    <w:p w:rsidR="00BE09BE" w:rsidRDefault="00BE09BE" w:rsidP="00BE09BE">
      <w:pPr>
        <w:spacing w:line="276" w:lineRule="auto"/>
        <w:ind w:right="-426"/>
        <w:jc w:val="both"/>
        <w:rPr>
          <w:rFonts w:ascii="Arial" w:hAnsi="Arial" w:cs="Arial"/>
        </w:rPr>
      </w:pPr>
    </w:p>
    <w:p w:rsidR="00BE09BE" w:rsidRDefault="00BE09BE" w:rsidP="00BE09BE">
      <w:pPr>
        <w:spacing w:line="276" w:lineRule="auto"/>
        <w:ind w:right="-426"/>
        <w:jc w:val="both"/>
        <w:rPr>
          <w:rFonts w:ascii="Arial" w:hAnsi="Arial" w:cs="Arial"/>
        </w:rPr>
      </w:pPr>
    </w:p>
    <w:p w:rsidR="00BE09BE" w:rsidRPr="00D70A49" w:rsidRDefault="00BE09BE" w:rsidP="00BE09BE">
      <w:pPr>
        <w:spacing w:line="276" w:lineRule="auto"/>
        <w:ind w:right="-426"/>
        <w:jc w:val="both"/>
        <w:rPr>
          <w:rFonts w:ascii="Arial" w:hAnsi="Arial" w:cs="Arial"/>
        </w:rPr>
      </w:pPr>
    </w:p>
    <w:tbl>
      <w:tblPr>
        <w:tblpPr w:leftFromText="180" w:rightFromText="180" w:vertAnchor="text" w:horzAnchor="margin" w:tblpXSpec="center" w:tblpY="582"/>
        <w:tblW w:w="111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258"/>
        <w:gridCol w:w="1800"/>
        <w:gridCol w:w="1710"/>
        <w:gridCol w:w="990"/>
        <w:gridCol w:w="1710"/>
        <w:gridCol w:w="1710"/>
      </w:tblGrid>
      <w:tr w:rsidR="00D70A49" w:rsidRPr="00D70A49" w:rsidTr="00D70A49">
        <w:trPr>
          <w:trHeight w:val="332"/>
        </w:trPr>
        <w:tc>
          <w:tcPr>
            <w:tcW w:w="3258" w:type="dxa"/>
            <w:shd w:val="clear" w:color="auto" w:fill="8EAADB" w:themeFill="accent1" w:themeFillTint="99"/>
            <w:vAlign w:val="center"/>
          </w:tcPr>
          <w:p w:rsidR="00D70A49" w:rsidRPr="00D70A49" w:rsidRDefault="00D70A49" w:rsidP="00D70A49">
            <w:pPr>
              <w:tabs>
                <w:tab w:val="left" w:pos="1530"/>
              </w:tabs>
              <w:spacing w:line="276" w:lineRule="auto"/>
              <w:ind w:left="1350"/>
              <w:rPr>
                <w:rFonts w:ascii="Arial" w:hAnsi="Arial" w:cs="Arial"/>
                <w:b/>
              </w:rPr>
            </w:pPr>
            <w:r w:rsidRPr="00D70A49">
              <w:rPr>
                <w:rFonts w:ascii="Arial" w:hAnsi="Arial" w:cs="Arial"/>
                <w:b/>
                <w:sz w:val="22"/>
                <w:szCs w:val="22"/>
              </w:rPr>
              <w:t>OPIS</w:t>
            </w:r>
          </w:p>
        </w:tc>
        <w:tc>
          <w:tcPr>
            <w:tcW w:w="1800"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Plan  za 2023.</w:t>
            </w:r>
          </w:p>
        </w:tc>
        <w:tc>
          <w:tcPr>
            <w:tcW w:w="1710" w:type="dxa"/>
            <w:shd w:val="clear" w:color="auto" w:fill="8EAADB" w:themeFill="accent1" w:themeFillTint="99"/>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Ostvareno (01.01.-14.06.2023.)</w:t>
            </w:r>
          </w:p>
        </w:tc>
        <w:tc>
          <w:tcPr>
            <w:tcW w:w="99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w:t>
            </w:r>
          </w:p>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(4/3)</w:t>
            </w:r>
          </w:p>
        </w:tc>
        <w:tc>
          <w:tcPr>
            <w:tcW w:w="171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color w:val="FF0000"/>
              </w:rPr>
            </w:pPr>
            <w:r w:rsidRPr="00D70A49">
              <w:rPr>
                <w:rFonts w:ascii="Arial" w:hAnsi="Arial" w:cs="Arial"/>
                <w:b/>
                <w:sz w:val="22"/>
                <w:szCs w:val="22"/>
              </w:rPr>
              <w:t>Rebalans 2023.</w:t>
            </w:r>
          </w:p>
        </w:tc>
        <w:tc>
          <w:tcPr>
            <w:tcW w:w="171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w:t>
            </w:r>
          </w:p>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(6/3)</w:t>
            </w:r>
          </w:p>
        </w:tc>
      </w:tr>
      <w:tr w:rsidR="00D70A49" w:rsidRPr="00D70A49" w:rsidTr="00D70A49">
        <w:tc>
          <w:tcPr>
            <w:tcW w:w="3258" w:type="dxa"/>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2</w:t>
            </w:r>
          </w:p>
        </w:tc>
        <w:tc>
          <w:tcPr>
            <w:tcW w:w="1800" w:type="dxa"/>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3</w:t>
            </w:r>
          </w:p>
        </w:tc>
        <w:tc>
          <w:tcPr>
            <w:tcW w:w="1710" w:type="dxa"/>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4</w:t>
            </w:r>
          </w:p>
        </w:tc>
        <w:tc>
          <w:tcPr>
            <w:tcW w:w="990" w:type="dxa"/>
            <w:tcBorders>
              <w:top w:val="single" w:sz="4" w:space="0" w:color="auto"/>
            </w:tcBorders>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5</w:t>
            </w:r>
          </w:p>
        </w:tc>
        <w:tc>
          <w:tcPr>
            <w:tcW w:w="1710" w:type="dxa"/>
            <w:tcBorders>
              <w:top w:val="single" w:sz="4" w:space="0" w:color="auto"/>
            </w:tcBorders>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6</w:t>
            </w:r>
          </w:p>
        </w:tc>
        <w:tc>
          <w:tcPr>
            <w:tcW w:w="1710" w:type="dxa"/>
            <w:tcBorders>
              <w:top w:val="single" w:sz="4" w:space="0" w:color="auto"/>
            </w:tcBorders>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7</w:t>
            </w:r>
          </w:p>
        </w:tc>
      </w:tr>
      <w:tr w:rsidR="00D70A49" w:rsidRPr="00D70A49" w:rsidTr="00D70A49">
        <w:tc>
          <w:tcPr>
            <w:tcW w:w="3258" w:type="dxa"/>
          </w:tcPr>
          <w:p w:rsidR="00D70A49" w:rsidRPr="00D70A49" w:rsidRDefault="00D70A49" w:rsidP="00D70A49">
            <w:pPr>
              <w:spacing w:line="276" w:lineRule="auto"/>
              <w:jc w:val="both"/>
              <w:rPr>
                <w:rFonts w:ascii="Arial" w:hAnsi="Arial" w:cs="Arial"/>
              </w:rPr>
            </w:pPr>
            <w:r w:rsidRPr="00D70A49">
              <w:rPr>
                <w:rFonts w:ascii="Arial" w:hAnsi="Arial" w:cs="Arial"/>
                <w:sz w:val="22"/>
                <w:szCs w:val="22"/>
              </w:rPr>
              <w:t xml:space="preserve">Tekući izdaci </w:t>
            </w:r>
          </w:p>
        </w:tc>
        <w:tc>
          <w:tcPr>
            <w:tcW w:w="180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2.679.960,00€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851.686,02€</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31,78%</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2.713.060,00€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101,23%</w:t>
            </w:r>
          </w:p>
        </w:tc>
      </w:tr>
      <w:tr w:rsidR="00D70A49" w:rsidRPr="00D70A49" w:rsidTr="00D70A49">
        <w:tc>
          <w:tcPr>
            <w:tcW w:w="3258" w:type="dxa"/>
          </w:tcPr>
          <w:p w:rsidR="00D70A49" w:rsidRPr="00D70A49" w:rsidRDefault="00D70A49" w:rsidP="00D70A49">
            <w:pPr>
              <w:spacing w:line="276" w:lineRule="auto"/>
              <w:jc w:val="both"/>
              <w:rPr>
                <w:rFonts w:ascii="Arial" w:hAnsi="Arial" w:cs="Arial"/>
              </w:rPr>
            </w:pPr>
            <w:r w:rsidRPr="00D70A49">
              <w:rPr>
                <w:rFonts w:ascii="Arial" w:hAnsi="Arial" w:cs="Arial"/>
                <w:sz w:val="22"/>
                <w:szCs w:val="22"/>
              </w:rPr>
              <w:t>Transferi institucijama, pojedincima, nevladinom i javnom sektoru, ostali transferi</w:t>
            </w:r>
          </w:p>
        </w:tc>
        <w:tc>
          <w:tcPr>
            <w:tcW w:w="180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1.198.400,00€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587.152,56€</w:t>
            </w:r>
          </w:p>
        </w:tc>
        <w:tc>
          <w:tcPr>
            <w:tcW w:w="99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49,00%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1.425.800,00€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118,97%</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 xml:space="preserve">Kapitalni izdaci </w:t>
            </w:r>
          </w:p>
        </w:tc>
        <w:tc>
          <w:tcPr>
            <w:tcW w:w="1800" w:type="dxa"/>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4.106.238,43€</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711.212,73€</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17,32%</w:t>
            </w:r>
          </w:p>
        </w:tc>
        <w:tc>
          <w:tcPr>
            <w:tcW w:w="1710" w:type="dxa"/>
            <w:vAlign w:val="center"/>
          </w:tcPr>
          <w:p w:rsidR="00D70A49" w:rsidRPr="00D70A49" w:rsidRDefault="00122283" w:rsidP="00D70A49">
            <w:pPr>
              <w:spacing w:line="276" w:lineRule="auto"/>
              <w:rPr>
                <w:rFonts w:ascii="Arial" w:hAnsi="Arial" w:cs="Arial"/>
              </w:rPr>
            </w:pPr>
            <w:r>
              <w:rPr>
                <w:rFonts w:ascii="Arial" w:hAnsi="Arial" w:cs="Arial"/>
                <w:sz w:val="22"/>
                <w:szCs w:val="22"/>
              </w:rPr>
              <w:t>3.427.921,92</w:t>
            </w:r>
            <w:r w:rsidR="00D70A49" w:rsidRPr="00D70A49">
              <w:rPr>
                <w:rFonts w:ascii="Arial" w:hAnsi="Arial" w:cs="Arial"/>
                <w:sz w:val="22"/>
                <w:szCs w:val="22"/>
              </w:rPr>
              <w:t>€</w:t>
            </w:r>
          </w:p>
        </w:tc>
        <w:tc>
          <w:tcPr>
            <w:tcW w:w="1710" w:type="dxa"/>
            <w:vAlign w:val="center"/>
          </w:tcPr>
          <w:p w:rsidR="00D70A49" w:rsidRPr="00D70A49" w:rsidRDefault="00122283" w:rsidP="00D70A49">
            <w:pPr>
              <w:spacing w:line="276" w:lineRule="auto"/>
              <w:rPr>
                <w:rFonts w:ascii="Arial" w:hAnsi="Arial" w:cs="Arial"/>
              </w:rPr>
            </w:pPr>
            <w:r>
              <w:rPr>
                <w:rFonts w:ascii="Arial" w:hAnsi="Arial" w:cs="Arial"/>
                <w:sz w:val="22"/>
                <w:szCs w:val="22"/>
              </w:rPr>
              <w:t>83,48</w:t>
            </w:r>
            <w:r w:rsidR="00D70A49" w:rsidRPr="00D70A49">
              <w:rPr>
                <w:rFonts w:ascii="Arial" w:hAnsi="Arial" w:cs="Arial"/>
                <w:sz w:val="22"/>
                <w:szCs w:val="22"/>
              </w:rPr>
              <w:t>%</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Rezerva</w:t>
            </w:r>
          </w:p>
        </w:tc>
        <w:tc>
          <w:tcPr>
            <w:tcW w:w="1800" w:type="dxa"/>
            <w:shd w:val="clear" w:color="auto" w:fill="auto"/>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171.000,00€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6.000,00€</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3,51%</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49,71%</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Otplata obaveza iz prethodnog perioda i otplata duga</w:t>
            </w:r>
          </w:p>
        </w:tc>
        <w:tc>
          <w:tcPr>
            <w:tcW w:w="1800" w:type="dxa"/>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53.000,00€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262.989,10€</w:t>
            </w:r>
          </w:p>
        </w:tc>
        <w:tc>
          <w:tcPr>
            <w:tcW w:w="990" w:type="dxa"/>
            <w:tcBorders>
              <w:bottom w:val="single" w:sz="4" w:space="0" w:color="auto"/>
            </w:tcBorders>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496,2%</w:t>
            </w:r>
          </w:p>
        </w:tc>
        <w:tc>
          <w:tcPr>
            <w:tcW w:w="1710" w:type="dxa"/>
            <w:tcBorders>
              <w:bottom w:val="single" w:sz="4" w:space="0" w:color="auto"/>
            </w:tcBorders>
            <w:vAlign w:val="center"/>
          </w:tcPr>
          <w:p w:rsidR="00D70A49" w:rsidRPr="00D70A49" w:rsidRDefault="00BE09BE" w:rsidP="00D70A49">
            <w:pPr>
              <w:spacing w:line="276" w:lineRule="auto"/>
              <w:rPr>
                <w:rFonts w:ascii="Arial" w:hAnsi="Arial" w:cs="Arial"/>
              </w:rPr>
            </w:pPr>
            <w:r>
              <w:rPr>
                <w:rFonts w:ascii="Arial" w:hAnsi="Arial" w:cs="Arial"/>
                <w:sz w:val="22"/>
                <w:szCs w:val="22"/>
              </w:rPr>
              <w:t>89</w:t>
            </w:r>
            <w:r w:rsidR="00D70A49" w:rsidRPr="00D70A49">
              <w:rPr>
                <w:rFonts w:ascii="Arial" w:hAnsi="Arial" w:cs="Arial"/>
                <w:sz w:val="22"/>
                <w:szCs w:val="22"/>
              </w:rPr>
              <w:t>7.000,00€</w:t>
            </w:r>
          </w:p>
        </w:tc>
        <w:tc>
          <w:tcPr>
            <w:tcW w:w="1710" w:type="dxa"/>
            <w:tcBorders>
              <w:bottom w:val="single" w:sz="4" w:space="0" w:color="auto"/>
            </w:tcBorders>
            <w:vAlign w:val="center"/>
          </w:tcPr>
          <w:p w:rsidR="00D70A49" w:rsidRPr="00D70A49" w:rsidRDefault="00122283" w:rsidP="00D70A49">
            <w:pPr>
              <w:spacing w:line="276" w:lineRule="auto"/>
              <w:rPr>
                <w:rFonts w:ascii="Arial" w:hAnsi="Arial" w:cs="Arial"/>
              </w:rPr>
            </w:pPr>
            <w:r>
              <w:rPr>
                <w:rFonts w:ascii="Arial" w:hAnsi="Arial" w:cs="Arial"/>
                <w:sz w:val="22"/>
                <w:szCs w:val="22"/>
              </w:rPr>
              <w:t>1.692,45</w:t>
            </w:r>
            <w:r w:rsidR="00D70A49" w:rsidRPr="00D70A49">
              <w:rPr>
                <w:rFonts w:ascii="Arial" w:hAnsi="Arial" w:cs="Arial"/>
                <w:sz w:val="22"/>
                <w:szCs w:val="22"/>
              </w:rPr>
              <w:t>%</w:t>
            </w:r>
          </w:p>
        </w:tc>
      </w:tr>
      <w:tr w:rsidR="00D70A49" w:rsidRPr="00D70A49" w:rsidTr="00D70A49">
        <w:tc>
          <w:tcPr>
            <w:tcW w:w="3258"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UKUPNO</w:t>
            </w:r>
          </w:p>
        </w:tc>
        <w:tc>
          <w:tcPr>
            <w:tcW w:w="1800"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8.208.598,43€</w:t>
            </w:r>
          </w:p>
        </w:tc>
        <w:tc>
          <w:tcPr>
            <w:tcW w:w="1710" w:type="dxa"/>
            <w:shd w:val="clear" w:color="auto" w:fill="8EAADB" w:themeFill="accent1" w:themeFillTint="99"/>
            <w:vAlign w:val="center"/>
          </w:tcPr>
          <w:p w:rsidR="00D70A49" w:rsidRPr="00D70A49" w:rsidRDefault="00D70A49" w:rsidP="00D70A49">
            <w:pPr>
              <w:spacing w:line="276" w:lineRule="auto"/>
              <w:rPr>
                <w:rFonts w:ascii="Arial" w:hAnsi="Arial" w:cs="Arial"/>
                <w:b/>
                <w:lang w:val="sq-AL"/>
              </w:rPr>
            </w:pPr>
            <w:r w:rsidRPr="00D70A49">
              <w:rPr>
                <w:rFonts w:ascii="Arial" w:hAnsi="Arial" w:cs="Arial"/>
                <w:b/>
                <w:sz w:val="22"/>
                <w:szCs w:val="22"/>
              </w:rPr>
              <w:t>2.419.040,41€</w:t>
            </w:r>
          </w:p>
        </w:tc>
        <w:tc>
          <w:tcPr>
            <w:tcW w:w="990" w:type="dxa"/>
            <w:tcBorders>
              <w:top w:val="single" w:sz="4" w:space="0" w:color="auto"/>
              <w:bottom w:val="double" w:sz="4" w:space="0" w:color="auto"/>
            </w:tcBorders>
            <w:shd w:val="clear" w:color="auto" w:fill="ACB9CA" w:themeFill="text2" w:themeFillTint="66"/>
            <w:vAlign w:val="center"/>
          </w:tcPr>
          <w:p w:rsidR="00D70A49" w:rsidRPr="00D70A49" w:rsidRDefault="00D70A49" w:rsidP="00D70A49">
            <w:pPr>
              <w:spacing w:line="276" w:lineRule="auto"/>
              <w:rPr>
                <w:rFonts w:ascii="Arial" w:hAnsi="Arial" w:cs="Arial"/>
                <w:b/>
              </w:rPr>
            </w:pPr>
            <w:r w:rsidRPr="00D70A49">
              <w:rPr>
                <w:rFonts w:ascii="Arial" w:hAnsi="Arial" w:cs="Arial"/>
                <w:b/>
                <w:sz w:val="22"/>
                <w:szCs w:val="22"/>
              </w:rPr>
              <w:t>29,47%</w:t>
            </w:r>
          </w:p>
        </w:tc>
        <w:tc>
          <w:tcPr>
            <w:tcW w:w="1710" w:type="dxa"/>
            <w:tcBorders>
              <w:top w:val="single" w:sz="4" w:space="0" w:color="auto"/>
              <w:bottom w:val="double" w:sz="4" w:space="0" w:color="auto"/>
            </w:tcBorders>
            <w:shd w:val="clear" w:color="auto" w:fill="ACB9CA" w:themeFill="text2" w:themeFillTint="66"/>
            <w:vAlign w:val="center"/>
          </w:tcPr>
          <w:p w:rsidR="00D70A49" w:rsidRPr="00D70A49" w:rsidRDefault="00122283" w:rsidP="00D70A49">
            <w:pPr>
              <w:spacing w:line="276" w:lineRule="auto"/>
              <w:jc w:val="center"/>
              <w:rPr>
                <w:rFonts w:ascii="Arial" w:hAnsi="Arial" w:cs="Arial"/>
                <w:b/>
                <w:lang w:val="sq-AL"/>
              </w:rPr>
            </w:pPr>
            <w:r>
              <w:rPr>
                <w:rFonts w:ascii="Arial" w:hAnsi="Arial" w:cs="Arial"/>
                <w:b/>
                <w:sz w:val="22"/>
                <w:szCs w:val="22"/>
              </w:rPr>
              <w:t>8.548.781,92</w:t>
            </w:r>
            <w:r w:rsidR="00D70A49" w:rsidRPr="00D70A49">
              <w:rPr>
                <w:rFonts w:ascii="Arial" w:hAnsi="Arial" w:cs="Arial"/>
                <w:b/>
                <w:sz w:val="22"/>
                <w:szCs w:val="22"/>
              </w:rPr>
              <w:t>€</w:t>
            </w:r>
          </w:p>
        </w:tc>
        <w:tc>
          <w:tcPr>
            <w:tcW w:w="1710" w:type="dxa"/>
            <w:tcBorders>
              <w:top w:val="single" w:sz="4" w:space="0" w:color="auto"/>
              <w:bottom w:val="double" w:sz="4" w:space="0" w:color="auto"/>
            </w:tcBorders>
            <w:shd w:val="clear" w:color="auto" w:fill="ACB9CA" w:themeFill="text2" w:themeFillTint="66"/>
            <w:vAlign w:val="center"/>
          </w:tcPr>
          <w:p w:rsidR="00D70A49" w:rsidRPr="00D70A49" w:rsidRDefault="00122283" w:rsidP="00D70A49">
            <w:pPr>
              <w:spacing w:line="276" w:lineRule="auto"/>
              <w:rPr>
                <w:rFonts w:ascii="Arial" w:hAnsi="Arial" w:cs="Arial"/>
                <w:b/>
              </w:rPr>
            </w:pPr>
            <w:r>
              <w:rPr>
                <w:rFonts w:ascii="Arial" w:hAnsi="Arial" w:cs="Arial"/>
                <w:b/>
                <w:sz w:val="22"/>
                <w:szCs w:val="22"/>
              </w:rPr>
              <w:t>104,14</w:t>
            </w:r>
            <w:r w:rsidR="00D70A49" w:rsidRPr="00D70A49">
              <w:rPr>
                <w:rFonts w:ascii="Arial" w:hAnsi="Arial" w:cs="Arial"/>
                <w:b/>
                <w:sz w:val="22"/>
                <w:szCs w:val="22"/>
              </w:rPr>
              <w:t>%</w:t>
            </w:r>
          </w:p>
        </w:tc>
      </w:tr>
    </w:tbl>
    <w:p w:rsidR="00B25BD0" w:rsidRPr="00D70A49" w:rsidRDefault="00B25BD0" w:rsidP="00B25BD0">
      <w:pPr>
        <w:spacing w:line="276" w:lineRule="auto"/>
        <w:ind w:left="90" w:right="-426"/>
        <w:jc w:val="both"/>
        <w:rPr>
          <w:rFonts w:ascii="Arial" w:hAnsi="Arial" w:cs="Arial"/>
        </w:rPr>
      </w:pPr>
      <w:r w:rsidRPr="00D70A49">
        <w:rPr>
          <w:rFonts w:ascii="Arial" w:hAnsi="Arial" w:cs="Arial"/>
        </w:rPr>
        <w:t>i drugih zakonskih obaveza.</w:t>
      </w:r>
    </w:p>
    <w:p w:rsidR="00B25BD0" w:rsidRPr="00D70A49" w:rsidRDefault="00B25BD0" w:rsidP="00B25BD0">
      <w:pPr>
        <w:spacing w:line="276" w:lineRule="auto"/>
        <w:ind w:right="-426"/>
        <w:jc w:val="both"/>
        <w:rPr>
          <w:rFonts w:ascii="Arial" w:hAnsi="Arial" w:cs="Arial"/>
        </w:rPr>
      </w:pPr>
    </w:p>
    <w:p w:rsidR="00E42942" w:rsidRPr="00D70A49" w:rsidRDefault="00E42942" w:rsidP="00687CDE">
      <w:pPr>
        <w:spacing w:line="276" w:lineRule="auto"/>
        <w:jc w:val="both"/>
        <w:rPr>
          <w:rFonts w:ascii="Arial" w:hAnsi="Arial" w:cs="Arial"/>
        </w:rPr>
      </w:pPr>
      <w:r w:rsidRPr="00D70A49">
        <w:rPr>
          <w:rFonts w:ascii="Arial" w:hAnsi="Arial" w:cs="Arial"/>
        </w:rPr>
        <w:t xml:space="preserve"> </w:t>
      </w:r>
    </w:p>
    <w:p w:rsidR="00E42942" w:rsidRPr="00D70A49" w:rsidRDefault="00E42942" w:rsidP="00E42942">
      <w:pPr>
        <w:spacing w:line="276" w:lineRule="auto"/>
        <w:jc w:val="both"/>
        <w:rPr>
          <w:rFonts w:ascii="Arial" w:hAnsi="Arial" w:cs="Arial"/>
        </w:rPr>
      </w:pPr>
    </w:p>
    <w:p w:rsidR="000A1330" w:rsidRPr="00D70A49" w:rsidRDefault="000A1330" w:rsidP="000A1330">
      <w:pPr>
        <w:spacing w:line="276" w:lineRule="auto"/>
        <w:jc w:val="both"/>
        <w:rPr>
          <w:rFonts w:ascii="Arial" w:hAnsi="Arial" w:cs="Arial"/>
          <w:b/>
          <w:u w:val="single"/>
        </w:rPr>
      </w:pPr>
      <w:r w:rsidRPr="00D70A49">
        <w:rPr>
          <w:rFonts w:ascii="Arial" w:hAnsi="Arial" w:cs="Arial"/>
          <w:b/>
          <w:u w:val="single"/>
        </w:rPr>
        <w:t>I   Tekući izdaci</w:t>
      </w:r>
    </w:p>
    <w:p w:rsidR="000A1330" w:rsidRPr="00D70A49" w:rsidRDefault="000A1330" w:rsidP="000A1330">
      <w:pPr>
        <w:spacing w:line="276" w:lineRule="auto"/>
        <w:jc w:val="both"/>
        <w:rPr>
          <w:rFonts w:ascii="Arial" w:hAnsi="Arial" w:cs="Arial"/>
          <w:b/>
          <w:u w:val="single"/>
        </w:rPr>
      </w:pPr>
    </w:p>
    <w:p w:rsidR="000A1330" w:rsidRPr="00D70A49" w:rsidRDefault="000A1330" w:rsidP="000A1330">
      <w:pPr>
        <w:spacing w:line="276" w:lineRule="auto"/>
        <w:jc w:val="both"/>
        <w:rPr>
          <w:rFonts w:ascii="Arial" w:hAnsi="Arial" w:cs="Arial"/>
        </w:rPr>
      </w:pPr>
      <w:r w:rsidRPr="00D70A49">
        <w:rPr>
          <w:rFonts w:ascii="Arial" w:hAnsi="Arial" w:cs="Arial"/>
        </w:rPr>
        <w:t>U tabeli je dat prikaz tekućih izdataka po namjenama i iznosima:</w:t>
      </w:r>
    </w:p>
    <w:p w:rsidR="00687CDE" w:rsidRPr="00D70A49" w:rsidRDefault="00687CDE" w:rsidP="000A1330">
      <w:pPr>
        <w:spacing w:line="276" w:lineRule="auto"/>
        <w:jc w:val="both"/>
        <w:rPr>
          <w:rFonts w:ascii="Arial" w:hAnsi="Arial" w:cs="Arial"/>
        </w:rPr>
      </w:pPr>
    </w:p>
    <w:tbl>
      <w:tblPr>
        <w:tblStyle w:val="TableGrid"/>
        <w:tblW w:w="11250" w:type="dxa"/>
        <w:tblInd w:w="-792" w:type="dxa"/>
        <w:tblBorders>
          <w:top w:val="double" w:sz="4" w:space="0" w:color="auto"/>
          <w:left w:val="double" w:sz="4" w:space="0" w:color="auto"/>
          <w:bottom w:val="double" w:sz="4" w:space="0" w:color="auto"/>
          <w:right w:val="double" w:sz="4" w:space="0" w:color="auto"/>
        </w:tblBorders>
        <w:tblLayout w:type="fixed"/>
        <w:tblLook w:val="04A0"/>
      </w:tblPr>
      <w:tblGrid>
        <w:gridCol w:w="540"/>
        <w:gridCol w:w="2880"/>
        <w:gridCol w:w="1800"/>
        <w:gridCol w:w="1710"/>
        <w:gridCol w:w="1170"/>
        <w:gridCol w:w="1800"/>
        <w:gridCol w:w="1350"/>
      </w:tblGrid>
      <w:tr w:rsidR="00687CDE" w:rsidRPr="00D70A49" w:rsidTr="00D70A49">
        <w:tc>
          <w:tcPr>
            <w:tcW w:w="54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Br.</w:t>
            </w:r>
          </w:p>
        </w:tc>
        <w:tc>
          <w:tcPr>
            <w:tcW w:w="288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Tekući izdaci</w:t>
            </w:r>
          </w:p>
        </w:tc>
        <w:tc>
          <w:tcPr>
            <w:tcW w:w="180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Plan za 2023.</w:t>
            </w:r>
          </w:p>
        </w:tc>
        <w:tc>
          <w:tcPr>
            <w:tcW w:w="1710" w:type="dxa"/>
            <w:shd w:val="clear" w:color="auto" w:fill="8EAADB" w:themeFill="accent1" w:themeFillTint="99"/>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Ostvareno (01.01.-14.06.2023.)</w:t>
            </w:r>
          </w:p>
        </w:tc>
        <w:tc>
          <w:tcPr>
            <w:tcW w:w="117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w:t>
            </w:r>
          </w:p>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(4/3)</w:t>
            </w:r>
          </w:p>
        </w:tc>
        <w:tc>
          <w:tcPr>
            <w:tcW w:w="1800" w:type="dxa"/>
            <w:tcBorders>
              <w:top w:val="double" w:sz="4" w:space="0" w:color="auto"/>
              <w:bottom w:val="single" w:sz="4" w:space="0" w:color="auto"/>
            </w:tcBorders>
            <w:shd w:val="clear" w:color="auto" w:fill="ACB9CA" w:themeFill="text2" w:themeFillTint="66"/>
            <w:vAlign w:val="center"/>
          </w:tcPr>
          <w:p w:rsidR="00687CDE" w:rsidRPr="00D70A49" w:rsidRDefault="00687CDE" w:rsidP="00413E47">
            <w:pPr>
              <w:spacing w:line="276" w:lineRule="auto"/>
              <w:jc w:val="center"/>
              <w:rPr>
                <w:rFonts w:ascii="Arial" w:hAnsi="Arial" w:cs="Arial"/>
                <w:b/>
                <w:color w:val="FF0000"/>
                <w:sz w:val="22"/>
                <w:szCs w:val="22"/>
              </w:rPr>
            </w:pPr>
            <w:r w:rsidRPr="00D70A49">
              <w:rPr>
                <w:rFonts w:ascii="Arial" w:hAnsi="Arial" w:cs="Arial"/>
                <w:b/>
                <w:sz w:val="22"/>
                <w:szCs w:val="22"/>
              </w:rPr>
              <w:t>Rebalans 2023.</w:t>
            </w:r>
          </w:p>
        </w:tc>
        <w:tc>
          <w:tcPr>
            <w:tcW w:w="1350" w:type="dxa"/>
            <w:tcBorders>
              <w:top w:val="double" w:sz="4" w:space="0" w:color="auto"/>
              <w:bottom w:val="single" w:sz="4" w:space="0" w:color="auto"/>
            </w:tcBorders>
            <w:shd w:val="clear" w:color="auto" w:fill="ACB9CA" w:themeFill="text2" w:themeFillTint="66"/>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w:t>
            </w:r>
          </w:p>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(6/3)</w:t>
            </w:r>
          </w:p>
        </w:tc>
      </w:tr>
      <w:tr w:rsidR="00687CDE" w:rsidRPr="00D70A49" w:rsidTr="00D70A49">
        <w:tc>
          <w:tcPr>
            <w:tcW w:w="54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1</w:t>
            </w:r>
          </w:p>
        </w:tc>
        <w:tc>
          <w:tcPr>
            <w:tcW w:w="288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2</w:t>
            </w:r>
          </w:p>
        </w:tc>
        <w:tc>
          <w:tcPr>
            <w:tcW w:w="180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3</w:t>
            </w:r>
          </w:p>
        </w:tc>
        <w:tc>
          <w:tcPr>
            <w:tcW w:w="171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4</w:t>
            </w:r>
          </w:p>
        </w:tc>
        <w:tc>
          <w:tcPr>
            <w:tcW w:w="117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5</w:t>
            </w:r>
          </w:p>
        </w:tc>
        <w:tc>
          <w:tcPr>
            <w:tcW w:w="1800" w:type="dxa"/>
            <w:tcBorders>
              <w:top w:val="single" w:sz="4" w:space="0" w:color="auto"/>
            </w:tcBorders>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6</w:t>
            </w:r>
          </w:p>
        </w:tc>
        <w:tc>
          <w:tcPr>
            <w:tcW w:w="1350" w:type="dxa"/>
            <w:tcBorders>
              <w:top w:val="single" w:sz="4" w:space="0" w:color="auto"/>
            </w:tcBorders>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7</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1.</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Bruto zarade zaposlenih</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1.192.050,00€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568.823,70€</w:t>
            </w:r>
          </w:p>
        </w:tc>
        <w:tc>
          <w:tcPr>
            <w:tcW w:w="1170" w:type="dxa"/>
            <w:vAlign w:val="center"/>
          </w:tcPr>
          <w:p w:rsidR="00D70A49" w:rsidRPr="00D70A49" w:rsidRDefault="00D70A49" w:rsidP="00413E47">
            <w:pPr>
              <w:jc w:val="center"/>
              <w:rPr>
                <w:rFonts w:ascii="Arial" w:hAnsi="Arial" w:cs="Arial"/>
                <w:color w:val="000000"/>
                <w:sz w:val="22"/>
                <w:szCs w:val="22"/>
                <w:lang w:val="en-US"/>
              </w:rPr>
            </w:pPr>
            <w:r w:rsidRPr="00D70A49">
              <w:rPr>
                <w:rFonts w:ascii="Arial" w:hAnsi="Arial" w:cs="Arial"/>
                <w:color w:val="000000"/>
                <w:sz w:val="22"/>
                <w:szCs w:val="22"/>
              </w:rPr>
              <w:t>47,72%</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1.499.850,00€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125,82</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2.</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Ostala lična primanja</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124.960,00€</w:t>
            </w:r>
          </w:p>
        </w:tc>
        <w:tc>
          <w:tcPr>
            <w:tcW w:w="1710" w:type="dxa"/>
            <w:shd w:val="clear" w:color="auto" w:fill="auto"/>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36.312,93€</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29,06%</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124.960,00€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100,00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3.</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Rashodi za materijal</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264.500,00€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47.741,90€</w:t>
            </w:r>
          </w:p>
        </w:tc>
        <w:tc>
          <w:tcPr>
            <w:tcW w:w="1170" w:type="dxa"/>
            <w:vAlign w:val="center"/>
          </w:tcPr>
          <w:p w:rsidR="00D70A49" w:rsidRPr="00D70A49" w:rsidRDefault="00D70A49" w:rsidP="00413E47">
            <w:pPr>
              <w:jc w:val="center"/>
              <w:rPr>
                <w:rFonts w:ascii="Arial" w:hAnsi="Arial" w:cs="Arial"/>
                <w:color w:val="000000"/>
                <w:sz w:val="22"/>
                <w:szCs w:val="22"/>
                <w:lang w:val="en-US"/>
              </w:rPr>
            </w:pPr>
            <w:r w:rsidRPr="00D70A49">
              <w:rPr>
                <w:rFonts w:ascii="Arial" w:hAnsi="Arial" w:cs="Arial"/>
                <w:color w:val="000000"/>
                <w:sz w:val="22"/>
                <w:szCs w:val="22"/>
              </w:rPr>
              <w:t>18,05%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268.000,00€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101,32</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4.</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Rashodi za usluge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321.450,00€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68.964,48€</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21,45%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416.750,00€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124,36</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5.</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Tekuće održavanje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20.500,00€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5.114,55€</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24,95%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23.000,00€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112,20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6.</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Renta</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47.000,00€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11.758,20€</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25,02%</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39.000,00€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82,98</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7.</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Subvencije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527.000,00€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0,00€</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0,00%</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176.000,00€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33,40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8.</w:t>
            </w:r>
          </w:p>
        </w:tc>
        <w:tc>
          <w:tcPr>
            <w:tcW w:w="2880" w:type="dxa"/>
            <w:vAlign w:val="center"/>
          </w:tcPr>
          <w:p w:rsidR="00D70A49" w:rsidRPr="00D70A49" w:rsidRDefault="00D70A49" w:rsidP="00D70A49">
            <w:pPr>
              <w:spacing w:line="276" w:lineRule="auto"/>
              <w:rPr>
                <w:rFonts w:ascii="Arial" w:hAnsi="Arial" w:cs="Arial"/>
                <w:sz w:val="22"/>
                <w:szCs w:val="22"/>
              </w:rPr>
            </w:pPr>
            <w:r w:rsidRPr="00D70A49">
              <w:rPr>
                <w:rFonts w:ascii="Arial" w:hAnsi="Arial" w:cs="Arial"/>
                <w:sz w:val="22"/>
                <w:szCs w:val="22"/>
              </w:rPr>
              <w:t>Ostali izdaci</w:t>
            </w:r>
          </w:p>
        </w:tc>
        <w:tc>
          <w:tcPr>
            <w:tcW w:w="180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182.500,00€</w:t>
            </w:r>
          </w:p>
        </w:tc>
        <w:tc>
          <w:tcPr>
            <w:tcW w:w="171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112.970,26€</w:t>
            </w:r>
          </w:p>
        </w:tc>
        <w:tc>
          <w:tcPr>
            <w:tcW w:w="117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61,90%</w:t>
            </w:r>
          </w:p>
        </w:tc>
        <w:tc>
          <w:tcPr>
            <w:tcW w:w="1800" w:type="dxa"/>
            <w:tcBorders>
              <w:bottom w:val="single" w:sz="4" w:space="0" w:color="auto"/>
            </w:tcBorders>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182.500,00€</w:t>
            </w:r>
          </w:p>
        </w:tc>
        <w:tc>
          <w:tcPr>
            <w:tcW w:w="1350" w:type="dxa"/>
            <w:tcBorders>
              <w:bottom w:val="single" w:sz="4" w:space="0" w:color="auto"/>
            </w:tcBorders>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100,00</w:t>
            </w:r>
            <w:r>
              <w:rPr>
                <w:rFonts w:ascii="Arial" w:hAnsi="Arial" w:cs="Arial"/>
                <w:color w:val="000000"/>
                <w:sz w:val="22"/>
                <w:szCs w:val="22"/>
              </w:rPr>
              <w:t>%</w:t>
            </w:r>
          </w:p>
        </w:tc>
      </w:tr>
      <w:tr w:rsidR="00687CDE" w:rsidRPr="00D70A49" w:rsidTr="00D70A49">
        <w:tc>
          <w:tcPr>
            <w:tcW w:w="540" w:type="dxa"/>
            <w:shd w:val="clear" w:color="auto" w:fill="8EAADB" w:themeFill="accent1" w:themeFillTint="99"/>
          </w:tcPr>
          <w:p w:rsidR="00687CDE" w:rsidRPr="00D70A49" w:rsidRDefault="00687CDE" w:rsidP="00413E47">
            <w:pPr>
              <w:spacing w:line="276" w:lineRule="auto"/>
              <w:jc w:val="both"/>
              <w:rPr>
                <w:rFonts w:ascii="Arial" w:hAnsi="Arial" w:cs="Arial"/>
                <w:sz w:val="22"/>
                <w:szCs w:val="22"/>
              </w:rPr>
            </w:pPr>
          </w:p>
        </w:tc>
        <w:tc>
          <w:tcPr>
            <w:tcW w:w="288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UKUPNO</w:t>
            </w:r>
          </w:p>
        </w:tc>
        <w:tc>
          <w:tcPr>
            <w:tcW w:w="180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2.679.960,00€</w:t>
            </w:r>
          </w:p>
        </w:tc>
        <w:tc>
          <w:tcPr>
            <w:tcW w:w="171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851.686,02€</w:t>
            </w:r>
          </w:p>
        </w:tc>
        <w:tc>
          <w:tcPr>
            <w:tcW w:w="117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31,78%</w:t>
            </w:r>
          </w:p>
        </w:tc>
        <w:tc>
          <w:tcPr>
            <w:tcW w:w="1800" w:type="dxa"/>
            <w:tcBorders>
              <w:top w:val="single" w:sz="4" w:space="0" w:color="auto"/>
              <w:bottom w:val="double" w:sz="4" w:space="0" w:color="auto"/>
            </w:tcBorders>
            <w:shd w:val="clear" w:color="auto" w:fill="ACB9CA" w:themeFill="text2" w:themeFillTint="66"/>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2.</w:t>
            </w:r>
            <w:r w:rsidR="00D70A49" w:rsidRPr="00D70A49">
              <w:rPr>
                <w:rFonts w:ascii="Arial" w:hAnsi="Arial" w:cs="Arial"/>
                <w:b/>
                <w:sz w:val="22"/>
                <w:szCs w:val="22"/>
              </w:rPr>
              <w:t>713</w:t>
            </w:r>
            <w:r w:rsidRPr="00D70A49">
              <w:rPr>
                <w:rFonts w:ascii="Arial" w:hAnsi="Arial" w:cs="Arial"/>
                <w:b/>
                <w:sz w:val="22"/>
                <w:szCs w:val="22"/>
              </w:rPr>
              <w:t>.060,00€</w:t>
            </w:r>
          </w:p>
        </w:tc>
        <w:tc>
          <w:tcPr>
            <w:tcW w:w="1350" w:type="dxa"/>
            <w:tcBorders>
              <w:top w:val="single" w:sz="4" w:space="0" w:color="auto"/>
              <w:bottom w:val="double" w:sz="4" w:space="0" w:color="auto"/>
            </w:tcBorders>
            <w:shd w:val="clear" w:color="auto" w:fill="ACB9CA" w:themeFill="text2" w:themeFillTint="66"/>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101,</w:t>
            </w:r>
            <w:r w:rsidR="00D70A49">
              <w:rPr>
                <w:rFonts w:ascii="Arial" w:hAnsi="Arial" w:cs="Arial"/>
                <w:b/>
                <w:sz w:val="22"/>
                <w:szCs w:val="22"/>
              </w:rPr>
              <w:t>24</w:t>
            </w:r>
            <w:r w:rsidRPr="00D70A49">
              <w:rPr>
                <w:rFonts w:ascii="Arial" w:hAnsi="Arial" w:cs="Arial"/>
                <w:b/>
                <w:sz w:val="22"/>
                <w:szCs w:val="22"/>
              </w:rPr>
              <w:t>%</w:t>
            </w:r>
          </w:p>
        </w:tc>
      </w:tr>
    </w:tbl>
    <w:p w:rsidR="000A1330" w:rsidRPr="00D70A49" w:rsidRDefault="000A1330" w:rsidP="000A1330">
      <w:pPr>
        <w:spacing w:line="276" w:lineRule="auto"/>
        <w:jc w:val="both"/>
        <w:rPr>
          <w:rFonts w:ascii="Arial" w:hAnsi="Arial" w:cs="Arial"/>
          <w:b/>
          <w:sz w:val="22"/>
          <w:szCs w:val="22"/>
          <w:u w:val="single"/>
        </w:rPr>
      </w:pPr>
    </w:p>
    <w:p w:rsidR="000A1330" w:rsidRPr="00D70A49" w:rsidRDefault="000A1330" w:rsidP="000A1330">
      <w:pPr>
        <w:spacing w:line="276" w:lineRule="auto"/>
        <w:jc w:val="both"/>
        <w:rPr>
          <w:rFonts w:ascii="Arial" w:hAnsi="Arial" w:cs="Arial"/>
          <w:b/>
          <w:sz w:val="22"/>
          <w:szCs w:val="22"/>
          <w:u w:val="single"/>
        </w:rPr>
      </w:pPr>
    </w:p>
    <w:p w:rsidR="00E42942" w:rsidRPr="00D70A49" w:rsidRDefault="00E42942" w:rsidP="00FA4A01">
      <w:pPr>
        <w:spacing w:line="276" w:lineRule="auto"/>
        <w:jc w:val="both"/>
        <w:rPr>
          <w:rFonts w:ascii="Arial" w:hAnsi="Arial" w:cs="Arial"/>
        </w:rPr>
      </w:pPr>
    </w:p>
    <w:p w:rsidR="004D6007" w:rsidRPr="00D70A49" w:rsidRDefault="004D6007" w:rsidP="004D6007">
      <w:pPr>
        <w:spacing w:line="276" w:lineRule="auto"/>
        <w:jc w:val="both"/>
        <w:rPr>
          <w:rFonts w:ascii="Arial" w:hAnsi="Arial" w:cs="Arial"/>
        </w:rPr>
      </w:pPr>
      <w:r w:rsidRPr="00D70A49">
        <w:rPr>
          <w:rFonts w:ascii="Arial" w:hAnsi="Arial" w:cs="Arial"/>
          <w:b/>
          <w:u w:val="single"/>
        </w:rPr>
        <w:t>Tekući rashodi</w:t>
      </w:r>
      <w:r w:rsidRPr="00D70A49">
        <w:rPr>
          <w:rFonts w:ascii="Arial" w:hAnsi="Arial" w:cs="Arial"/>
        </w:rPr>
        <w:t xml:space="preserve"> obuhvataju isplatu bruto zarada zaposlenih i doprinosa na teret poslodavca, ostala lična primanja, rashode za materijal, rashode za usluge, tekuće održavanje, rentu, subvencije i ostale izdatke. </w:t>
      </w:r>
    </w:p>
    <w:p w:rsidR="004D6007" w:rsidRPr="00D70A49" w:rsidRDefault="004D6007" w:rsidP="00FA4A01">
      <w:pPr>
        <w:spacing w:line="276" w:lineRule="auto"/>
        <w:jc w:val="both"/>
        <w:rPr>
          <w:rFonts w:ascii="Arial" w:hAnsi="Arial" w:cs="Arial"/>
        </w:rPr>
      </w:pPr>
    </w:p>
    <w:p w:rsidR="00075FDB" w:rsidRPr="00D70A49" w:rsidRDefault="004D6007" w:rsidP="00075FDB">
      <w:pPr>
        <w:autoSpaceDE w:val="0"/>
        <w:autoSpaceDN w:val="0"/>
        <w:adjustRightInd w:val="0"/>
        <w:jc w:val="both"/>
        <w:rPr>
          <w:rFonts w:ascii="Arial" w:hAnsi="Arial" w:cs="Arial"/>
          <w:color w:val="000000"/>
          <w:lang w:val="en-US"/>
        </w:rPr>
      </w:pPr>
      <w:r w:rsidRPr="00D70A49">
        <w:rPr>
          <w:rFonts w:ascii="Arial" w:hAnsi="Arial" w:cs="Arial"/>
          <w:i/>
          <w:u w:val="single"/>
        </w:rPr>
        <w:t xml:space="preserve">Sredstva za bruto zarade zaposlenih i doprinose na teret poslodavca  </w:t>
      </w:r>
      <w:r w:rsidRPr="00D70A49">
        <w:rPr>
          <w:rFonts w:ascii="Arial" w:hAnsi="Arial" w:cs="Arial"/>
        </w:rPr>
        <w:t>su Rebalansom</w:t>
      </w:r>
      <w:r w:rsidRPr="00D70A49">
        <w:rPr>
          <w:rFonts w:ascii="Arial" w:hAnsi="Arial" w:cs="Arial"/>
          <w:i/>
          <w:u w:val="single"/>
        </w:rPr>
        <w:t xml:space="preserve"> </w:t>
      </w:r>
      <w:r w:rsidR="00D70A49">
        <w:rPr>
          <w:rFonts w:ascii="Arial" w:hAnsi="Arial" w:cs="Arial"/>
        </w:rPr>
        <w:t>planirana</w:t>
      </w:r>
      <w:r w:rsidRPr="00D70A49">
        <w:rPr>
          <w:rFonts w:ascii="Arial" w:hAnsi="Arial" w:cs="Arial"/>
        </w:rPr>
        <w:t xml:space="preserve"> u iznosu od  </w:t>
      </w:r>
      <w:r w:rsidRPr="00D70A49">
        <w:rPr>
          <w:rFonts w:ascii="Arial" w:hAnsi="Arial" w:cs="Arial"/>
          <w:b/>
          <w:u w:val="single"/>
        </w:rPr>
        <w:t xml:space="preserve">1.499.850,00€ </w:t>
      </w:r>
      <w:r w:rsidRPr="00D70A49">
        <w:rPr>
          <w:rFonts w:ascii="Arial" w:hAnsi="Arial" w:cs="Arial"/>
        </w:rPr>
        <w:t xml:space="preserve">ili </w:t>
      </w:r>
      <w:r w:rsidRPr="00D70A49">
        <w:rPr>
          <w:rFonts w:ascii="Arial" w:hAnsi="Arial" w:cs="Arial"/>
          <w:b/>
          <w:u w:val="single"/>
        </w:rPr>
        <w:t>25,82</w:t>
      </w:r>
      <w:r w:rsidR="00075FDB" w:rsidRPr="00D70A49">
        <w:rPr>
          <w:rFonts w:ascii="Arial" w:hAnsi="Arial" w:cs="Arial"/>
          <w:b/>
          <w:u w:val="single"/>
        </w:rPr>
        <w:t xml:space="preserve">% </w:t>
      </w:r>
      <w:r w:rsidR="00075FDB" w:rsidRPr="00D70A49">
        <w:rPr>
          <w:rFonts w:ascii="Arial" w:hAnsi="Arial" w:cs="Arial"/>
          <w:color w:val="000000"/>
          <w:lang w:val="en-US"/>
        </w:rPr>
        <w:t>vi</w:t>
      </w:r>
      <w:r w:rsidR="00075FDB" w:rsidRPr="00D70A49">
        <w:rPr>
          <w:rFonts w:ascii="Arial" w:hAnsi="Arial" w:cs="Arial"/>
          <w:color w:val="000000"/>
        </w:rPr>
        <w:t>še</w:t>
      </w:r>
      <w:r w:rsidR="00075FDB" w:rsidRPr="00D70A49">
        <w:rPr>
          <w:rFonts w:ascii="Arial" w:hAnsi="Arial" w:cs="Arial"/>
          <w:color w:val="000000"/>
          <w:lang w:val="en-US"/>
        </w:rPr>
        <w:t xml:space="preserve"> u odnosu na plan po Odluci o budžetu opštine Tuzi z</w:t>
      </w:r>
      <w:r w:rsidR="009435A5" w:rsidRPr="00D70A49">
        <w:rPr>
          <w:rFonts w:ascii="Arial" w:hAnsi="Arial" w:cs="Arial"/>
          <w:color w:val="000000"/>
          <w:lang w:val="en-US"/>
        </w:rPr>
        <w:t>a 2023. godinu, usl</w:t>
      </w:r>
      <w:r w:rsidR="00965654" w:rsidRPr="00D70A49">
        <w:rPr>
          <w:rFonts w:ascii="Arial" w:hAnsi="Arial" w:cs="Arial"/>
          <w:color w:val="000000"/>
          <w:lang w:val="en-US"/>
        </w:rPr>
        <w:t>i</w:t>
      </w:r>
      <w:r w:rsidR="009435A5" w:rsidRPr="00D70A49">
        <w:rPr>
          <w:rFonts w:ascii="Arial" w:hAnsi="Arial" w:cs="Arial"/>
          <w:color w:val="000000"/>
          <w:lang w:val="en-US"/>
        </w:rPr>
        <w:t>jed izmjene G</w:t>
      </w:r>
      <w:r w:rsidR="00075FDB" w:rsidRPr="00D70A49">
        <w:rPr>
          <w:rFonts w:ascii="Arial" w:hAnsi="Arial" w:cs="Arial"/>
          <w:color w:val="000000"/>
          <w:lang w:val="en-US"/>
        </w:rPr>
        <w:t xml:space="preserve">ranskog kolektivnog ugovora. </w:t>
      </w:r>
    </w:p>
    <w:p w:rsidR="00075FDB" w:rsidRPr="00D70A49" w:rsidRDefault="00075FDB" w:rsidP="00075FDB">
      <w:pPr>
        <w:autoSpaceDE w:val="0"/>
        <w:autoSpaceDN w:val="0"/>
        <w:adjustRightInd w:val="0"/>
        <w:jc w:val="both"/>
        <w:rPr>
          <w:rFonts w:ascii="Arial" w:hAnsi="Arial" w:cs="Arial"/>
          <w:color w:val="000000"/>
          <w:lang w:val="en-US"/>
        </w:rPr>
      </w:pPr>
    </w:p>
    <w:p w:rsidR="004D6007" w:rsidRPr="00D70A49" w:rsidRDefault="004D6007" w:rsidP="004D6007">
      <w:pPr>
        <w:spacing w:line="276" w:lineRule="auto"/>
        <w:jc w:val="both"/>
        <w:rPr>
          <w:rFonts w:ascii="Arial" w:hAnsi="Arial" w:cs="Arial"/>
          <w:b/>
        </w:rPr>
      </w:pPr>
    </w:p>
    <w:p w:rsidR="004D6007" w:rsidRPr="00D70A49" w:rsidRDefault="004D6007" w:rsidP="004D6007">
      <w:pPr>
        <w:pStyle w:val="ListParagraph"/>
        <w:numPr>
          <w:ilvl w:val="0"/>
          <w:numId w:val="5"/>
        </w:numPr>
        <w:spacing w:line="276" w:lineRule="auto"/>
        <w:contextualSpacing w:val="0"/>
        <w:jc w:val="both"/>
        <w:rPr>
          <w:rFonts w:ascii="Arial" w:hAnsi="Arial" w:cs="Arial"/>
        </w:rPr>
      </w:pPr>
      <w:r w:rsidRPr="00D70A49">
        <w:rPr>
          <w:rFonts w:ascii="Arial" w:hAnsi="Arial" w:cs="Arial"/>
        </w:rPr>
        <w:t xml:space="preserve">Broj zaposlenih na dan </w:t>
      </w:r>
      <w:r w:rsidRPr="00D70A49">
        <w:rPr>
          <w:rFonts w:ascii="Arial" w:hAnsi="Arial" w:cs="Arial"/>
          <w:b/>
          <w:u w:val="single"/>
        </w:rPr>
        <w:t>14.06.2023</w:t>
      </w:r>
      <w:r w:rsidRPr="00D70A49">
        <w:rPr>
          <w:rFonts w:ascii="Arial" w:hAnsi="Arial" w:cs="Arial"/>
        </w:rPr>
        <w:t xml:space="preserve">. godine u Opštini Tuzi je </w:t>
      </w:r>
      <w:r w:rsidRPr="00D70A49">
        <w:rPr>
          <w:rFonts w:ascii="Arial" w:hAnsi="Arial" w:cs="Arial"/>
          <w:b/>
          <w:u w:val="single"/>
        </w:rPr>
        <w:t>108</w:t>
      </w:r>
      <w:r w:rsidRPr="00D70A49">
        <w:rPr>
          <w:rFonts w:ascii="Arial" w:hAnsi="Arial" w:cs="Arial"/>
        </w:rPr>
        <w:t>.</w:t>
      </w:r>
    </w:p>
    <w:p w:rsidR="00075FDB" w:rsidRPr="00D70A49" w:rsidRDefault="00075FDB" w:rsidP="00FA4A01">
      <w:pPr>
        <w:spacing w:line="276" w:lineRule="auto"/>
        <w:jc w:val="both"/>
        <w:rPr>
          <w:rFonts w:ascii="Arial" w:hAnsi="Arial" w:cs="Arial"/>
        </w:rPr>
      </w:pPr>
    </w:p>
    <w:p w:rsidR="00075FDB" w:rsidRPr="00D70A49" w:rsidRDefault="00075FDB" w:rsidP="00075FDB">
      <w:pPr>
        <w:pStyle w:val="ListParagraph"/>
        <w:numPr>
          <w:ilvl w:val="0"/>
          <w:numId w:val="7"/>
        </w:numPr>
        <w:spacing w:line="276" w:lineRule="auto"/>
        <w:contextualSpacing w:val="0"/>
        <w:jc w:val="both"/>
        <w:rPr>
          <w:rFonts w:ascii="Arial" w:hAnsi="Arial" w:cs="Arial"/>
        </w:rPr>
      </w:pPr>
      <w:r w:rsidRPr="00D70A49">
        <w:rPr>
          <w:rFonts w:ascii="Arial" w:hAnsi="Arial" w:cs="Arial"/>
        </w:rPr>
        <w:t xml:space="preserve">Strukturu sredstava za bruto zarade zaposlenih, u skladu sa propisima o obračunu zarada, čine: </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neto zarade – </w:t>
      </w:r>
      <w:r w:rsidRPr="00D70A49">
        <w:rPr>
          <w:rFonts w:ascii="Arial" w:hAnsi="Arial" w:cs="Arial"/>
          <w:u w:val="single"/>
        </w:rPr>
        <w:t>1.122.500,00€</w:t>
      </w:r>
      <w:r w:rsidRPr="00D70A49">
        <w:rPr>
          <w:rFonts w:ascii="Arial" w:hAnsi="Arial" w:cs="Arial"/>
        </w:rPr>
        <w:t xml:space="preserve">, </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porez na zarade zaposlenih – </w:t>
      </w:r>
      <w:r w:rsidRPr="00D70A49">
        <w:rPr>
          <w:rFonts w:ascii="Arial" w:hAnsi="Arial" w:cs="Arial"/>
          <w:u w:val="single"/>
        </w:rPr>
        <w:t>56.400,00€,</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doprinosi na teret zaposlenog – </w:t>
      </w:r>
      <w:r w:rsidRPr="00D70A49">
        <w:rPr>
          <w:rFonts w:ascii="Arial" w:hAnsi="Arial" w:cs="Arial"/>
          <w:u w:val="single"/>
        </w:rPr>
        <w:t>214.100,00€,</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doprinosi na teret poslodavca – </w:t>
      </w:r>
      <w:r w:rsidRPr="00D70A49">
        <w:rPr>
          <w:rFonts w:ascii="Arial" w:hAnsi="Arial" w:cs="Arial"/>
          <w:u w:val="single"/>
        </w:rPr>
        <w:t>99.100,00€,</w:t>
      </w:r>
    </w:p>
    <w:p w:rsidR="00E82372" w:rsidRPr="00D70A49" w:rsidRDefault="00075FDB" w:rsidP="00E82372">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prirez porezu na dohodak fizičkih lica - </w:t>
      </w:r>
      <w:r w:rsidRPr="00D70A49">
        <w:rPr>
          <w:rFonts w:ascii="Arial" w:hAnsi="Arial" w:cs="Arial"/>
          <w:u w:val="single"/>
        </w:rPr>
        <w:t>7.750,00€.</w:t>
      </w:r>
    </w:p>
    <w:p w:rsidR="00E82372" w:rsidRPr="00D70A49" w:rsidRDefault="00E82372" w:rsidP="00E82372">
      <w:pPr>
        <w:spacing w:line="276" w:lineRule="auto"/>
        <w:jc w:val="both"/>
        <w:rPr>
          <w:rFonts w:ascii="Arial" w:hAnsi="Arial" w:cs="Arial"/>
        </w:rPr>
      </w:pPr>
    </w:p>
    <w:p w:rsidR="00E82372" w:rsidRPr="00D70A49" w:rsidRDefault="00E82372" w:rsidP="00E82372">
      <w:pPr>
        <w:spacing w:line="276" w:lineRule="auto"/>
        <w:jc w:val="both"/>
        <w:rPr>
          <w:rFonts w:ascii="Arial" w:hAnsi="Arial" w:cs="Arial"/>
        </w:rPr>
      </w:pPr>
      <w:r w:rsidRPr="00D70A49">
        <w:rPr>
          <w:rFonts w:ascii="Arial" w:hAnsi="Arial" w:cs="Arial"/>
          <w:i/>
          <w:u w:val="single"/>
        </w:rPr>
        <w:t>Sredstva za ostala lična primanja</w:t>
      </w:r>
      <w:r w:rsidRPr="00D70A49">
        <w:rPr>
          <w:rFonts w:ascii="Arial" w:hAnsi="Arial" w:cs="Arial"/>
        </w:rPr>
        <w:t xml:space="preserve"> planirana su u iznosu od </w:t>
      </w:r>
      <w:r w:rsidRPr="00D70A49">
        <w:rPr>
          <w:rFonts w:ascii="Arial" w:hAnsi="Arial" w:cs="Arial"/>
          <w:b/>
          <w:u w:val="single"/>
        </w:rPr>
        <w:t>124.960,00€,</w:t>
      </w:r>
      <w:r w:rsidRPr="00D70A49">
        <w:rPr>
          <w:rFonts w:ascii="Arial" w:hAnsi="Arial" w:cs="Arial"/>
          <w:b/>
        </w:rPr>
        <w:t xml:space="preserve"> </w:t>
      </w:r>
      <w:r w:rsidRPr="00D70A49">
        <w:rPr>
          <w:rFonts w:ascii="Arial" w:hAnsi="Arial" w:cs="Arial"/>
        </w:rPr>
        <w:t>a odnose se na:</w:t>
      </w:r>
    </w:p>
    <w:p w:rsidR="00E82372" w:rsidRPr="00D70A49" w:rsidRDefault="009435A5" w:rsidP="00E82372">
      <w:pPr>
        <w:pStyle w:val="ListParagraph"/>
        <w:numPr>
          <w:ilvl w:val="0"/>
          <w:numId w:val="8"/>
        </w:numPr>
        <w:spacing w:line="276" w:lineRule="auto"/>
        <w:contextualSpacing w:val="0"/>
        <w:jc w:val="both"/>
        <w:rPr>
          <w:rFonts w:ascii="Arial" w:hAnsi="Arial" w:cs="Arial"/>
          <w:u w:val="single"/>
        </w:rPr>
      </w:pPr>
      <w:r w:rsidRPr="00D70A49">
        <w:rPr>
          <w:rFonts w:ascii="Arial" w:hAnsi="Arial" w:cs="Arial"/>
        </w:rPr>
        <w:t>naknadu</w:t>
      </w:r>
      <w:r w:rsidR="00E82372" w:rsidRPr="00D70A49">
        <w:rPr>
          <w:rFonts w:ascii="Arial" w:hAnsi="Arial" w:cs="Arial"/>
        </w:rPr>
        <w:t xml:space="preserve"> za zimnicu </w:t>
      </w:r>
      <w:r w:rsidR="00E82372" w:rsidRPr="00D70A49">
        <w:rPr>
          <w:rFonts w:ascii="Arial" w:hAnsi="Arial" w:cs="Arial"/>
          <w:u w:val="single"/>
        </w:rPr>
        <w:t>30.000,00€,</w:t>
      </w:r>
    </w:p>
    <w:p w:rsidR="00E82372" w:rsidRPr="00D70A49" w:rsidRDefault="00E82372" w:rsidP="00E82372">
      <w:pPr>
        <w:pStyle w:val="ListParagraph"/>
        <w:numPr>
          <w:ilvl w:val="0"/>
          <w:numId w:val="8"/>
        </w:numPr>
        <w:spacing w:line="276" w:lineRule="auto"/>
        <w:contextualSpacing w:val="0"/>
        <w:jc w:val="both"/>
        <w:rPr>
          <w:rFonts w:ascii="Arial" w:hAnsi="Arial" w:cs="Arial"/>
        </w:rPr>
      </w:pPr>
      <w:r w:rsidRPr="00D70A49">
        <w:rPr>
          <w:rFonts w:ascii="Arial" w:hAnsi="Arial" w:cs="Arial"/>
        </w:rPr>
        <w:t xml:space="preserve">naknade odbornicima u Skupštini Opštine Tuzi u iznosu od </w:t>
      </w:r>
      <w:r w:rsidRPr="00D70A49">
        <w:rPr>
          <w:rFonts w:ascii="Arial" w:hAnsi="Arial" w:cs="Arial"/>
          <w:u w:val="single"/>
        </w:rPr>
        <w:t>63.000,00€</w:t>
      </w:r>
      <w:r w:rsidRPr="00D70A49">
        <w:rPr>
          <w:rFonts w:ascii="Arial" w:hAnsi="Arial" w:cs="Arial"/>
        </w:rPr>
        <w:t xml:space="preserve">, </w:t>
      </w:r>
    </w:p>
    <w:p w:rsidR="00E82372" w:rsidRPr="00D70A49" w:rsidRDefault="00E82372" w:rsidP="009435A5">
      <w:pPr>
        <w:pStyle w:val="ListParagraph"/>
        <w:numPr>
          <w:ilvl w:val="0"/>
          <w:numId w:val="8"/>
        </w:numPr>
        <w:spacing w:line="276" w:lineRule="auto"/>
        <w:jc w:val="both"/>
        <w:rPr>
          <w:rFonts w:ascii="Arial" w:hAnsi="Arial" w:cs="Arial"/>
        </w:rPr>
      </w:pPr>
      <w:r w:rsidRPr="00D70A49">
        <w:rPr>
          <w:rFonts w:ascii="Arial" w:hAnsi="Arial" w:cs="Arial"/>
        </w:rPr>
        <w:t xml:space="preserve">ostale naknade u iznosu od </w:t>
      </w:r>
      <w:r w:rsidRPr="00D70A49">
        <w:rPr>
          <w:rFonts w:ascii="Arial" w:hAnsi="Arial" w:cs="Arial"/>
          <w:u w:val="single"/>
        </w:rPr>
        <w:t xml:space="preserve">31.960,00€ </w:t>
      </w:r>
      <w:r w:rsidRPr="00D70A49">
        <w:rPr>
          <w:rFonts w:ascii="Arial" w:hAnsi="Arial" w:cs="Arial"/>
        </w:rPr>
        <w:t>raspoređene po potrošačkim jedinicama proporcionalno, pri čemu je veći iznos opredijeljen kod Sekretarijata za finansije (naknada za 52 službenice u opštini Tuzi za 8.mart).</w:t>
      </w:r>
    </w:p>
    <w:p w:rsidR="00E82372" w:rsidRPr="00D70A49" w:rsidRDefault="00E82372" w:rsidP="00E82372">
      <w:pPr>
        <w:spacing w:line="276" w:lineRule="auto"/>
        <w:jc w:val="both"/>
        <w:rPr>
          <w:rFonts w:ascii="Arial" w:hAnsi="Arial" w:cs="Arial"/>
        </w:rPr>
      </w:pPr>
    </w:p>
    <w:p w:rsidR="00E82372" w:rsidRPr="00D70A49" w:rsidRDefault="00E82372" w:rsidP="00E82372">
      <w:pPr>
        <w:tabs>
          <w:tab w:val="left" w:pos="6120"/>
        </w:tabs>
        <w:spacing w:line="276" w:lineRule="auto"/>
        <w:jc w:val="both"/>
        <w:rPr>
          <w:rFonts w:ascii="Arial" w:hAnsi="Arial" w:cs="Arial"/>
        </w:rPr>
      </w:pPr>
      <w:r w:rsidRPr="00D70A49">
        <w:rPr>
          <w:rFonts w:ascii="Arial" w:hAnsi="Arial" w:cs="Arial"/>
          <w:i/>
          <w:u w:val="single"/>
        </w:rPr>
        <w:t xml:space="preserve">Rashodi za materijal </w:t>
      </w:r>
      <w:r w:rsidRPr="00D70A49">
        <w:rPr>
          <w:rFonts w:ascii="Arial" w:hAnsi="Arial" w:cs="Arial"/>
        </w:rPr>
        <w:t xml:space="preserve">planirani su u iznosu od </w:t>
      </w:r>
      <w:r w:rsidRPr="00D70A49">
        <w:rPr>
          <w:rFonts w:ascii="Arial" w:hAnsi="Arial" w:cs="Arial"/>
          <w:b/>
          <w:u w:val="single"/>
        </w:rPr>
        <w:t>268.000,00€</w:t>
      </w:r>
      <w:r w:rsidRPr="00D70A49">
        <w:rPr>
          <w:rFonts w:ascii="Arial" w:hAnsi="Arial" w:cs="Arial"/>
          <w:b/>
        </w:rPr>
        <w:t>,</w:t>
      </w:r>
      <w:r w:rsidRPr="00D70A49">
        <w:rPr>
          <w:rFonts w:ascii="Arial" w:hAnsi="Arial" w:cs="Arial"/>
        </w:rPr>
        <w:t>i to za:</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administrativni materijal u iznosu od </w:t>
      </w:r>
      <w:r w:rsidRPr="00D70A49">
        <w:rPr>
          <w:rFonts w:ascii="Arial" w:hAnsi="Arial" w:cs="Arial"/>
          <w:u w:val="single"/>
        </w:rPr>
        <w:t>26.000,00€</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rashode za energiju u iznosu od </w:t>
      </w:r>
      <w:r w:rsidRPr="00D70A49">
        <w:rPr>
          <w:rFonts w:ascii="Arial" w:hAnsi="Arial" w:cs="Arial"/>
          <w:u w:val="single"/>
        </w:rPr>
        <w:t>202.000,00€</w:t>
      </w:r>
      <w:r w:rsidRPr="00D70A49">
        <w:rPr>
          <w:rFonts w:ascii="Arial" w:hAnsi="Arial" w:cs="Arial"/>
        </w:rPr>
        <w:t xml:space="preserve"> i</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rashode za gorivo u iznosu od </w:t>
      </w:r>
      <w:r w:rsidRPr="00D70A49">
        <w:rPr>
          <w:rFonts w:ascii="Arial" w:hAnsi="Arial" w:cs="Arial"/>
          <w:u w:val="single"/>
        </w:rPr>
        <w:t>40.000,00€.</w:t>
      </w:r>
    </w:p>
    <w:p w:rsidR="00E82372" w:rsidRPr="00D70A49" w:rsidRDefault="00E82372" w:rsidP="00E82372">
      <w:pPr>
        <w:pStyle w:val="ListParagraph"/>
        <w:tabs>
          <w:tab w:val="left" w:pos="6120"/>
        </w:tabs>
        <w:spacing w:line="276" w:lineRule="auto"/>
        <w:ind w:left="789"/>
        <w:jc w:val="both"/>
        <w:rPr>
          <w:rFonts w:ascii="Arial" w:hAnsi="Arial" w:cs="Arial"/>
        </w:rPr>
      </w:pPr>
    </w:p>
    <w:p w:rsidR="00E82372" w:rsidRPr="00D70A49" w:rsidRDefault="00E82372" w:rsidP="00E82372">
      <w:pPr>
        <w:spacing w:line="276" w:lineRule="auto"/>
        <w:jc w:val="both"/>
        <w:rPr>
          <w:rFonts w:ascii="Arial" w:hAnsi="Arial" w:cs="Arial"/>
        </w:rPr>
      </w:pPr>
      <w:r w:rsidRPr="00D70A49">
        <w:rPr>
          <w:rFonts w:ascii="Arial" w:hAnsi="Arial" w:cs="Arial"/>
          <w:i/>
          <w:u w:val="single"/>
        </w:rPr>
        <w:t>Rashodi za usluge</w:t>
      </w:r>
      <w:r w:rsidRPr="00D70A49">
        <w:rPr>
          <w:rFonts w:ascii="Arial" w:hAnsi="Arial" w:cs="Arial"/>
        </w:rPr>
        <w:t xml:space="preserve"> planirani su u iznosu od </w:t>
      </w:r>
      <w:r w:rsidR="00965654" w:rsidRPr="00D70A49">
        <w:rPr>
          <w:rFonts w:ascii="Arial" w:hAnsi="Arial" w:cs="Arial"/>
          <w:b/>
          <w:u w:val="single"/>
        </w:rPr>
        <w:t>399</w:t>
      </w:r>
      <w:r w:rsidRPr="00D70A49">
        <w:rPr>
          <w:rFonts w:ascii="Arial" w:hAnsi="Arial" w:cs="Arial"/>
          <w:b/>
          <w:u w:val="single"/>
        </w:rPr>
        <w:t>.750,00€</w:t>
      </w:r>
      <w:r w:rsidRPr="00D70A49">
        <w:rPr>
          <w:rFonts w:ascii="Arial" w:hAnsi="Arial" w:cs="Arial"/>
          <w:b/>
        </w:rPr>
        <w:t>,</w:t>
      </w:r>
      <w:r w:rsidRPr="00D70A49">
        <w:rPr>
          <w:rFonts w:ascii="Arial" w:hAnsi="Arial" w:cs="Arial"/>
        </w:rPr>
        <w:t xml:space="preserve"> i to:</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službena putovanja u iznosu od </w:t>
      </w:r>
      <w:r w:rsidRPr="00D70A49">
        <w:rPr>
          <w:rFonts w:ascii="Arial" w:hAnsi="Arial" w:cs="Arial"/>
          <w:u w:val="single"/>
        </w:rPr>
        <w:t>5.900,00€,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reprezentaciju, štampu i troškove bifea u iznosu od </w:t>
      </w:r>
      <w:r w:rsidR="00965654" w:rsidRPr="00D70A49">
        <w:rPr>
          <w:rFonts w:ascii="Arial" w:hAnsi="Arial" w:cs="Arial"/>
          <w:u w:val="single"/>
        </w:rPr>
        <w:t>20</w:t>
      </w:r>
      <w:r w:rsidRPr="00D70A49">
        <w:rPr>
          <w:rFonts w:ascii="Arial" w:hAnsi="Arial" w:cs="Arial"/>
          <w:u w:val="single"/>
        </w:rPr>
        <w:t>.050,00€,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komunikacione usluge u iznosu od </w:t>
      </w:r>
      <w:r w:rsidRPr="00D70A49">
        <w:rPr>
          <w:rFonts w:ascii="Arial" w:hAnsi="Arial" w:cs="Arial"/>
          <w:u w:val="single"/>
        </w:rPr>
        <w:t>31.000,00€,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bankarske usluge u iznosu od </w:t>
      </w:r>
      <w:r w:rsidRPr="00D70A49">
        <w:rPr>
          <w:rFonts w:ascii="Arial" w:hAnsi="Arial" w:cs="Arial"/>
          <w:u w:val="single"/>
        </w:rPr>
        <w:t>5.000,00€,</w:t>
      </w:r>
    </w:p>
    <w:p w:rsidR="00E82372" w:rsidRPr="00D70A49" w:rsidRDefault="00E82372" w:rsidP="00E82372">
      <w:pPr>
        <w:pStyle w:val="ListParagraph"/>
        <w:numPr>
          <w:ilvl w:val="0"/>
          <w:numId w:val="10"/>
        </w:numPr>
        <w:spacing w:line="276" w:lineRule="auto"/>
        <w:contextualSpacing w:val="0"/>
        <w:jc w:val="both"/>
        <w:rPr>
          <w:rFonts w:ascii="Arial" w:hAnsi="Arial" w:cs="Arial"/>
          <w:u w:val="single"/>
          <w:lang w:val="en-US"/>
        </w:rPr>
      </w:pPr>
      <w:r w:rsidRPr="00D70A49">
        <w:rPr>
          <w:rFonts w:ascii="Arial" w:hAnsi="Arial" w:cs="Arial"/>
        </w:rPr>
        <w:t>za a</w:t>
      </w:r>
      <w:r w:rsidRPr="00D70A49">
        <w:rPr>
          <w:rFonts w:ascii="Arial" w:hAnsi="Arial" w:cs="Arial"/>
          <w:lang w:val="en-US"/>
        </w:rPr>
        <w:t xml:space="preserve">dvokatske, notarske i pravne usluge i drugo </w:t>
      </w:r>
      <w:r w:rsidRPr="00D70A49">
        <w:rPr>
          <w:rFonts w:ascii="Arial" w:hAnsi="Arial" w:cs="Arial"/>
          <w:u w:val="single"/>
          <w:lang w:val="en-US"/>
        </w:rPr>
        <w:t>15.000,00€,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konsultantske usluge, projekte i studije  u iznosu od </w:t>
      </w:r>
      <w:r w:rsidRPr="00D70A49">
        <w:rPr>
          <w:rFonts w:ascii="Arial" w:hAnsi="Arial" w:cs="Arial"/>
          <w:u w:val="single"/>
        </w:rPr>
        <w:t>5.000,00€,</w:t>
      </w:r>
    </w:p>
    <w:p w:rsidR="00E82372" w:rsidRPr="00D70A49" w:rsidRDefault="00E82372" w:rsidP="00E82372">
      <w:pPr>
        <w:pStyle w:val="ListParagraph"/>
        <w:numPr>
          <w:ilvl w:val="0"/>
          <w:numId w:val="10"/>
        </w:numPr>
        <w:spacing w:line="276" w:lineRule="auto"/>
        <w:contextualSpacing w:val="0"/>
        <w:jc w:val="both"/>
        <w:rPr>
          <w:rFonts w:ascii="Arial" w:hAnsi="Arial" w:cs="Arial"/>
          <w:u w:val="single"/>
        </w:rPr>
      </w:pPr>
      <w:r w:rsidRPr="00D70A49">
        <w:rPr>
          <w:rFonts w:ascii="Arial" w:hAnsi="Arial" w:cs="Arial"/>
        </w:rPr>
        <w:t xml:space="preserve">televizijske usluge na albanskom jeziku u iznosu od </w:t>
      </w:r>
      <w:r w:rsidR="00D21F90" w:rsidRPr="00D70A49">
        <w:rPr>
          <w:rFonts w:ascii="Arial" w:hAnsi="Arial" w:cs="Arial"/>
          <w:u w:val="single"/>
        </w:rPr>
        <w:t>50</w:t>
      </w:r>
      <w:r w:rsidRPr="00D70A49">
        <w:rPr>
          <w:rFonts w:ascii="Arial" w:hAnsi="Arial" w:cs="Arial"/>
          <w:u w:val="single"/>
        </w:rPr>
        <w:t>.000,00</w:t>
      </w:r>
      <w:r w:rsidRPr="00D70A49">
        <w:rPr>
          <w:rFonts w:ascii="Arial" w:hAnsi="Arial" w:cs="Arial"/>
        </w:rPr>
        <w:t>€.</w:t>
      </w:r>
    </w:p>
    <w:p w:rsidR="00D21F90" w:rsidRPr="00D70A49" w:rsidRDefault="00D21F90" w:rsidP="00D21F90">
      <w:pPr>
        <w:spacing w:line="276" w:lineRule="auto"/>
        <w:jc w:val="both"/>
        <w:rPr>
          <w:rFonts w:ascii="Arial" w:hAnsi="Arial" w:cs="Arial"/>
          <w:u w:val="single"/>
        </w:rPr>
      </w:pPr>
    </w:p>
    <w:p w:rsidR="00D21F90" w:rsidRPr="00D70A49" w:rsidRDefault="00D21F90" w:rsidP="00D21F90">
      <w:pPr>
        <w:spacing w:line="276" w:lineRule="auto"/>
        <w:jc w:val="both"/>
        <w:rPr>
          <w:rFonts w:ascii="Arial" w:hAnsi="Arial" w:cs="Arial"/>
          <w:b/>
          <w:lang w:val="en-US"/>
        </w:rPr>
      </w:pPr>
      <w:r w:rsidRPr="00D70A49">
        <w:rPr>
          <w:rFonts w:ascii="Arial" w:hAnsi="Arial" w:cs="Arial"/>
          <w:i/>
          <w:u w:val="single"/>
        </w:rPr>
        <w:t>Za ostale usluge</w:t>
      </w:r>
      <w:r w:rsidRPr="00D70A49">
        <w:rPr>
          <w:rFonts w:ascii="Arial" w:hAnsi="Arial" w:cs="Arial"/>
          <w:bCs/>
        </w:rPr>
        <w:t xml:space="preserve"> planiran je </w:t>
      </w:r>
      <w:r w:rsidRPr="00D70A49">
        <w:rPr>
          <w:rFonts w:ascii="Arial" w:hAnsi="Arial" w:cs="Arial"/>
        </w:rPr>
        <w:t>iznos</w:t>
      </w:r>
      <w:r w:rsidRPr="00D70A49">
        <w:rPr>
          <w:rFonts w:ascii="Arial" w:hAnsi="Arial" w:cs="Arial"/>
          <w:b/>
        </w:rPr>
        <w:t xml:space="preserve"> </w:t>
      </w:r>
      <w:r w:rsidRPr="00D70A49">
        <w:rPr>
          <w:rFonts w:ascii="Arial" w:hAnsi="Arial" w:cs="Arial"/>
          <w:bCs/>
        </w:rPr>
        <w:t>od</w:t>
      </w:r>
      <w:r w:rsidRPr="00D70A49">
        <w:rPr>
          <w:rFonts w:ascii="Arial" w:hAnsi="Arial" w:cs="Arial"/>
          <w:b/>
        </w:rPr>
        <w:t xml:space="preserve"> </w:t>
      </w:r>
      <w:r w:rsidR="00965654" w:rsidRPr="00D70A49">
        <w:rPr>
          <w:rFonts w:ascii="Arial" w:hAnsi="Arial" w:cs="Arial"/>
          <w:b/>
          <w:u w:val="single"/>
        </w:rPr>
        <w:t>267.8</w:t>
      </w:r>
      <w:r w:rsidRPr="00D70A49">
        <w:rPr>
          <w:rFonts w:ascii="Arial" w:hAnsi="Arial" w:cs="Arial"/>
          <w:b/>
          <w:u w:val="single"/>
        </w:rPr>
        <w:t xml:space="preserve">00,00€ </w:t>
      </w:r>
      <w:r w:rsidRPr="00D70A49">
        <w:rPr>
          <w:rFonts w:ascii="Arial" w:hAnsi="Arial" w:cs="Arial"/>
        </w:rPr>
        <w:t>i to kako slijedi</w:t>
      </w:r>
      <w:r w:rsidRPr="00D70A49">
        <w:rPr>
          <w:rFonts w:ascii="Arial" w:hAnsi="Arial" w:cs="Arial"/>
          <w:b/>
          <w:u w:val="single"/>
        </w:rPr>
        <w:t>:</w:t>
      </w:r>
    </w:p>
    <w:p w:rsidR="00D21F90" w:rsidRPr="00D70A49" w:rsidRDefault="00D21F90" w:rsidP="00D21F90">
      <w:pPr>
        <w:pStyle w:val="ListParagraph"/>
        <w:numPr>
          <w:ilvl w:val="0"/>
          <w:numId w:val="17"/>
        </w:numPr>
        <w:spacing w:line="276" w:lineRule="auto"/>
        <w:contextualSpacing w:val="0"/>
        <w:jc w:val="both"/>
        <w:rPr>
          <w:rFonts w:ascii="Arial" w:hAnsi="Arial" w:cs="Arial"/>
        </w:rPr>
      </w:pPr>
      <w:r w:rsidRPr="00D70A49">
        <w:rPr>
          <w:rFonts w:ascii="Arial" w:hAnsi="Arial" w:cs="Arial"/>
          <w:bCs/>
          <w:u w:val="single"/>
        </w:rPr>
        <w:t>Služba predsjednika</w:t>
      </w:r>
      <w:r w:rsidRPr="00D70A49">
        <w:rPr>
          <w:rFonts w:ascii="Arial" w:hAnsi="Arial" w:cs="Arial"/>
        </w:rPr>
        <w:t xml:space="preserve">: </w:t>
      </w:r>
      <w:r w:rsidRPr="00D70A49">
        <w:rPr>
          <w:rFonts w:ascii="Arial" w:hAnsi="Arial" w:cs="Arial"/>
          <w:u w:val="single"/>
        </w:rPr>
        <w:t>50.000,00€</w:t>
      </w:r>
      <w:r w:rsidRPr="00D70A49">
        <w:rPr>
          <w:rFonts w:ascii="Arial" w:hAnsi="Arial" w:cs="Arial"/>
        </w:rPr>
        <w:t xml:space="preserve"> za organizaciju sledećih aktivnosti:</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 opštine,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 Oslobođenja,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 najboljih,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Dodjele nagrade učenika nosioca priznanja „Luča“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Dani dijaspore,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11. septembar i ostale manifestacije, </w:t>
      </w:r>
    </w:p>
    <w:p w:rsidR="00D21F90" w:rsidRPr="00D70A49" w:rsidRDefault="00D21F90" w:rsidP="00D21F90">
      <w:pPr>
        <w:pStyle w:val="ListParagraph"/>
        <w:numPr>
          <w:ilvl w:val="3"/>
          <w:numId w:val="21"/>
        </w:numPr>
        <w:spacing w:line="276" w:lineRule="auto"/>
        <w:contextualSpacing w:val="0"/>
        <w:jc w:val="both"/>
        <w:rPr>
          <w:rFonts w:ascii="Arial" w:hAnsi="Arial" w:cs="Arial"/>
          <w:b/>
          <w:bCs/>
          <w:i/>
          <w:sz w:val="22"/>
          <w:u w:val="single"/>
        </w:rPr>
      </w:pPr>
      <w:r w:rsidRPr="00D70A49">
        <w:rPr>
          <w:rFonts w:ascii="Arial" w:hAnsi="Arial" w:cs="Arial"/>
          <w:i/>
          <w:sz w:val="22"/>
        </w:rPr>
        <w:t>Ostalo</w:t>
      </w:r>
      <w:r w:rsidRPr="00D70A49">
        <w:rPr>
          <w:rFonts w:ascii="Arial" w:hAnsi="Arial" w:cs="Arial"/>
          <w:sz w:val="22"/>
        </w:rPr>
        <w:t xml:space="preserve"> </w:t>
      </w:r>
      <w:r w:rsidRPr="00D70A49">
        <w:rPr>
          <w:rFonts w:ascii="Arial" w:hAnsi="Arial" w:cs="Arial"/>
          <w:i/>
          <w:sz w:val="22"/>
        </w:rPr>
        <w:t xml:space="preserve">(unapređenje sistema centrale fiksne telefonije, kreiranje i podešavanje novih e-mail adresa, instalacija novog Sistema za identifikaciju zaposlenih opštine Tuzi, usluge hostinga, usluge vezane za radno okruženje itd..) </w:t>
      </w:r>
    </w:p>
    <w:p w:rsidR="00D21F90" w:rsidRPr="00D70A49" w:rsidRDefault="00D21F90" w:rsidP="00D21F90">
      <w:pPr>
        <w:pStyle w:val="ListParagraph"/>
        <w:numPr>
          <w:ilvl w:val="0"/>
          <w:numId w:val="17"/>
        </w:numPr>
        <w:spacing w:line="276" w:lineRule="auto"/>
        <w:contextualSpacing w:val="0"/>
        <w:jc w:val="both"/>
        <w:rPr>
          <w:rFonts w:ascii="Arial" w:hAnsi="Arial" w:cs="Arial"/>
          <w:u w:val="single"/>
          <w:lang w:val="en-US"/>
        </w:rPr>
      </w:pPr>
      <w:r w:rsidRPr="00D70A49">
        <w:rPr>
          <w:rFonts w:ascii="Arial" w:hAnsi="Arial" w:cs="Arial"/>
          <w:bCs/>
          <w:u w:val="single"/>
        </w:rPr>
        <w:t>Služba Skupštine</w:t>
      </w:r>
      <w:r w:rsidRPr="00D70A49">
        <w:rPr>
          <w:rFonts w:ascii="Arial" w:hAnsi="Arial" w:cs="Arial"/>
          <w:u w:val="single"/>
        </w:rPr>
        <w:t xml:space="preserve">: 5.000,00€ </w:t>
      </w:r>
    </w:p>
    <w:p w:rsidR="00D21F90" w:rsidRPr="00D70A49" w:rsidRDefault="00D21F90" w:rsidP="00D21F90">
      <w:pPr>
        <w:pStyle w:val="ListParagraph"/>
        <w:numPr>
          <w:ilvl w:val="3"/>
          <w:numId w:val="17"/>
        </w:numPr>
        <w:spacing w:line="276" w:lineRule="auto"/>
        <w:contextualSpacing w:val="0"/>
        <w:jc w:val="both"/>
        <w:rPr>
          <w:rFonts w:ascii="Arial" w:hAnsi="Arial" w:cs="Arial"/>
          <w:b/>
          <w:i/>
          <w:sz w:val="22"/>
          <w:lang w:val="en-US"/>
        </w:rPr>
      </w:pPr>
      <w:r w:rsidRPr="00D70A49">
        <w:rPr>
          <w:rFonts w:ascii="Arial" w:hAnsi="Arial" w:cs="Arial"/>
          <w:i/>
          <w:sz w:val="22"/>
        </w:rPr>
        <w:t>usluge objavljivanja akata u „Sl.listu CG – O</w:t>
      </w:r>
      <w:r w:rsidRPr="00D70A49">
        <w:rPr>
          <w:rFonts w:ascii="Arial" w:hAnsi="Arial" w:cs="Arial"/>
          <w:i/>
          <w:sz w:val="22"/>
          <w:lang w:val="en-US"/>
        </w:rPr>
        <w:t>P”</w:t>
      </w:r>
    </w:p>
    <w:p w:rsidR="00D21F90" w:rsidRPr="00D70A49" w:rsidRDefault="00D21F90" w:rsidP="00D21F90">
      <w:pPr>
        <w:pStyle w:val="ListParagraph"/>
        <w:numPr>
          <w:ilvl w:val="0"/>
          <w:numId w:val="17"/>
        </w:numPr>
        <w:spacing w:line="276" w:lineRule="auto"/>
        <w:contextualSpacing w:val="0"/>
        <w:jc w:val="both"/>
        <w:rPr>
          <w:rFonts w:ascii="Arial" w:hAnsi="Arial" w:cs="Arial"/>
          <w:u w:val="single"/>
        </w:rPr>
      </w:pPr>
      <w:r w:rsidRPr="00D70A49">
        <w:rPr>
          <w:rFonts w:ascii="Arial" w:hAnsi="Arial" w:cs="Arial"/>
          <w:bCs/>
          <w:u w:val="single"/>
        </w:rPr>
        <w:t>Sekretarijat za finansije</w:t>
      </w:r>
      <w:r w:rsidRPr="00D70A49">
        <w:rPr>
          <w:rFonts w:ascii="Arial" w:hAnsi="Arial" w:cs="Arial"/>
          <w:u w:val="single"/>
        </w:rPr>
        <w:t xml:space="preserve">: 4.300,00€ </w:t>
      </w:r>
    </w:p>
    <w:p w:rsidR="00D21F90" w:rsidRPr="00D70A49" w:rsidRDefault="00D21F90" w:rsidP="00D21F90">
      <w:pPr>
        <w:pStyle w:val="ListParagraph"/>
        <w:numPr>
          <w:ilvl w:val="0"/>
          <w:numId w:val="23"/>
        </w:numPr>
        <w:spacing w:line="276" w:lineRule="auto"/>
        <w:contextualSpacing w:val="0"/>
        <w:jc w:val="both"/>
        <w:rPr>
          <w:rFonts w:ascii="Arial" w:hAnsi="Arial" w:cs="Arial"/>
          <w:i/>
          <w:sz w:val="22"/>
        </w:rPr>
      </w:pPr>
      <w:r w:rsidRPr="00D70A49">
        <w:rPr>
          <w:rFonts w:ascii="Arial" w:hAnsi="Arial" w:cs="Arial"/>
          <w:i/>
          <w:sz w:val="22"/>
        </w:rPr>
        <w:t>usluge revizije i ostale usluge</w:t>
      </w:r>
    </w:p>
    <w:p w:rsidR="00D21F90" w:rsidRPr="00287CCF" w:rsidRDefault="00D21F90" w:rsidP="00D21F90">
      <w:pPr>
        <w:pStyle w:val="ListParagraph"/>
        <w:numPr>
          <w:ilvl w:val="0"/>
          <w:numId w:val="23"/>
        </w:numPr>
        <w:spacing w:line="276" w:lineRule="auto"/>
        <w:ind w:left="720"/>
        <w:contextualSpacing w:val="0"/>
        <w:jc w:val="both"/>
        <w:rPr>
          <w:rFonts w:ascii="Arial" w:hAnsi="Arial" w:cs="Arial"/>
          <w:u w:val="single"/>
        </w:rPr>
      </w:pPr>
      <w:r w:rsidRPr="00287CCF">
        <w:rPr>
          <w:rFonts w:ascii="Arial" w:hAnsi="Arial" w:cs="Arial"/>
          <w:bCs/>
          <w:u w:val="single"/>
        </w:rPr>
        <w:t>Sekretarijat za lokalnu samoupravu</w:t>
      </w:r>
      <w:r w:rsidRPr="00287CCF">
        <w:rPr>
          <w:rFonts w:ascii="Arial" w:hAnsi="Arial" w:cs="Arial"/>
          <w:u w:val="single"/>
        </w:rPr>
        <w:t xml:space="preserve">: </w:t>
      </w:r>
      <w:r w:rsidR="001D7B20" w:rsidRPr="00287CCF">
        <w:rPr>
          <w:rFonts w:ascii="Arial" w:hAnsi="Arial" w:cs="Arial"/>
          <w:u w:val="single"/>
        </w:rPr>
        <w:t>18</w:t>
      </w:r>
      <w:r w:rsidR="00965654" w:rsidRPr="00287CCF">
        <w:rPr>
          <w:rFonts w:ascii="Arial" w:hAnsi="Arial" w:cs="Arial"/>
          <w:u w:val="single"/>
        </w:rPr>
        <w:t>2</w:t>
      </w:r>
      <w:r w:rsidRPr="00287CCF">
        <w:rPr>
          <w:rFonts w:ascii="Arial" w:hAnsi="Arial" w:cs="Arial"/>
          <w:u w:val="single"/>
        </w:rPr>
        <w:t>.000,00</w:t>
      </w:r>
      <w:r w:rsidRPr="00287CCF">
        <w:rPr>
          <w:rFonts w:ascii="Arial" w:hAnsi="Arial" w:cs="Arial"/>
          <w:sz w:val="22"/>
          <w:u w:val="single"/>
        </w:rPr>
        <w:t>€</w:t>
      </w:r>
      <w:r w:rsidRPr="00287CCF">
        <w:rPr>
          <w:rFonts w:ascii="Arial" w:hAnsi="Arial" w:cs="Arial"/>
          <w:b/>
        </w:rPr>
        <w:t xml:space="preserve"> </w:t>
      </w:r>
      <w:r w:rsidRPr="00287CCF">
        <w:rPr>
          <w:rFonts w:ascii="Arial" w:hAnsi="Arial" w:cs="Arial"/>
        </w:rPr>
        <w:t>za organizaciju sledećih događaja:</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6.april – ustanak Malesije – 2.000,00€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Turnir u šahu – 1.000,00€</w:t>
      </w:r>
    </w:p>
    <w:p w:rsidR="00D21F90" w:rsidRPr="00287CCF" w:rsidRDefault="00D21F90" w:rsidP="00D21F90">
      <w:pPr>
        <w:pStyle w:val="NoSpacing"/>
        <w:numPr>
          <w:ilvl w:val="2"/>
          <w:numId w:val="16"/>
        </w:numPr>
        <w:rPr>
          <w:rFonts w:ascii="Arial" w:hAnsi="Arial" w:cs="Arial"/>
          <w:i/>
          <w:sz w:val="22"/>
          <w:szCs w:val="22"/>
        </w:rPr>
      </w:pPr>
      <w:r w:rsidRPr="00287CCF">
        <w:rPr>
          <w:rFonts w:ascii="Arial" w:hAnsi="Arial" w:cs="Arial"/>
          <w:i/>
          <w:sz w:val="22"/>
          <w:szCs w:val="22"/>
        </w:rPr>
        <w:t>Međunarodni dan knjige - 500,00€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Biciklističke trke – 2.000,00€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Evropska nedelja sporta – 1.000,00€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Međunarodni dan borbe protiv raka dojke - 300,00€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 xml:space="preserve">Izrada faximila, pečata, objavljivanje oglasa - 3.000,00€,  </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Kinoteka – 3.000,00€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Ritam Evrope – 4.000,00€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28. Novembar – Dan nacionalne zastave – 2.500,00€</w:t>
      </w:r>
    </w:p>
    <w:p w:rsidR="00D21F90" w:rsidRPr="00287CCF" w:rsidRDefault="00D21F90" w:rsidP="00D21F90">
      <w:pPr>
        <w:pStyle w:val="ListParagraph"/>
        <w:numPr>
          <w:ilvl w:val="0"/>
          <w:numId w:val="13"/>
        </w:numPr>
        <w:spacing w:line="276" w:lineRule="auto"/>
        <w:contextualSpacing w:val="0"/>
        <w:jc w:val="both"/>
        <w:rPr>
          <w:rFonts w:ascii="Arial" w:hAnsi="Arial" w:cs="Arial"/>
        </w:rPr>
      </w:pPr>
      <w:r w:rsidRPr="00287CCF">
        <w:rPr>
          <w:rFonts w:ascii="Arial" w:hAnsi="Arial" w:cs="Arial"/>
          <w:i/>
        </w:rPr>
        <w:t xml:space="preserve">Ljeto u Malesiji - </w:t>
      </w:r>
      <w:r w:rsidR="00965654" w:rsidRPr="00287CCF">
        <w:rPr>
          <w:rFonts w:ascii="Arial" w:hAnsi="Arial" w:cs="Arial"/>
          <w:i/>
          <w:u w:val="single"/>
        </w:rPr>
        <w:t>33</w:t>
      </w:r>
      <w:r w:rsidRPr="00287CCF">
        <w:rPr>
          <w:rFonts w:ascii="Arial" w:hAnsi="Arial" w:cs="Arial"/>
          <w:i/>
          <w:u w:val="single"/>
        </w:rPr>
        <w:t>.700,00€</w:t>
      </w:r>
      <w:r w:rsidRPr="00287CCF">
        <w:rPr>
          <w:rFonts w:ascii="Arial" w:hAnsi="Arial" w:cs="Arial"/>
          <w:i/>
        </w:rPr>
        <w:t xml:space="preserve"> u okviru koje spadaju</w:t>
      </w:r>
      <w:r w:rsidRPr="00287CCF">
        <w:rPr>
          <w:rFonts w:ascii="Arial" w:hAnsi="Arial" w:cs="Arial"/>
        </w:rPr>
        <w:t>:</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Međunarodni dan djeteta – 2.000,00€,</w:t>
      </w:r>
    </w:p>
    <w:p w:rsidR="00D21F90" w:rsidRPr="00287CCF" w:rsidRDefault="009435A5" w:rsidP="00D21F90">
      <w:pPr>
        <w:pStyle w:val="ListParagraph"/>
        <w:numPr>
          <w:ilvl w:val="0"/>
          <w:numId w:val="12"/>
        </w:numPr>
        <w:contextualSpacing w:val="0"/>
        <w:jc w:val="both"/>
        <w:rPr>
          <w:rFonts w:ascii="Arial" w:hAnsi="Arial" w:cs="Arial"/>
          <w:i/>
          <w:sz w:val="22"/>
        </w:rPr>
      </w:pPr>
      <w:r w:rsidRPr="00287CCF">
        <w:rPr>
          <w:rFonts w:ascii="Arial" w:hAnsi="Arial" w:cs="Arial"/>
          <w:i/>
          <w:sz w:val="22"/>
        </w:rPr>
        <w:t>Sajam knjiga – 16</w:t>
      </w:r>
      <w:r w:rsidR="00D21F90" w:rsidRPr="00287CCF">
        <w:rPr>
          <w:rFonts w:ascii="Arial" w:hAnsi="Arial" w:cs="Arial"/>
          <w:i/>
          <w:sz w:val="22"/>
        </w:rPr>
        <w:t>.000,00€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Otkrivamo nove talente – 700,00€;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Književno veče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Koloriti naše zemlje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Dječji kamp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Umjetnička kolonija – 3.000,00€;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Skokovi sa mosta na Trgaji – 4.000,00€;</w:t>
      </w:r>
    </w:p>
    <w:p w:rsidR="00D21F90" w:rsidRPr="00287CCF" w:rsidRDefault="00D21F90" w:rsidP="00D21F90">
      <w:pPr>
        <w:pStyle w:val="ListParagraph"/>
        <w:numPr>
          <w:ilvl w:val="0"/>
          <w:numId w:val="12"/>
        </w:numPr>
        <w:contextualSpacing w:val="0"/>
        <w:rPr>
          <w:rFonts w:ascii="Arial" w:hAnsi="Arial" w:cs="Arial"/>
          <w:sz w:val="22"/>
        </w:rPr>
      </w:pPr>
      <w:r w:rsidRPr="00287CCF">
        <w:rPr>
          <w:rFonts w:ascii="Arial" w:hAnsi="Arial" w:cs="Arial"/>
          <w:i/>
          <w:sz w:val="22"/>
        </w:rPr>
        <w:t>Nedelja filma – 2.000,00</w:t>
      </w:r>
      <w:r w:rsidRPr="00287CCF">
        <w:rPr>
          <w:rFonts w:ascii="Arial" w:hAnsi="Arial" w:cs="Arial"/>
          <w:sz w:val="22"/>
        </w:rPr>
        <w:t>€</w:t>
      </w:r>
    </w:p>
    <w:p w:rsidR="00D21F90" w:rsidRPr="00287CCF" w:rsidRDefault="009435A5"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 xml:space="preserve">Zimski bazar u Malesiji – </w:t>
      </w:r>
      <w:r w:rsidR="0058296A" w:rsidRPr="00287CCF">
        <w:rPr>
          <w:rFonts w:ascii="Arial" w:hAnsi="Arial" w:cs="Arial"/>
          <w:i/>
          <w:sz w:val="22"/>
          <w:szCs w:val="22"/>
        </w:rPr>
        <w:t>42.0</w:t>
      </w:r>
      <w:r w:rsidR="00D21F90" w:rsidRPr="00287CCF">
        <w:rPr>
          <w:rFonts w:ascii="Arial" w:hAnsi="Arial" w:cs="Arial"/>
          <w:i/>
          <w:sz w:val="22"/>
          <w:szCs w:val="22"/>
        </w:rPr>
        <w:t>00,00€</w:t>
      </w:r>
      <w:r w:rsidR="0058296A" w:rsidRPr="00287CCF">
        <w:rPr>
          <w:rFonts w:ascii="Arial" w:hAnsi="Arial" w:cs="Arial"/>
          <w:i/>
          <w:sz w:val="22"/>
          <w:szCs w:val="22"/>
        </w:rPr>
        <w:t xml:space="preserve"> (prošlogodišnji Zimski Bazar  - 25.000,00 eura i ovogodišnji Zimski bazar  - 17.000,00 eura)</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Izdavanje monografije o Nekropoli u Vuksanljekajima - 5.000,00€</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Za konzervatorske mjer</w:t>
      </w:r>
      <w:r w:rsidR="0058296A" w:rsidRPr="00287CCF">
        <w:rPr>
          <w:rFonts w:ascii="Arial" w:hAnsi="Arial" w:cs="Arial"/>
          <w:i/>
          <w:sz w:val="22"/>
          <w:szCs w:val="22"/>
        </w:rPr>
        <w:t>e i arheološka istraživanja - 37</w:t>
      </w:r>
      <w:r w:rsidRPr="00287CCF">
        <w:rPr>
          <w:rFonts w:ascii="Arial" w:hAnsi="Arial" w:cs="Arial"/>
          <w:i/>
          <w:sz w:val="22"/>
          <w:szCs w:val="22"/>
        </w:rPr>
        <w:t>.000,00€ - (sredstva dobijena od strane Ministarstva prosvjete, nauke, kulture i sporta na osnovu konkursa);</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Izdavanje „Elaborata  prezentacije i evidentiranja kulturnog i materijalnog nasleđa – 2.000,00€</w:t>
      </w:r>
    </w:p>
    <w:p w:rsidR="00965654" w:rsidRPr="00287CCF" w:rsidRDefault="00D21F90"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lastRenderedPageBreak/>
        <w:t>Izrada drvenih kućica – 6.000,00€</w:t>
      </w:r>
    </w:p>
    <w:p w:rsidR="00965654" w:rsidRDefault="009435A5"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Aktivnosti vezano za godinu Dzublete – 22.000,00 eura</w:t>
      </w:r>
    </w:p>
    <w:p w:rsidR="00D36741" w:rsidRPr="00287CCF" w:rsidRDefault="00D36741" w:rsidP="00965654">
      <w:pPr>
        <w:pStyle w:val="ListParagraph"/>
        <w:numPr>
          <w:ilvl w:val="0"/>
          <w:numId w:val="14"/>
        </w:numPr>
        <w:contextualSpacing w:val="0"/>
        <w:jc w:val="both"/>
        <w:rPr>
          <w:rFonts w:ascii="Arial" w:hAnsi="Arial" w:cs="Arial"/>
          <w:i/>
          <w:sz w:val="22"/>
          <w:szCs w:val="22"/>
        </w:rPr>
      </w:pPr>
      <w:r>
        <w:rPr>
          <w:rFonts w:ascii="Arial" w:hAnsi="Arial" w:cs="Arial"/>
          <w:i/>
          <w:sz w:val="22"/>
          <w:szCs w:val="22"/>
        </w:rPr>
        <w:t>Izdavanje monografije simpozijuma Dzubljete – 2.000,00 eura</w:t>
      </w:r>
    </w:p>
    <w:p w:rsidR="0058296A" w:rsidRPr="00287CCF" w:rsidRDefault="0058296A"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Izrada reklam</w:t>
      </w:r>
      <w:r w:rsidR="00287CCF">
        <w:rPr>
          <w:rFonts w:ascii="Arial" w:hAnsi="Arial" w:cs="Arial"/>
          <w:i/>
          <w:sz w:val="22"/>
          <w:szCs w:val="22"/>
        </w:rPr>
        <w:t>n</w:t>
      </w:r>
      <w:r w:rsidRPr="00287CCF">
        <w:rPr>
          <w:rFonts w:ascii="Arial" w:hAnsi="Arial" w:cs="Arial"/>
          <w:i/>
          <w:sz w:val="22"/>
          <w:szCs w:val="22"/>
        </w:rPr>
        <w:t xml:space="preserve">ih tabli – 4.000,00 eura i ostale usluge koje su predviđene za normalan tok aktivnosti ovog Sekretarijata. </w:t>
      </w:r>
    </w:p>
    <w:p w:rsidR="00D21F90" w:rsidRPr="00D70A49" w:rsidRDefault="00D21F90" w:rsidP="00D21F90">
      <w:pPr>
        <w:pStyle w:val="ListParagraph"/>
        <w:numPr>
          <w:ilvl w:val="0"/>
          <w:numId w:val="11"/>
        </w:numPr>
        <w:spacing w:line="276" w:lineRule="auto"/>
        <w:contextualSpacing w:val="0"/>
        <w:jc w:val="both"/>
        <w:rPr>
          <w:rFonts w:ascii="Arial" w:hAnsi="Arial" w:cs="Arial"/>
          <w:u w:val="single"/>
        </w:rPr>
      </w:pPr>
      <w:r w:rsidRPr="00D70A49">
        <w:rPr>
          <w:rFonts w:ascii="Arial" w:hAnsi="Arial" w:cs="Arial"/>
          <w:bCs/>
          <w:u w:val="single"/>
        </w:rPr>
        <w:t>Sekretarijat za urbanizam</w:t>
      </w:r>
      <w:r w:rsidRPr="00D70A49">
        <w:rPr>
          <w:rFonts w:ascii="Arial" w:hAnsi="Arial" w:cs="Arial"/>
          <w:u w:val="single"/>
        </w:rPr>
        <w:t xml:space="preserve"> - 4.000,00€</w:t>
      </w:r>
    </w:p>
    <w:p w:rsidR="00D21F90" w:rsidRPr="00287CCF" w:rsidRDefault="00D21F90" w:rsidP="00287CCF">
      <w:pPr>
        <w:pStyle w:val="ListParagraph"/>
        <w:numPr>
          <w:ilvl w:val="1"/>
          <w:numId w:val="11"/>
        </w:numPr>
        <w:spacing w:line="276" w:lineRule="auto"/>
        <w:jc w:val="both"/>
        <w:rPr>
          <w:rFonts w:ascii="Arial" w:hAnsi="Arial" w:cs="Arial"/>
          <w:i/>
          <w:sz w:val="22"/>
        </w:rPr>
      </w:pPr>
      <w:r w:rsidRPr="00287CCF">
        <w:rPr>
          <w:rFonts w:ascii="Arial" w:hAnsi="Arial" w:cs="Arial"/>
          <w:i/>
          <w:sz w:val="22"/>
        </w:rPr>
        <w:t>Ova sredstva su predviđena za izradu tehničke dokumentacije i elaborata</w:t>
      </w:r>
      <w:r w:rsidR="0058296A" w:rsidRPr="00287CCF">
        <w:rPr>
          <w:rFonts w:ascii="Arial" w:hAnsi="Arial" w:cs="Arial"/>
          <w:i/>
          <w:sz w:val="22"/>
        </w:rPr>
        <w:t>.</w:t>
      </w:r>
    </w:p>
    <w:p w:rsidR="00D21F90" w:rsidRPr="00D70A49" w:rsidRDefault="00D21F90" w:rsidP="00D21F90">
      <w:pPr>
        <w:pStyle w:val="ListParagraph"/>
        <w:numPr>
          <w:ilvl w:val="0"/>
          <w:numId w:val="19"/>
        </w:numPr>
        <w:spacing w:line="276" w:lineRule="auto"/>
        <w:ind w:left="990"/>
        <w:contextualSpacing w:val="0"/>
        <w:jc w:val="both"/>
        <w:rPr>
          <w:rFonts w:ascii="Arial" w:hAnsi="Arial" w:cs="Arial"/>
          <w:u w:val="single"/>
        </w:rPr>
      </w:pPr>
      <w:r w:rsidRPr="00D70A49">
        <w:rPr>
          <w:rFonts w:ascii="Arial" w:hAnsi="Arial" w:cs="Arial"/>
          <w:bCs/>
          <w:u w:val="single"/>
        </w:rPr>
        <w:t>Sekretarijat za poljoprivredu i ruralni razvoj</w:t>
      </w:r>
      <w:r w:rsidR="00D70A49">
        <w:rPr>
          <w:rFonts w:ascii="Arial" w:hAnsi="Arial" w:cs="Arial"/>
          <w:u w:val="single"/>
        </w:rPr>
        <w:t xml:space="preserve"> - 20</w:t>
      </w:r>
      <w:r w:rsidRPr="00D70A49">
        <w:rPr>
          <w:rFonts w:ascii="Arial" w:hAnsi="Arial" w:cs="Arial"/>
          <w:u w:val="single"/>
        </w:rPr>
        <w:t>.000,00€</w:t>
      </w:r>
      <w:r w:rsidRPr="00D70A49">
        <w:rPr>
          <w:rFonts w:ascii="Arial" w:hAnsi="Arial" w:cs="Arial"/>
        </w:rPr>
        <w:t xml:space="preserve"> za sledeće aktivnosti:</w:t>
      </w:r>
    </w:p>
    <w:p w:rsidR="00D21F90" w:rsidRPr="00D70A49" w:rsidRDefault="00D21F90" w:rsidP="00D21F90">
      <w:pPr>
        <w:pStyle w:val="ListParagraph"/>
        <w:numPr>
          <w:ilvl w:val="0"/>
          <w:numId w:val="18"/>
        </w:numPr>
        <w:spacing w:line="276" w:lineRule="auto"/>
        <w:contextualSpacing w:val="0"/>
        <w:jc w:val="both"/>
        <w:rPr>
          <w:rFonts w:ascii="Arial" w:hAnsi="Arial" w:cs="Arial"/>
          <w:i/>
          <w:sz w:val="22"/>
        </w:rPr>
      </w:pPr>
      <w:r w:rsidRPr="00D70A49">
        <w:rPr>
          <w:rFonts w:ascii="Arial" w:hAnsi="Arial" w:cs="Arial"/>
          <w:i/>
          <w:sz w:val="22"/>
        </w:rPr>
        <w:t xml:space="preserve">Usluge zaprašivanja komaraca </w:t>
      </w:r>
      <w:r w:rsidR="00287CCF">
        <w:rPr>
          <w:rFonts w:ascii="Arial" w:hAnsi="Arial" w:cs="Arial"/>
          <w:i/>
          <w:sz w:val="22"/>
        </w:rPr>
        <w:t>i promociju poljoprivrednih proizvoda i poljoprivrede</w:t>
      </w:r>
    </w:p>
    <w:p w:rsidR="00D21F90" w:rsidRPr="00D70A49" w:rsidRDefault="00D21F90" w:rsidP="00D21F90">
      <w:pPr>
        <w:pStyle w:val="ListParagraph"/>
        <w:numPr>
          <w:ilvl w:val="0"/>
          <w:numId w:val="15"/>
        </w:numPr>
        <w:spacing w:line="276" w:lineRule="auto"/>
        <w:contextualSpacing w:val="0"/>
        <w:jc w:val="both"/>
        <w:rPr>
          <w:rFonts w:ascii="Arial" w:hAnsi="Arial" w:cs="Arial"/>
          <w:bCs/>
        </w:rPr>
      </w:pPr>
      <w:r w:rsidRPr="00D70A49">
        <w:rPr>
          <w:rFonts w:ascii="Arial" w:hAnsi="Arial" w:cs="Arial"/>
          <w:bCs/>
          <w:u w:val="single"/>
        </w:rPr>
        <w:t>Služba komunalne policije i inspekcije</w:t>
      </w:r>
      <w:r w:rsidRPr="00D70A49">
        <w:rPr>
          <w:rFonts w:ascii="Arial" w:hAnsi="Arial" w:cs="Arial"/>
          <w:u w:val="single"/>
        </w:rPr>
        <w:t xml:space="preserve"> - 2.500,00€</w:t>
      </w:r>
      <w:r w:rsidRPr="00D70A49">
        <w:rPr>
          <w:rFonts w:ascii="Arial" w:hAnsi="Arial" w:cs="Arial"/>
          <w:b/>
        </w:rPr>
        <w:t xml:space="preserve"> - </w:t>
      </w:r>
      <w:r w:rsidRPr="00D70A49">
        <w:rPr>
          <w:rFonts w:ascii="Arial" w:hAnsi="Arial" w:cs="Arial"/>
          <w:bCs/>
        </w:rPr>
        <w:t xml:space="preserve">usluge vezano za vršenje komunalnog nadzora. </w:t>
      </w:r>
    </w:p>
    <w:p w:rsidR="00755D74" w:rsidRPr="00D70A49" w:rsidRDefault="00755D74" w:rsidP="00755D74">
      <w:pPr>
        <w:spacing w:line="276" w:lineRule="auto"/>
        <w:jc w:val="both"/>
        <w:rPr>
          <w:rFonts w:ascii="Arial" w:hAnsi="Arial" w:cs="Arial"/>
          <w:i/>
          <w:u w:val="single"/>
        </w:rPr>
      </w:pPr>
    </w:p>
    <w:p w:rsidR="00755D74" w:rsidRPr="00D70A49" w:rsidRDefault="00755D74" w:rsidP="00755D74">
      <w:pPr>
        <w:spacing w:line="276" w:lineRule="auto"/>
        <w:jc w:val="both"/>
        <w:rPr>
          <w:rFonts w:ascii="Arial" w:hAnsi="Arial" w:cs="Arial"/>
        </w:rPr>
      </w:pPr>
      <w:r w:rsidRPr="00D70A49">
        <w:rPr>
          <w:rFonts w:ascii="Arial" w:hAnsi="Arial" w:cs="Arial"/>
          <w:i/>
          <w:u w:val="single"/>
        </w:rPr>
        <w:t xml:space="preserve">Rashodi za tekuće održavanje </w:t>
      </w:r>
      <w:r w:rsidRPr="00D70A49">
        <w:rPr>
          <w:rFonts w:ascii="Arial" w:hAnsi="Arial" w:cs="Arial"/>
        </w:rPr>
        <w:t xml:space="preserve">planirani su u iznosu od </w:t>
      </w:r>
      <w:r w:rsidRPr="006F1C77">
        <w:rPr>
          <w:rFonts w:ascii="Arial" w:hAnsi="Arial" w:cs="Arial"/>
          <w:u w:val="single"/>
        </w:rPr>
        <w:t>23.000,00€</w:t>
      </w:r>
      <w:r w:rsidRPr="006F1C77">
        <w:rPr>
          <w:rFonts w:ascii="Arial" w:hAnsi="Arial" w:cs="Arial"/>
        </w:rPr>
        <w:t>,</w:t>
      </w:r>
      <w:r w:rsidRPr="00D70A49">
        <w:rPr>
          <w:rFonts w:ascii="Arial" w:hAnsi="Arial" w:cs="Arial"/>
        </w:rPr>
        <w:t xml:space="preserve"> i to:</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građevinskih objekata – zgrade opštine - </w:t>
      </w:r>
      <w:r w:rsidRPr="00D70A49">
        <w:rPr>
          <w:rFonts w:ascii="Arial" w:hAnsi="Arial" w:cs="Arial"/>
          <w:u w:val="single"/>
        </w:rPr>
        <w:t>6.000,00€.</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opreme – vozila - </w:t>
      </w:r>
      <w:r w:rsidRPr="00D70A49">
        <w:rPr>
          <w:rFonts w:ascii="Arial" w:hAnsi="Arial" w:cs="Arial"/>
          <w:u w:val="single"/>
        </w:rPr>
        <w:t>14.500,00</w:t>
      </w:r>
      <w:r w:rsidRPr="00D70A49">
        <w:rPr>
          <w:rFonts w:ascii="Arial" w:hAnsi="Arial" w:cs="Arial"/>
        </w:rPr>
        <w:t xml:space="preserve">€ </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opreme – kopir aparat  - </w:t>
      </w:r>
      <w:r w:rsidRPr="00D70A49">
        <w:rPr>
          <w:rFonts w:ascii="Arial" w:hAnsi="Arial" w:cs="Arial"/>
          <w:u w:val="single"/>
        </w:rPr>
        <w:t>2.500,00€</w:t>
      </w:r>
    </w:p>
    <w:p w:rsidR="00D21F90" w:rsidRPr="00D70A49" w:rsidRDefault="00D21F90" w:rsidP="00D21F90">
      <w:pPr>
        <w:pStyle w:val="ListParagraph"/>
        <w:spacing w:line="276" w:lineRule="auto"/>
        <w:ind w:left="360"/>
        <w:jc w:val="both"/>
        <w:rPr>
          <w:rFonts w:ascii="Arial" w:hAnsi="Arial" w:cs="Arial"/>
          <w:bCs/>
        </w:rPr>
      </w:pPr>
    </w:p>
    <w:p w:rsidR="00D21F90" w:rsidRPr="00D70A49" w:rsidRDefault="00D21F90" w:rsidP="00D21F90">
      <w:pPr>
        <w:spacing w:line="276" w:lineRule="auto"/>
        <w:jc w:val="both"/>
        <w:rPr>
          <w:rFonts w:ascii="Arial" w:hAnsi="Arial" w:cs="Arial"/>
          <w:b/>
        </w:rPr>
      </w:pPr>
      <w:r w:rsidRPr="00D70A49">
        <w:rPr>
          <w:rFonts w:ascii="Arial" w:hAnsi="Arial" w:cs="Arial"/>
          <w:i/>
          <w:u w:val="single"/>
        </w:rPr>
        <w:t>Renta</w:t>
      </w:r>
      <w:r w:rsidRPr="00D70A49">
        <w:rPr>
          <w:rFonts w:ascii="Arial" w:hAnsi="Arial" w:cs="Arial"/>
        </w:rPr>
        <w:t xml:space="preserve"> je planirana u iznosu od </w:t>
      </w:r>
      <w:r w:rsidRPr="006F1C77">
        <w:rPr>
          <w:rFonts w:ascii="Arial" w:hAnsi="Arial" w:cs="Arial"/>
          <w:u w:val="single"/>
        </w:rPr>
        <w:t>39.000,00€</w:t>
      </w:r>
      <w:r w:rsidRPr="006F1C77">
        <w:rPr>
          <w:rFonts w:ascii="Arial" w:hAnsi="Arial" w:cs="Arial"/>
        </w:rPr>
        <w:t>.</w:t>
      </w:r>
    </w:p>
    <w:p w:rsidR="00D21F90" w:rsidRPr="00D70A49" w:rsidRDefault="00D21F90" w:rsidP="00D21F90">
      <w:pPr>
        <w:pStyle w:val="NormalWeb"/>
        <w:shd w:val="clear" w:color="auto" w:fill="FFFFFF"/>
        <w:spacing w:line="276" w:lineRule="auto"/>
        <w:jc w:val="both"/>
        <w:rPr>
          <w:rFonts w:ascii="Arial" w:hAnsi="Arial" w:cs="Arial"/>
          <w:color w:val="222222"/>
          <w:lang w:val="sq-AL"/>
        </w:rPr>
      </w:pPr>
      <w:r w:rsidRPr="00287CCF">
        <w:rPr>
          <w:rFonts w:ascii="Arial" w:hAnsi="Arial" w:cs="Arial"/>
          <w:i/>
          <w:u w:val="single"/>
        </w:rPr>
        <w:t xml:space="preserve">Subvencije za podršku poljoprivrednim proizvođačima </w:t>
      </w:r>
      <w:r w:rsidRPr="00287CCF">
        <w:rPr>
          <w:rFonts w:ascii="Arial" w:hAnsi="Arial" w:cs="Arial"/>
        </w:rPr>
        <w:t xml:space="preserve">su planirane u iznosu od </w:t>
      </w:r>
      <w:r w:rsidRPr="006F1C77">
        <w:rPr>
          <w:rFonts w:ascii="Arial" w:hAnsi="Arial" w:cs="Arial"/>
          <w:bCs/>
          <w:u w:val="single"/>
        </w:rPr>
        <w:t>176.</w:t>
      </w:r>
      <w:r w:rsidRPr="006F1C77">
        <w:rPr>
          <w:rFonts w:ascii="Arial" w:hAnsi="Arial" w:cs="Arial"/>
          <w:u w:val="single"/>
        </w:rPr>
        <w:t>000,00€</w:t>
      </w:r>
      <w:r w:rsidRPr="006F1C77">
        <w:rPr>
          <w:rFonts w:ascii="Arial" w:hAnsi="Arial" w:cs="Arial"/>
        </w:rPr>
        <w:t>.</w:t>
      </w:r>
      <w:r w:rsidRPr="00287CCF">
        <w:rPr>
          <w:rFonts w:ascii="Arial" w:hAnsi="Arial" w:cs="Arial"/>
          <w:b/>
        </w:rPr>
        <w:t xml:space="preserve"> </w:t>
      </w:r>
      <w:r w:rsidRPr="00287CCF">
        <w:rPr>
          <w:rFonts w:ascii="Arial" w:hAnsi="Arial" w:cs="Arial"/>
          <w:color w:val="222222"/>
          <w:lang w:val="sq-AL"/>
        </w:rPr>
        <w:t>Planirana sredstva biće opredijeljena posebnom Odlukom o uslovima, načinu i dinamici raspodjele sredstava budžeta opštine Tuzi za 2023.</w:t>
      </w:r>
      <w:r w:rsidR="00287CCF">
        <w:rPr>
          <w:rFonts w:ascii="Arial" w:hAnsi="Arial" w:cs="Arial"/>
          <w:color w:val="222222"/>
          <w:lang w:val="sq-AL"/>
        </w:rPr>
        <w:t xml:space="preserve"> </w:t>
      </w:r>
      <w:r w:rsidRPr="00287CCF">
        <w:rPr>
          <w:rFonts w:ascii="Arial" w:hAnsi="Arial" w:cs="Arial"/>
          <w:color w:val="222222"/>
          <w:lang w:val="sq-AL"/>
        </w:rPr>
        <w:t>godin</w:t>
      </w:r>
      <w:r w:rsidR="005C38E9" w:rsidRPr="00287CCF">
        <w:rPr>
          <w:rFonts w:ascii="Arial" w:hAnsi="Arial" w:cs="Arial"/>
          <w:color w:val="222222"/>
          <w:lang w:val="sq-AL"/>
        </w:rPr>
        <w:t>u namijenjenih za poljoprivredu</w:t>
      </w:r>
      <w:r w:rsidR="0058296A" w:rsidRPr="00287CCF">
        <w:rPr>
          <w:rFonts w:ascii="Arial" w:hAnsi="Arial" w:cs="Arial"/>
          <w:color w:val="222222"/>
          <w:lang w:val="sq-AL"/>
        </w:rPr>
        <w:t>,</w:t>
      </w:r>
      <w:r w:rsidR="005C38E9" w:rsidRPr="00287CCF">
        <w:rPr>
          <w:rFonts w:ascii="Arial" w:hAnsi="Arial" w:cs="Arial"/>
          <w:color w:val="222222"/>
          <w:lang w:val="sq-AL"/>
        </w:rPr>
        <w:t xml:space="preserve"> a smanjena su iz razloga što je stanje na tržištu </w:t>
      </w:r>
      <w:r w:rsidR="0058296A" w:rsidRPr="00287CCF">
        <w:rPr>
          <w:rFonts w:ascii="Arial" w:hAnsi="Arial" w:cs="Arial"/>
          <w:color w:val="222222"/>
          <w:lang w:val="sq-AL"/>
        </w:rPr>
        <w:t xml:space="preserve">jako </w:t>
      </w:r>
      <w:r w:rsidR="005C38E9" w:rsidRPr="00287CCF">
        <w:rPr>
          <w:rFonts w:ascii="Arial" w:hAnsi="Arial" w:cs="Arial"/>
          <w:color w:val="222222"/>
          <w:lang w:val="sq-AL"/>
        </w:rPr>
        <w:t>povoljno</w:t>
      </w:r>
      <w:r w:rsidR="0058296A" w:rsidRPr="00287CCF">
        <w:rPr>
          <w:rFonts w:ascii="Arial" w:hAnsi="Arial" w:cs="Arial"/>
          <w:color w:val="222222"/>
          <w:lang w:val="sq-AL"/>
        </w:rPr>
        <w:t xml:space="preserve"> za poljoprivrednike</w:t>
      </w:r>
      <w:r w:rsidR="005C38E9" w:rsidRPr="00287CCF">
        <w:rPr>
          <w:rFonts w:ascii="Arial" w:hAnsi="Arial" w:cs="Arial"/>
          <w:color w:val="222222"/>
          <w:lang w:val="sq-AL"/>
        </w:rPr>
        <w:t>, tako da dio planiranih</w:t>
      </w:r>
      <w:r w:rsidR="005C38E9" w:rsidRPr="00D70A49">
        <w:rPr>
          <w:rFonts w:ascii="Arial" w:hAnsi="Arial" w:cs="Arial"/>
          <w:color w:val="222222"/>
          <w:lang w:val="sq-AL"/>
        </w:rPr>
        <w:t xml:space="preserve"> subvencija nije potreban. </w:t>
      </w:r>
    </w:p>
    <w:p w:rsidR="00D21F90" w:rsidRPr="00D70A49" w:rsidRDefault="00D21F90" w:rsidP="00D21F90">
      <w:pPr>
        <w:spacing w:line="276" w:lineRule="auto"/>
        <w:jc w:val="both"/>
        <w:rPr>
          <w:rFonts w:ascii="Arial" w:hAnsi="Arial" w:cs="Arial"/>
        </w:rPr>
      </w:pPr>
      <w:r w:rsidRPr="00D70A49">
        <w:rPr>
          <w:rFonts w:ascii="Arial" w:hAnsi="Arial" w:cs="Arial"/>
          <w:i/>
          <w:u w:val="single"/>
        </w:rPr>
        <w:t xml:space="preserve">Ostali izdaci </w:t>
      </w:r>
      <w:r w:rsidRPr="00D70A49">
        <w:rPr>
          <w:rFonts w:ascii="Arial" w:hAnsi="Arial" w:cs="Arial"/>
        </w:rPr>
        <w:t xml:space="preserve">su planirani u iznosu od </w:t>
      </w:r>
      <w:r w:rsidRPr="006F1C77">
        <w:rPr>
          <w:rFonts w:ascii="Arial" w:hAnsi="Arial" w:cs="Arial"/>
          <w:u w:val="single"/>
        </w:rPr>
        <w:t>182.500,00€</w:t>
      </w:r>
      <w:r w:rsidRPr="00D70A49">
        <w:rPr>
          <w:rFonts w:ascii="Arial" w:hAnsi="Arial" w:cs="Arial"/>
        </w:rPr>
        <w:t xml:space="preserve"> i obuhvataju izdatke:</w:t>
      </w:r>
    </w:p>
    <w:p w:rsidR="00884AA7" w:rsidRPr="00D70A49" w:rsidRDefault="00D21F90" w:rsidP="0058296A">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po osnovu isplate ugovora o djelu u iznosu od </w:t>
      </w:r>
      <w:r w:rsidRPr="00D70A49">
        <w:rPr>
          <w:rFonts w:ascii="Arial" w:hAnsi="Arial" w:cs="Arial"/>
          <w:u w:val="single"/>
        </w:rPr>
        <w:t>50.000,00€,</w:t>
      </w:r>
      <w:r w:rsidRPr="00D70A49">
        <w:rPr>
          <w:rFonts w:ascii="Arial" w:hAnsi="Arial" w:cs="Arial"/>
          <w:b/>
          <w:u w:val="single"/>
        </w:rPr>
        <w:t xml:space="preserve"> </w:t>
      </w:r>
      <w:r w:rsidRPr="00D70A49">
        <w:rPr>
          <w:rFonts w:ascii="Arial" w:hAnsi="Arial" w:cs="Arial"/>
        </w:rPr>
        <w:t>i to kako slijedi:</w:t>
      </w:r>
    </w:p>
    <w:p w:rsidR="00884AA7" w:rsidRPr="00D70A49" w:rsidRDefault="00884AA7" w:rsidP="00884AA7">
      <w:pPr>
        <w:pStyle w:val="ListParagraph"/>
        <w:numPr>
          <w:ilvl w:val="1"/>
          <w:numId w:val="24"/>
        </w:numPr>
        <w:spacing w:line="276" w:lineRule="auto"/>
        <w:contextualSpacing w:val="0"/>
        <w:jc w:val="both"/>
        <w:rPr>
          <w:rFonts w:ascii="Arial" w:hAnsi="Arial" w:cs="Arial"/>
        </w:rPr>
      </w:pPr>
      <w:r w:rsidRPr="00D70A49">
        <w:rPr>
          <w:rFonts w:ascii="Arial" w:hAnsi="Arial" w:cs="Arial"/>
          <w:u w:val="single"/>
        </w:rPr>
        <w:t>Služba predsjednika</w:t>
      </w:r>
      <w:r w:rsidRPr="00D70A49">
        <w:rPr>
          <w:rFonts w:ascii="Arial" w:hAnsi="Arial" w:cs="Arial"/>
        </w:rPr>
        <w:t xml:space="preserve"> - </w:t>
      </w:r>
      <w:r w:rsidRPr="00D70A49">
        <w:rPr>
          <w:rFonts w:ascii="Arial" w:hAnsi="Arial" w:cs="Arial"/>
          <w:u w:val="single"/>
        </w:rPr>
        <w:t>48.000,00€,</w:t>
      </w:r>
    </w:p>
    <w:p w:rsidR="00884AA7" w:rsidRPr="00D70A49" w:rsidRDefault="00D21F90" w:rsidP="00884AA7">
      <w:pPr>
        <w:pStyle w:val="ListParagraph"/>
        <w:numPr>
          <w:ilvl w:val="1"/>
          <w:numId w:val="24"/>
        </w:numPr>
        <w:spacing w:line="276" w:lineRule="auto"/>
        <w:contextualSpacing w:val="0"/>
        <w:jc w:val="both"/>
        <w:rPr>
          <w:rFonts w:ascii="Arial" w:hAnsi="Arial" w:cs="Arial"/>
        </w:rPr>
      </w:pPr>
      <w:r w:rsidRPr="00D70A49">
        <w:rPr>
          <w:rFonts w:ascii="Arial" w:hAnsi="Arial" w:cs="Arial"/>
          <w:u w:val="single"/>
        </w:rPr>
        <w:t>Sekretarijat za finansije</w:t>
      </w:r>
      <w:r w:rsidRPr="00D70A49">
        <w:rPr>
          <w:rFonts w:ascii="Arial" w:hAnsi="Arial" w:cs="Arial"/>
        </w:rPr>
        <w:t xml:space="preserve"> </w:t>
      </w:r>
      <w:r w:rsidR="00884AA7" w:rsidRPr="00D70A49">
        <w:rPr>
          <w:rFonts w:ascii="Arial" w:hAnsi="Arial" w:cs="Arial"/>
        </w:rPr>
        <w:t>–</w:t>
      </w:r>
      <w:r w:rsidRPr="00D70A49">
        <w:rPr>
          <w:rFonts w:ascii="Arial" w:hAnsi="Arial" w:cs="Arial"/>
        </w:rPr>
        <w:t xml:space="preserve"> </w:t>
      </w:r>
      <w:r w:rsidR="00884AA7" w:rsidRPr="00D70A49">
        <w:rPr>
          <w:rFonts w:ascii="Arial" w:hAnsi="Arial" w:cs="Arial"/>
          <w:u w:val="single"/>
        </w:rPr>
        <w:t>2.0</w:t>
      </w:r>
      <w:r w:rsidRPr="00D70A49">
        <w:rPr>
          <w:rFonts w:ascii="Arial" w:hAnsi="Arial" w:cs="Arial"/>
          <w:u w:val="single"/>
        </w:rPr>
        <w:t>00,00€,</w:t>
      </w:r>
    </w:p>
    <w:p w:rsidR="00D21F90" w:rsidRPr="00D70A49" w:rsidRDefault="00D21F90" w:rsidP="00D21F9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izdaci po osnovu sudskih i sl. troškova – </w:t>
      </w:r>
      <w:r w:rsidR="00884AA7" w:rsidRPr="00D70A49">
        <w:rPr>
          <w:rFonts w:ascii="Arial" w:hAnsi="Arial" w:cs="Arial"/>
          <w:u w:val="single"/>
        </w:rPr>
        <w:t>8</w:t>
      </w:r>
      <w:r w:rsidRPr="00D70A49">
        <w:rPr>
          <w:rFonts w:ascii="Arial" w:hAnsi="Arial" w:cs="Arial"/>
          <w:u w:val="single"/>
        </w:rPr>
        <w:t>.000,00€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izrada i održavanje softvera - </w:t>
      </w:r>
      <w:r w:rsidRPr="00D70A49">
        <w:rPr>
          <w:rFonts w:ascii="Arial" w:hAnsi="Arial" w:cs="Arial"/>
          <w:u w:val="single"/>
        </w:rPr>
        <w:t>16.500,00€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osiguranje -  </w:t>
      </w:r>
      <w:r w:rsidR="00884AA7" w:rsidRPr="00D70A49">
        <w:rPr>
          <w:rFonts w:ascii="Arial" w:hAnsi="Arial" w:cs="Arial"/>
          <w:u w:val="single"/>
        </w:rPr>
        <w:t>7</w:t>
      </w:r>
      <w:r w:rsidRPr="00D70A49">
        <w:rPr>
          <w:rFonts w:ascii="Arial" w:hAnsi="Arial" w:cs="Arial"/>
          <w:u w:val="single"/>
        </w:rPr>
        <w:t>.000,00€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kontribucije za članstvo u domaćim i međ. Organizacijama - </w:t>
      </w:r>
      <w:r w:rsidR="00884AA7" w:rsidRPr="00D70A49">
        <w:rPr>
          <w:rFonts w:ascii="Arial" w:hAnsi="Arial" w:cs="Arial"/>
          <w:u w:val="single"/>
        </w:rPr>
        <w:t>10</w:t>
      </w:r>
      <w:r w:rsidRPr="00D70A49">
        <w:rPr>
          <w:rFonts w:ascii="Arial" w:hAnsi="Arial" w:cs="Arial"/>
          <w:u w:val="single"/>
        </w:rPr>
        <w:t xml:space="preserve">.000,00€, </w:t>
      </w:r>
    </w:p>
    <w:p w:rsidR="00D21F90" w:rsidRPr="00D70A49" w:rsidRDefault="00D21F90" w:rsidP="00D21F9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komunalne naknade i javne česme - </w:t>
      </w:r>
      <w:r w:rsidRPr="00D70A49">
        <w:rPr>
          <w:rFonts w:ascii="Arial" w:hAnsi="Arial" w:cs="Arial"/>
          <w:u w:val="single"/>
        </w:rPr>
        <w:t>6.500,00€</w:t>
      </w:r>
      <w:r w:rsidRPr="00D70A49">
        <w:rPr>
          <w:rFonts w:ascii="Arial" w:hAnsi="Arial" w:cs="Arial"/>
        </w:rPr>
        <w:t xml:space="preserve"> i </w:t>
      </w:r>
    </w:p>
    <w:p w:rsidR="00D21F90" w:rsidRPr="00D70A49" w:rsidRDefault="00D21F90" w:rsidP="001D7B2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ostalo - </w:t>
      </w:r>
      <w:r w:rsidRPr="00D70A49">
        <w:rPr>
          <w:rFonts w:ascii="Arial" w:hAnsi="Arial" w:cs="Arial"/>
          <w:u w:val="single"/>
        </w:rPr>
        <w:t xml:space="preserve">84.500,00€  </w:t>
      </w:r>
      <w:r w:rsidRPr="00D70A49">
        <w:rPr>
          <w:rFonts w:ascii="Arial" w:hAnsi="Arial" w:cs="Arial"/>
        </w:rPr>
        <w:t>(80.000</w:t>
      </w:r>
      <w:r w:rsidR="00287CCF">
        <w:rPr>
          <w:rFonts w:ascii="Arial" w:hAnsi="Arial" w:cs="Arial"/>
        </w:rPr>
        <w:t>,00</w:t>
      </w:r>
      <w:r w:rsidRPr="00D70A49">
        <w:rPr>
          <w:rFonts w:ascii="Arial" w:hAnsi="Arial" w:cs="Arial"/>
        </w:rPr>
        <w:t xml:space="preserve"> eura opredijeljeno za troškove opštinske izborne komisije, 4.500</w:t>
      </w:r>
      <w:r w:rsidR="00287CCF">
        <w:rPr>
          <w:rFonts w:ascii="Arial" w:hAnsi="Arial" w:cs="Arial"/>
        </w:rPr>
        <w:t>,</w:t>
      </w:r>
      <w:r w:rsidR="00287CCF" w:rsidRPr="006F1C77">
        <w:rPr>
          <w:rFonts w:ascii="Arial" w:hAnsi="Arial" w:cs="Arial"/>
        </w:rPr>
        <w:t>00€</w:t>
      </w:r>
      <w:r w:rsidRPr="00D70A49">
        <w:rPr>
          <w:rFonts w:ascii="Arial" w:hAnsi="Arial" w:cs="Arial"/>
        </w:rPr>
        <w:t xml:space="preserve"> – ostali izdaci).</w:t>
      </w:r>
    </w:p>
    <w:p w:rsidR="00287CCF" w:rsidRDefault="00287CCF"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Pr="006F1C77" w:rsidRDefault="006F1C77" w:rsidP="006F1C77">
      <w:pPr>
        <w:spacing w:line="276" w:lineRule="auto"/>
        <w:jc w:val="both"/>
        <w:rPr>
          <w:rFonts w:ascii="Arial" w:hAnsi="Arial" w:cs="Arial"/>
        </w:rPr>
      </w:pPr>
    </w:p>
    <w:p w:rsidR="00884AA7" w:rsidRPr="00D70A49" w:rsidRDefault="00884AA7" w:rsidP="00884AA7">
      <w:pPr>
        <w:spacing w:line="276" w:lineRule="auto"/>
        <w:jc w:val="both"/>
        <w:rPr>
          <w:rFonts w:ascii="Arial" w:hAnsi="Arial" w:cs="Arial"/>
          <w:b/>
        </w:rPr>
      </w:pPr>
      <w:r w:rsidRPr="00D70A49">
        <w:rPr>
          <w:rFonts w:ascii="Arial" w:hAnsi="Arial" w:cs="Arial"/>
          <w:b/>
          <w:u w:val="single"/>
        </w:rPr>
        <w:t xml:space="preserve">Transferi institucijama, pojedincima, nevladinom i javnom sektoru i ostali transferi </w:t>
      </w:r>
    </w:p>
    <w:p w:rsidR="00884AA7" w:rsidRPr="00D70A49" w:rsidRDefault="00884AA7" w:rsidP="00884AA7">
      <w:pPr>
        <w:spacing w:line="276" w:lineRule="auto"/>
        <w:jc w:val="both"/>
        <w:rPr>
          <w:rFonts w:ascii="Arial" w:hAnsi="Arial" w:cs="Arial"/>
        </w:rPr>
      </w:pPr>
    </w:p>
    <w:tbl>
      <w:tblPr>
        <w:tblStyle w:val="TableGrid"/>
        <w:tblW w:w="11548" w:type="dxa"/>
        <w:tblInd w:w="-1073" w:type="dxa"/>
        <w:tblBorders>
          <w:top w:val="double" w:sz="4" w:space="0" w:color="auto"/>
          <w:left w:val="double" w:sz="4" w:space="0" w:color="auto"/>
          <w:bottom w:val="double" w:sz="4" w:space="0" w:color="auto"/>
          <w:right w:val="double" w:sz="4" w:space="0" w:color="auto"/>
        </w:tblBorders>
        <w:tblLayout w:type="fixed"/>
        <w:tblLook w:val="04A0"/>
      </w:tblPr>
      <w:tblGrid>
        <w:gridCol w:w="582"/>
        <w:gridCol w:w="3479"/>
        <w:gridCol w:w="1710"/>
        <w:gridCol w:w="1710"/>
        <w:gridCol w:w="1260"/>
        <w:gridCol w:w="1710"/>
        <w:gridCol w:w="1097"/>
      </w:tblGrid>
      <w:tr w:rsidR="00EA37A4" w:rsidRPr="00D70A49" w:rsidTr="00287CCF">
        <w:tc>
          <w:tcPr>
            <w:tcW w:w="582" w:type="dxa"/>
            <w:shd w:val="clear" w:color="auto" w:fill="8EAADB" w:themeFill="accent1" w:themeFillTint="99"/>
          </w:tcPr>
          <w:p w:rsidR="00884AA7" w:rsidRPr="00287CCF" w:rsidRDefault="00884AA7" w:rsidP="00111827">
            <w:pPr>
              <w:spacing w:line="276" w:lineRule="auto"/>
              <w:jc w:val="both"/>
              <w:rPr>
                <w:rFonts w:ascii="Arial" w:hAnsi="Arial" w:cs="Arial"/>
                <w:b/>
                <w:sz w:val="20"/>
                <w:szCs w:val="20"/>
              </w:rPr>
            </w:pPr>
            <w:r w:rsidRPr="00287CCF">
              <w:rPr>
                <w:rFonts w:ascii="Arial" w:hAnsi="Arial" w:cs="Arial"/>
                <w:b/>
                <w:sz w:val="20"/>
                <w:szCs w:val="20"/>
              </w:rPr>
              <w:t>Br.</w:t>
            </w:r>
          </w:p>
        </w:tc>
        <w:tc>
          <w:tcPr>
            <w:tcW w:w="3479" w:type="dxa"/>
            <w:shd w:val="clear" w:color="auto" w:fill="8EAADB" w:themeFill="accent1" w:themeFillTint="99"/>
          </w:tcPr>
          <w:p w:rsidR="00884AA7" w:rsidRPr="00287CCF" w:rsidRDefault="00884AA7" w:rsidP="00111827">
            <w:pPr>
              <w:spacing w:line="276" w:lineRule="auto"/>
              <w:jc w:val="both"/>
              <w:rPr>
                <w:rFonts w:ascii="Arial" w:hAnsi="Arial" w:cs="Arial"/>
                <w:b/>
                <w:sz w:val="20"/>
                <w:szCs w:val="20"/>
              </w:rPr>
            </w:pPr>
            <w:r w:rsidRPr="00287CCF">
              <w:rPr>
                <w:rFonts w:ascii="Arial" w:hAnsi="Arial" w:cs="Arial"/>
                <w:b/>
                <w:sz w:val="20"/>
                <w:szCs w:val="20"/>
              </w:rPr>
              <w:t>Transferi institucijama, pojedincima, nevladinom i javnom sektoru i ostali transferi</w:t>
            </w:r>
          </w:p>
        </w:tc>
        <w:tc>
          <w:tcPr>
            <w:tcW w:w="171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 xml:space="preserve">Plan za </w:t>
            </w:r>
            <w:r w:rsidR="0033472C" w:rsidRPr="00287CCF">
              <w:rPr>
                <w:rFonts w:ascii="Arial" w:hAnsi="Arial" w:cs="Arial"/>
                <w:b/>
                <w:sz w:val="20"/>
                <w:szCs w:val="20"/>
              </w:rPr>
              <w:t>2023</w:t>
            </w:r>
            <w:r w:rsidRPr="00287CCF">
              <w:rPr>
                <w:rFonts w:ascii="Arial" w:hAnsi="Arial" w:cs="Arial"/>
                <w:b/>
                <w:sz w:val="20"/>
                <w:szCs w:val="20"/>
              </w:rPr>
              <w:t>.</w:t>
            </w:r>
          </w:p>
        </w:tc>
        <w:tc>
          <w:tcPr>
            <w:tcW w:w="1710" w:type="dxa"/>
            <w:shd w:val="clear" w:color="auto" w:fill="8EAADB" w:themeFill="accent1" w:themeFillTint="99"/>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Ostvareno (01.01.-</w:t>
            </w:r>
            <w:r w:rsidR="0033472C" w:rsidRPr="00287CCF">
              <w:rPr>
                <w:rFonts w:ascii="Arial" w:hAnsi="Arial" w:cs="Arial"/>
                <w:b/>
                <w:sz w:val="20"/>
                <w:szCs w:val="20"/>
              </w:rPr>
              <w:t>14</w:t>
            </w:r>
            <w:r w:rsidRPr="00287CCF">
              <w:rPr>
                <w:rFonts w:ascii="Arial" w:hAnsi="Arial" w:cs="Arial"/>
                <w:b/>
                <w:sz w:val="20"/>
                <w:szCs w:val="20"/>
              </w:rPr>
              <w:t>.0</w:t>
            </w:r>
            <w:r w:rsidR="0033472C" w:rsidRPr="00287CCF">
              <w:rPr>
                <w:rFonts w:ascii="Arial" w:hAnsi="Arial" w:cs="Arial"/>
                <w:b/>
                <w:sz w:val="20"/>
                <w:szCs w:val="20"/>
              </w:rPr>
              <w:t>6</w:t>
            </w:r>
            <w:r w:rsidRPr="00287CCF">
              <w:rPr>
                <w:rFonts w:ascii="Arial" w:hAnsi="Arial" w:cs="Arial"/>
                <w:b/>
                <w:sz w:val="20"/>
                <w:szCs w:val="20"/>
              </w:rPr>
              <w:t>.202</w:t>
            </w:r>
            <w:r w:rsidR="0033472C" w:rsidRPr="00287CCF">
              <w:rPr>
                <w:rFonts w:ascii="Arial" w:hAnsi="Arial" w:cs="Arial"/>
                <w:b/>
                <w:sz w:val="20"/>
                <w:szCs w:val="20"/>
              </w:rPr>
              <w:t>3</w:t>
            </w:r>
            <w:r w:rsidRPr="00287CCF">
              <w:rPr>
                <w:rFonts w:ascii="Arial" w:hAnsi="Arial" w:cs="Arial"/>
                <w:b/>
                <w:sz w:val="20"/>
                <w:szCs w:val="20"/>
              </w:rPr>
              <w:t>.)</w:t>
            </w:r>
          </w:p>
        </w:tc>
        <w:tc>
          <w:tcPr>
            <w:tcW w:w="126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w:t>
            </w:r>
          </w:p>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(4/3)</w:t>
            </w:r>
          </w:p>
        </w:tc>
        <w:tc>
          <w:tcPr>
            <w:tcW w:w="171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color w:val="FF0000"/>
                <w:sz w:val="20"/>
                <w:szCs w:val="20"/>
              </w:rPr>
            </w:pPr>
            <w:r w:rsidRPr="00287CCF">
              <w:rPr>
                <w:rFonts w:ascii="Arial" w:hAnsi="Arial" w:cs="Arial"/>
                <w:b/>
                <w:sz w:val="20"/>
                <w:szCs w:val="20"/>
              </w:rPr>
              <w:t>Rebalans 202</w:t>
            </w:r>
            <w:r w:rsidR="0033472C" w:rsidRPr="00287CCF">
              <w:rPr>
                <w:rFonts w:ascii="Arial" w:hAnsi="Arial" w:cs="Arial"/>
                <w:b/>
                <w:sz w:val="20"/>
                <w:szCs w:val="20"/>
              </w:rPr>
              <w:t>3</w:t>
            </w:r>
            <w:r w:rsidRPr="00287CCF">
              <w:rPr>
                <w:rFonts w:ascii="Arial" w:hAnsi="Arial" w:cs="Arial"/>
                <w:b/>
                <w:sz w:val="20"/>
                <w:szCs w:val="20"/>
              </w:rPr>
              <w:t>.</w:t>
            </w:r>
          </w:p>
        </w:tc>
        <w:tc>
          <w:tcPr>
            <w:tcW w:w="1097"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w:t>
            </w:r>
          </w:p>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(6/3)</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1</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2</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3</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4</w:t>
            </w:r>
          </w:p>
        </w:tc>
        <w:tc>
          <w:tcPr>
            <w:tcW w:w="126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5</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6</w:t>
            </w:r>
          </w:p>
        </w:tc>
        <w:tc>
          <w:tcPr>
            <w:tcW w:w="1097"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7</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1.</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Transferi institucijama, pojedincima, nevladinom i javnom sektoru</w:t>
            </w:r>
          </w:p>
        </w:tc>
        <w:tc>
          <w:tcPr>
            <w:tcW w:w="1710" w:type="dxa"/>
            <w:vAlign w:val="center"/>
          </w:tcPr>
          <w:p w:rsidR="00884AA7" w:rsidRPr="00287CCF" w:rsidRDefault="00C70952" w:rsidP="00111827">
            <w:pPr>
              <w:spacing w:line="276" w:lineRule="auto"/>
              <w:rPr>
                <w:rFonts w:ascii="Arial" w:hAnsi="Arial" w:cs="Arial"/>
                <w:sz w:val="20"/>
                <w:szCs w:val="20"/>
              </w:rPr>
            </w:pPr>
            <w:r w:rsidRPr="00287CCF">
              <w:rPr>
                <w:rFonts w:ascii="Arial" w:hAnsi="Arial" w:cs="Arial"/>
                <w:sz w:val="20"/>
                <w:szCs w:val="20"/>
              </w:rPr>
              <w:t>803</w:t>
            </w:r>
            <w:r w:rsidR="00884AA7" w:rsidRPr="00287CCF">
              <w:rPr>
                <w:rFonts w:ascii="Arial" w:hAnsi="Arial" w:cs="Arial"/>
                <w:sz w:val="20"/>
                <w:szCs w:val="20"/>
              </w:rPr>
              <w:t>.</w:t>
            </w:r>
            <w:r w:rsidRPr="00287CCF">
              <w:rPr>
                <w:rFonts w:ascii="Arial" w:hAnsi="Arial" w:cs="Arial"/>
                <w:sz w:val="20"/>
                <w:szCs w:val="20"/>
              </w:rPr>
              <w:t>400</w:t>
            </w:r>
            <w:r w:rsidR="00884AA7" w:rsidRPr="00287CCF">
              <w:rPr>
                <w:rFonts w:ascii="Arial" w:hAnsi="Arial" w:cs="Arial"/>
                <w:sz w:val="20"/>
                <w:szCs w:val="20"/>
              </w:rPr>
              <w:t>,00€</w:t>
            </w:r>
          </w:p>
        </w:tc>
        <w:tc>
          <w:tcPr>
            <w:tcW w:w="171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369</w:t>
            </w:r>
            <w:r w:rsidR="00884AA7" w:rsidRPr="00287CCF">
              <w:rPr>
                <w:rFonts w:ascii="Arial" w:hAnsi="Arial" w:cs="Arial"/>
                <w:sz w:val="20"/>
                <w:szCs w:val="20"/>
              </w:rPr>
              <w:t>.</w:t>
            </w:r>
            <w:r w:rsidRPr="00287CCF">
              <w:rPr>
                <w:rFonts w:ascii="Arial" w:hAnsi="Arial" w:cs="Arial"/>
                <w:sz w:val="20"/>
                <w:szCs w:val="20"/>
              </w:rPr>
              <w:t>677</w:t>
            </w:r>
            <w:r w:rsidR="00884AA7" w:rsidRPr="00287CCF">
              <w:rPr>
                <w:rFonts w:ascii="Arial" w:hAnsi="Arial" w:cs="Arial"/>
                <w:sz w:val="20"/>
                <w:szCs w:val="20"/>
              </w:rPr>
              <w:t>,</w:t>
            </w:r>
            <w:r w:rsidRPr="00287CCF">
              <w:rPr>
                <w:rFonts w:ascii="Arial" w:hAnsi="Arial" w:cs="Arial"/>
                <w:sz w:val="20"/>
                <w:szCs w:val="20"/>
              </w:rPr>
              <w:t>14</w:t>
            </w:r>
            <w:r w:rsidR="00884AA7" w:rsidRPr="00287CCF">
              <w:rPr>
                <w:rFonts w:ascii="Arial" w:hAnsi="Arial" w:cs="Arial"/>
                <w:sz w:val="20"/>
                <w:szCs w:val="20"/>
              </w:rPr>
              <w:t>€</w:t>
            </w:r>
          </w:p>
        </w:tc>
        <w:tc>
          <w:tcPr>
            <w:tcW w:w="126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46</w:t>
            </w:r>
            <w:r w:rsidR="00884AA7" w:rsidRPr="00287CCF">
              <w:rPr>
                <w:rFonts w:ascii="Arial" w:hAnsi="Arial" w:cs="Arial"/>
                <w:sz w:val="20"/>
                <w:szCs w:val="20"/>
              </w:rPr>
              <w:t>,</w:t>
            </w:r>
            <w:r w:rsidRPr="00287CCF">
              <w:rPr>
                <w:rFonts w:ascii="Arial" w:hAnsi="Arial" w:cs="Arial"/>
                <w:sz w:val="20"/>
                <w:szCs w:val="20"/>
              </w:rPr>
              <w:t>02</w:t>
            </w:r>
            <w:r w:rsidR="00884AA7" w:rsidRPr="00287CCF">
              <w:rPr>
                <w:rFonts w:ascii="Arial" w:hAnsi="Arial" w:cs="Arial"/>
                <w:sz w:val="20"/>
                <w:szCs w:val="20"/>
              </w:rPr>
              <w:t>%</w:t>
            </w:r>
          </w:p>
        </w:tc>
        <w:tc>
          <w:tcPr>
            <w:tcW w:w="1710" w:type="dxa"/>
            <w:vAlign w:val="center"/>
          </w:tcPr>
          <w:p w:rsidR="00884AA7" w:rsidRPr="00287CCF" w:rsidRDefault="001C3937" w:rsidP="00111827">
            <w:pPr>
              <w:spacing w:line="276" w:lineRule="auto"/>
              <w:rPr>
                <w:rFonts w:ascii="Arial" w:hAnsi="Arial" w:cs="Arial"/>
                <w:sz w:val="20"/>
                <w:szCs w:val="20"/>
              </w:rPr>
            </w:pPr>
            <w:r>
              <w:rPr>
                <w:rFonts w:ascii="Arial" w:hAnsi="Arial" w:cs="Arial"/>
                <w:sz w:val="20"/>
                <w:szCs w:val="20"/>
              </w:rPr>
              <w:t>823</w:t>
            </w:r>
            <w:r w:rsidR="00EA37A4" w:rsidRPr="00287CCF">
              <w:rPr>
                <w:rFonts w:ascii="Arial" w:hAnsi="Arial" w:cs="Arial"/>
                <w:sz w:val="20"/>
                <w:szCs w:val="20"/>
              </w:rPr>
              <w:t>.80</w:t>
            </w:r>
            <w:r w:rsidR="00884AA7" w:rsidRPr="00287CCF">
              <w:rPr>
                <w:rFonts w:ascii="Arial" w:hAnsi="Arial" w:cs="Arial"/>
                <w:sz w:val="20"/>
                <w:szCs w:val="20"/>
              </w:rPr>
              <w:t>0,00€</w:t>
            </w:r>
          </w:p>
        </w:tc>
        <w:tc>
          <w:tcPr>
            <w:tcW w:w="1097" w:type="dxa"/>
            <w:vAlign w:val="center"/>
          </w:tcPr>
          <w:p w:rsidR="00884AA7" w:rsidRPr="00287CCF" w:rsidRDefault="001C3937" w:rsidP="00111827">
            <w:pPr>
              <w:spacing w:line="276" w:lineRule="auto"/>
              <w:rPr>
                <w:rFonts w:ascii="Arial" w:hAnsi="Arial" w:cs="Arial"/>
                <w:sz w:val="20"/>
                <w:szCs w:val="20"/>
              </w:rPr>
            </w:pPr>
            <w:r>
              <w:rPr>
                <w:rFonts w:ascii="Arial" w:hAnsi="Arial" w:cs="Arial"/>
                <w:sz w:val="20"/>
                <w:szCs w:val="20"/>
              </w:rPr>
              <w:t>102</w:t>
            </w:r>
            <w:r w:rsidR="00884AA7" w:rsidRPr="00287CCF">
              <w:rPr>
                <w:rFonts w:ascii="Arial" w:hAnsi="Arial" w:cs="Arial"/>
                <w:sz w:val="20"/>
                <w:szCs w:val="20"/>
              </w:rPr>
              <w:t>,</w:t>
            </w:r>
            <w:r>
              <w:rPr>
                <w:rFonts w:ascii="Arial" w:hAnsi="Arial" w:cs="Arial"/>
                <w:sz w:val="20"/>
                <w:szCs w:val="20"/>
              </w:rPr>
              <w:t>54</w:t>
            </w:r>
            <w:r w:rsidR="00884AA7" w:rsidRPr="00287CCF">
              <w:rPr>
                <w:rFonts w:ascii="Arial" w:hAnsi="Arial" w:cs="Arial"/>
                <w:sz w:val="20"/>
                <w:szCs w:val="20"/>
              </w:rPr>
              <w:t>%</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2.</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Ostali transferi</w:t>
            </w:r>
          </w:p>
        </w:tc>
        <w:tc>
          <w:tcPr>
            <w:tcW w:w="1710" w:type="dxa"/>
            <w:vAlign w:val="center"/>
          </w:tcPr>
          <w:p w:rsidR="00884AA7" w:rsidRPr="00287CCF" w:rsidRDefault="00C70952" w:rsidP="00111827">
            <w:pPr>
              <w:spacing w:line="276" w:lineRule="auto"/>
              <w:rPr>
                <w:rFonts w:ascii="Arial" w:hAnsi="Arial" w:cs="Arial"/>
                <w:sz w:val="20"/>
                <w:szCs w:val="20"/>
              </w:rPr>
            </w:pPr>
            <w:r w:rsidRPr="00287CCF">
              <w:rPr>
                <w:rFonts w:ascii="Arial" w:hAnsi="Arial" w:cs="Arial"/>
                <w:sz w:val="20"/>
                <w:szCs w:val="20"/>
              </w:rPr>
              <w:t>395</w:t>
            </w:r>
            <w:r w:rsidR="001C3937">
              <w:rPr>
                <w:rFonts w:ascii="Arial" w:hAnsi="Arial" w:cs="Arial"/>
                <w:sz w:val="20"/>
                <w:szCs w:val="20"/>
              </w:rPr>
              <w:t>.0</w:t>
            </w:r>
            <w:r w:rsidR="00884AA7" w:rsidRPr="00287CCF">
              <w:rPr>
                <w:rFonts w:ascii="Arial" w:hAnsi="Arial" w:cs="Arial"/>
                <w:sz w:val="20"/>
                <w:szCs w:val="20"/>
              </w:rPr>
              <w:t>00,00€</w:t>
            </w:r>
          </w:p>
        </w:tc>
        <w:tc>
          <w:tcPr>
            <w:tcW w:w="171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217</w:t>
            </w:r>
            <w:r w:rsidR="00884AA7" w:rsidRPr="00287CCF">
              <w:rPr>
                <w:rFonts w:ascii="Arial" w:hAnsi="Arial" w:cs="Arial"/>
                <w:sz w:val="20"/>
                <w:szCs w:val="20"/>
              </w:rPr>
              <w:t>.</w:t>
            </w:r>
            <w:r w:rsidRPr="00287CCF">
              <w:rPr>
                <w:rFonts w:ascii="Arial" w:hAnsi="Arial" w:cs="Arial"/>
                <w:sz w:val="20"/>
                <w:szCs w:val="20"/>
              </w:rPr>
              <w:t>475</w:t>
            </w:r>
            <w:r w:rsidR="00884AA7" w:rsidRPr="00287CCF">
              <w:rPr>
                <w:rFonts w:ascii="Arial" w:hAnsi="Arial" w:cs="Arial"/>
                <w:sz w:val="20"/>
                <w:szCs w:val="20"/>
              </w:rPr>
              <w:t>,</w:t>
            </w:r>
            <w:r w:rsidRPr="00287CCF">
              <w:rPr>
                <w:rFonts w:ascii="Arial" w:hAnsi="Arial" w:cs="Arial"/>
                <w:sz w:val="20"/>
                <w:szCs w:val="20"/>
              </w:rPr>
              <w:t>42</w:t>
            </w:r>
            <w:r w:rsidR="00884AA7" w:rsidRPr="00287CCF">
              <w:rPr>
                <w:rFonts w:ascii="Arial" w:hAnsi="Arial" w:cs="Arial"/>
                <w:sz w:val="20"/>
                <w:szCs w:val="20"/>
              </w:rPr>
              <w:t>€</w:t>
            </w:r>
          </w:p>
        </w:tc>
        <w:tc>
          <w:tcPr>
            <w:tcW w:w="126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54</w:t>
            </w:r>
            <w:r w:rsidR="00884AA7" w:rsidRPr="00287CCF">
              <w:rPr>
                <w:rFonts w:ascii="Arial" w:hAnsi="Arial" w:cs="Arial"/>
                <w:sz w:val="20"/>
                <w:szCs w:val="20"/>
              </w:rPr>
              <w:t>,</w:t>
            </w:r>
            <w:r w:rsidRPr="00287CCF">
              <w:rPr>
                <w:rFonts w:ascii="Arial" w:hAnsi="Arial" w:cs="Arial"/>
                <w:sz w:val="20"/>
                <w:szCs w:val="20"/>
              </w:rPr>
              <w:t>95</w:t>
            </w:r>
            <w:r w:rsidR="00884AA7" w:rsidRPr="00287CCF">
              <w:rPr>
                <w:rFonts w:ascii="Arial" w:hAnsi="Arial" w:cs="Arial"/>
                <w:sz w:val="20"/>
                <w:szCs w:val="20"/>
              </w:rPr>
              <w:t>%</w:t>
            </w:r>
          </w:p>
        </w:tc>
        <w:tc>
          <w:tcPr>
            <w:tcW w:w="1710" w:type="dxa"/>
            <w:vAlign w:val="center"/>
          </w:tcPr>
          <w:p w:rsidR="00884AA7" w:rsidRPr="00287CCF" w:rsidRDefault="00BD2477" w:rsidP="00111827">
            <w:pPr>
              <w:spacing w:line="276" w:lineRule="auto"/>
              <w:rPr>
                <w:rFonts w:ascii="Arial" w:hAnsi="Arial" w:cs="Arial"/>
                <w:sz w:val="20"/>
                <w:szCs w:val="20"/>
              </w:rPr>
            </w:pPr>
            <w:r w:rsidRPr="00287CCF">
              <w:rPr>
                <w:rFonts w:ascii="Arial" w:hAnsi="Arial" w:cs="Arial"/>
                <w:sz w:val="20"/>
                <w:szCs w:val="20"/>
              </w:rPr>
              <w:t>602</w:t>
            </w:r>
            <w:r w:rsidR="00884AA7" w:rsidRPr="00287CCF">
              <w:rPr>
                <w:rFonts w:ascii="Arial" w:hAnsi="Arial" w:cs="Arial"/>
                <w:sz w:val="20"/>
                <w:szCs w:val="20"/>
              </w:rPr>
              <w:t>.000,00€</w:t>
            </w:r>
          </w:p>
        </w:tc>
        <w:tc>
          <w:tcPr>
            <w:tcW w:w="1097" w:type="dxa"/>
            <w:vAlign w:val="center"/>
          </w:tcPr>
          <w:p w:rsidR="00884AA7" w:rsidRPr="00287CCF" w:rsidRDefault="00BD2477" w:rsidP="00111827">
            <w:pPr>
              <w:spacing w:line="276" w:lineRule="auto"/>
              <w:rPr>
                <w:rFonts w:ascii="Arial" w:hAnsi="Arial" w:cs="Arial"/>
                <w:sz w:val="20"/>
                <w:szCs w:val="20"/>
              </w:rPr>
            </w:pPr>
            <w:r w:rsidRPr="00287CCF">
              <w:rPr>
                <w:rFonts w:ascii="Arial" w:hAnsi="Arial" w:cs="Arial"/>
                <w:sz w:val="20"/>
                <w:szCs w:val="20"/>
              </w:rPr>
              <w:t>152</w:t>
            </w:r>
            <w:r w:rsidR="00884AA7" w:rsidRPr="00287CCF">
              <w:rPr>
                <w:rFonts w:ascii="Arial" w:hAnsi="Arial" w:cs="Arial"/>
                <w:sz w:val="20"/>
                <w:szCs w:val="20"/>
              </w:rPr>
              <w:t>,</w:t>
            </w:r>
            <w:r w:rsidR="001C3937">
              <w:rPr>
                <w:rFonts w:ascii="Arial" w:hAnsi="Arial" w:cs="Arial"/>
                <w:sz w:val="20"/>
                <w:szCs w:val="20"/>
              </w:rPr>
              <w:t>40</w:t>
            </w:r>
            <w:r w:rsidR="00884AA7" w:rsidRPr="00287CCF">
              <w:rPr>
                <w:rFonts w:ascii="Arial" w:hAnsi="Arial" w:cs="Arial"/>
                <w:sz w:val="20"/>
                <w:szCs w:val="20"/>
              </w:rPr>
              <w:t>%</w:t>
            </w:r>
          </w:p>
        </w:tc>
      </w:tr>
      <w:tr w:rsidR="00EA37A4" w:rsidRPr="00D70A49" w:rsidTr="00287CCF">
        <w:tc>
          <w:tcPr>
            <w:tcW w:w="582" w:type="dxa"/>
            <w:shd w:val="clear" w:color="auto" w:fill="8EAADB" w:themeFill="accent1" w:themeFillTint="99"/>
            <w:vAlign w:val="center"/>
          </w:tcPr>
          <w:p w:rsidR="00884AA7" w:rsidRPr="00287CCF" w:rsidRDefault="00884AA7" w:rsidP="00111827">
            <w:pPr>
              <w:spacing w:line="276" w:lineRule="auto"/>
              <w:rPr>
                <w:rFonts w:ascii="Arial" w:hAnsi="Arial" w:cs="Arial"/>
                <w:sz w:val="20"/>
                <w:szCs w:val="20"/>
              </w:rPr>
            </w:pPr>
          </w:p>
        </w:tc>
        <w:tc>
          <w:tcPr>
            <w:tcW w:w="3479"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UKUPNO</w:t>
            </w:r>
          </w:p>
        </w:tc>
        <w:tc>
          <w:tcPr>
            <w:tcW w:w="1710"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1.</w:t>
            </w:r>
            <w:r w:rsidR="001C3937">
              <w:rPr>
                <w:rFonts w:ascii="Arial" w:hAnsi="Arial" w:cs="Arial"/>
                <w:b/>
                <w:sz w:val="20"/>
                <w:szCs w:val="20"/>
              </w:rPr>
              <w:t>198</w:t>
            </w:r>
            <w:r w:rsidRPr="00287CCF">
              <w:rPr>
                <w:rFonts w:ascii="Arial" w:hAnsi="Arial" w:cs="Arial"/>
                <w:b/>
                <w:sz w:val="20"/>
                <w:szCs w:val="20"/>
              </w:rPr>
              <w:t>.</w:t>
            </w:r>
            <w:r w:rsidR="001C3937">
              <w:rPr>
                <w:rFonts w:ascii="Arial" w:hAnsi="Arial" w:cs="Arial"/>
                <w:b/>
                <w:sz w:val="20"/>
                <w:szCs w:val="20"/>
              </w:rPr>
              <w:t>4</w:t>
            </w:r>
            <w:r w:rsidR="00C70952" w:rsidRPr="00287CCF">
              <w:rPr>
                <w:rFonts w:ascii="Arial" w:hAnsi="Arial" w:cs="Arial"/>
                <w:b/>
                <w:sz w:val="20"/>
                <w:szCs w:val="20"/>
              </w:rPr>
              <w:t>0</w:t>
            </w:r>
            <w:r w:rsidRPr="00287CCF">
              <w:rPr>
                <w:rFonts w:ascii="Arial" w:hAnsi="Arial" w:cs="Arial"/>
                <w:b/>
                <w:sz w:val="20"/>
                <w:szCs w:val="20"/>
              </w:rPr>
              <w:t>0,00€</w:t>
            </w:r>
          </w:p>
        </w:tc>
        <w:tc>
          <w:tcPr>
            <w:tcW w:w="1710" w:type="dxa"/>
            <w:shd w:val="clear" w:color="auto" w:fill="8EAADB" w:themeFill="accent1" w:themeFillTint="99"/>
            <w:vAlign w:val="center"/>
          </w:tcPr>
          <w:p w:rsidR="00884AA7" w:rsidRPr="00287CCF" w:rsidRDefault="00EA37A4" w:rsidP="00111827">
            <w:pPr>
              <w:spacing w:line="276" w:lineRule="auto"/>
              <w:rPr>
                <w:rFonts w:ascii="Arial" w:hAnsi="Arial" w:cs="Arial"/>
                <w:b/>
                <w:sz w:val="20"/>
                <w:szCs w:val="20"/>
              </w:rPr>
            </w:pPr>
            <w:r w:rsidRPr="00287CCF">
              <w:rPr>
                <w:rFonts w:ascii="Arial" w:hAnsi="Arial" w:cs="Arial"/>
                <w:b/>
                <w:sz w:val="20"/>
                <w:szCs w:val="20"/>
              </w:rPr>
              <w:t>587</w:t>
            </w:r>
            <w:r w:rsidR="00884AA7" w:rsidRPr="00287CCF">
              <w:rPr>
                <w:rFonts w:ascii="Arial" w:hAnsi="Arial" w:cs="Arial"/>
                <w:b/>
                <w:sz w:val="20"/>
                <w:szCs w:val="20"/>
              </w:rPr>
              <w:t>.</w:t>
            </w:r>
            <w:r w:rsidRPr="00287CCF">
              <w:rPr>
                <w:rFonts w:ascii="Arial" w:hAnsi="Arial" w:cs="Arial"/>
                <w:b/>
                <w:sz w:val="20"/>
                <w:szCs w:val="20"/>
              </w:rPr>
              <w:t>152</w:t>
            </w:r>
            <w:r w:rsidR="00884AA7" w:rsidRPr="00287CCF">
              <w:rPr>
                <w:rFonts w:ascii="Arial" w:hAnsi="Arial" w:cs="Arial"/>
                <w:b/>
                <w:sz w:val="20"/>
                <w:szCs w:val="20"/>
              </w:rPr>
              <w:t>,5</w:t>
            </w:r>
            <w:r w:rsidRPr="00287CCF">
              <w:rPr>
                <w:rFonts w:ascii="Arial" w:hAnsi="Arial" w:cs="Arial"/>
                <w:b/>
                <w:sz w:val="20"/>
                <w:szCs w:val="20"/>
              </w:rPr>
              <w:t>6</w:t>
            </w:r>
            <w:r w:rsidR="00884AA7" w:rsidRPr="00287CCF">
              <w:rPr>
                <w:rFonts w:ascii="Arial" w:hAnsi="Arial" w:cs="Arial"/>
                <w:b/>
                <w:sz w:val="20"/>
                <w:szCs w:val="20"/>
              </w:rPr>
              <w:t>€</w:t>
            </w:r>
          </w:p>
        </w:tc>
        <w:tc>
          <w:tcPr>
            <w:tcW w:w="1260" w:type="dxa"/>
            <w:shd w:val="clear" w:color="auto" w:fill="8EAADB" w:themeFill="accent1" w:themeFillTint="99"/>
            <w:vAlign w:val="center"/>
          </w:tcPr>
          <w:p w:rsidR="00884AA7" w:rsidRPr="00287CCF" w:rsidRDefault="00EA37A4" w:rsidP="00111827">
            <w:pPr>
              <w:spacing w:line="276" w:lineRule="auto"/>
              <w:rPr>
                <w:rFonts w:ascii="Arial" w:hAnsi="Arial" w:cs="Arial"/>
                <w:b/>
                <w:sz w:val="20"/>
                <w:szCs w:val="20"/>
              </w:rPr>
            </w:pPr>
            <w:r w:rsidRPr="00287CCF">
              <w:rPr>
                <w:rFonts w:ascii="Arial" w:hAnsi="Arial" w:cs="Arial"/>
                <w:b/>
                <w:sz w:val="20"/>
                <w:szCs w:val="20"/>
              </w:rPr>
              <w:t>48</w:t>
            </w:r>
            <w:r w:rsidR="00884AA7" w:rsidRPr="00287CCF">
              <w:rPr>
                <w:rFonts w:ascii="Arial" w:hAnsi="Arial" w:cs="Arial"/>
                <w:b/>
                <w:sz w:val="20"/>
                <w:szCs w:val="20"/>
              </w:rPr>
              <w:t>,</w:t>
            </w:r>
            <w:r w:rsidRPr="00287CCF">
              <w:rPr>
                <w:rFonts w:ascii="Arial" w:hAnsi="Arial" w:cs="Arial"/>
                <w:b/>
                <w:sz w:val="20"/>
                <w:szCs w:val="20"/>
              </w:rPr>
              <w:t>96</w:t>
            </w:r>
            <w:r w:rsidR="00884AA7" w:rsidRPr="00287CCF">
              <w:rPr>
                <w:rFonts w:ascii="Arial" w:hAnsi="Arial" w:cs="Arial"/>
                <w:b/>
                <w:sz w:val="20"/>
                <w:szCs w:val="20"/>
              </w:rPr>
              <w:t>%</w:t>
            </w:r>
          </w:p>
        </w:tc>
        <w:tc>
          <w:tcPr>
            <w:tcW w:w="1710"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1.</w:t>
            </w:r>
            <w:r w:rsidR="001C3937">
              <w:rPr>
                <w:rFonts w:ascii="Arial" w:hAnsi="Arial" w:cs="Arial"/>
                <w:b/>
                <w:sz w:val="20"/>
                <w:szCs w:val="20"/>
              </w:rPr>
              <w:t>425</w:t>
            </w:r>
            <w:r w:rsidRPr="00287CCF">
              <w:rPr>
                <w:rFonts w:ascii="Arial" w:hAnsi="Arial" w:cs="Arial"/>
                <w:b/>
                <w:sz w:val="20"/>
                <w:szCs w:val="20"/>
              </w:rPr>
              <w:t>.</w:t>
            </w:r>
            <w:r w:rsidR="00BD2477" w:rsidRPr="00287CCF">
              <w:rPr>
                <w:rFonts w:ascii="Arial" w:hAnsi="Arial" w:cs="Arial"/>
                <w:b/>
                <w:sz w:val="20"/>
                <w:szCs w:val="20"/>
              </w:rPr>
              <w:t>80</w:t>
            </w:r>
            <w:r w:rsidRPr="00287CCF">
              <w:rPr>
                <w:rFonts w:ascii="Arial" w:hAnsi="Arial" w:cs="Arial"/>
                <w:b/>
                <w:sz w:val="20"/>
                <w:szCs w:val="20"/>
              </w:rPr>
              <w:t>0,00€</w:t>
            </w:r>
          </w:p>
        </w:tc>
        <w:tc>
          <w:tcPr>
            <w:tcW w:w="1097" w:type="dxa"/>
            <w:shd w:val="clear" w:color="auto" w:fill="8EAADB" w:themeFill="accent1" w:themeFillTint="99"/>
            <w:vAlign w:val="center"/>
          </w:tcPr>
          <w:p w:rsidR="00884AA7" w:rsidRPr="00287CCF" w:rsidRDefault="001C3937" w:rsidP="00111827">
            <w:pPr>
              <w:spacing w:line="276" w:lineRule="auto"/>
              <w:rPr>
                <w:rFonts w:ascii="Arial" w:hAnsi="Arial" w:cs="Arial"/>
                <w:b/>
                <w:sz w:val="20"/>
                <w:szCs w:val="20"/>
              </w:rPr>
            </w:pPr>
            <w:r>
              <w:rPr>
                <w:rFonts w:ascii="Arial" w:hAnsi="Arial" w:cs="Arial"/>
                <w:b/>
                <w:sz w:val="20"/>
                <w:szCs w:val="20"/>
              </w:rPr>
              <w:t>118</w:t>
            </w:r>
            <w:r w:rsidR="00884AA7" w:rsidRPr="00287CCF">
              <w:rPr>
                <w:rFonts w:ascii="Arial" w:hAnsi="Arial" w:cs="Arial"/>
                <w:b/>
                <w:sz w:val="20"/>
                <w:szCs w:val="20"/>
              </w:rPr>
              <w:t>,</w:t>
            </w:r>
            <w:r>
              <w:rPr>
                <w:rFonts w:ascii="Arial" w:hAnsi="Arial" w:cs="Arial"/>
                <w:b/>
                <w:sz w:val="20"/>
                <w:szCs w:val="20"/>
              </w:rPr>
              <w:t>97</w:t>
            </w:r>
            <w:r w:rsidR="00884AA7" w:rsidRPr="00287CCF">
              <w:rPr>
                <w:rFonts w:ascii="Arial" w:hAnsi="Arial" w:cs="Arial"/>
                <w:b/>
                <w:sz w:val="20"/>
                <w:szCs w:val="20"/>
              </w:rPr>
              <w:t>%</w:t>
            </w:r>
          </w:p>
        </w:tc>
      </w:tr>
    </w:tbl>
    <w:p w:rsidR="00884AA7" w:rsidRPr="00D70A49" w:rsidRDefault="00884AA7" w:rsidP="00884AA7">
      <w:pPr>
        <w:spacing w:line="276" w:lineRule="auto"/>
        <w:jc w:val="both"/>
        <w:rPr>
          <w:rFonts w:ascii="Arial" w:hAnsi="Arial" w:cs="Arial"/>
          <w:u w:val="single"/>
        </w:rPr>
      </w:pPr>
    </w:p>
    <w:p w:rsidR="00884AA7" w:rsidRPr="00D70A49" w:rsidRDefault="00884AA7" w:rsidP="00884AA7">
      <w:pPr>
        <w:pStyle w:val="ListParagraph"/>
        <w:spacing w:line="276" w:lineRule="auto"/>
        <w:ind w:left="76"/>
        <w:jc w:val="both"/>
        <w:rPr>
          <w:rFonts w:ascii="Arial" w:hAnsi="Arial" w:cs="Arial"/>
        </w:rPr>
      </w:pPr>
    </w:p>
    <w:p w:rsidR="00BD2477" w:rsidRPr="00D70A49" w:rsidRDefault="00BD2477" w:rsidP="00BD2477">
      <w:pPr>
        <w:spacing w:line="276" w:lineRule="auto"/>
        <w:jc w:val="both"/>
        <w:rPr>
          <w:rFonts w:ascii="Arial" w:hAnsi="Arial" w:cs="Arial"/>
        </w:rPr>
      </w:pPr>
      <w:r w:rsidRPr="001C3937">
        <w:rPr>
          <w:rFonts w:ascii="Arial" w:hAnsi="Arial" w:cs="Arial"/>
          <w:u w:val="single"/>
        </w:rPr>
        <w:t>Transferi institucijama, pojedincima, nevladinom i javnom sektoru</w:t>
      </w:r>
      <w:r w:rsidR="00833C66" w:rsidRPr="00D70A49">
        <w:rPr>
          <w:rFonts w:ascii="Arial" w:hAnsi="Arial" w:cs="Arial"/>
        </w:rPr>
        <w:t xml:space="preserve"> iznose </w:t>
      </w:r>
      <w:r w:rsidR="00833C66" w:rsidRPr="001C3937">
        <w:rPr>
          <w:rFonts w:ascii="Arial" w:hAnsi="Arial" w:cs="Arial"/>
          <w:u w:val="single"/>
        </w:rPr>
        <w:t>82</w:t>
      </w:r>
      <w:r w:rsidR="0058296A" w:rsidRPr="001C3937">
        <w:rPr>
          <w:rFonts w:ascii="Arial" w:hAnsi="Arial" w:cs="Arial"/>
          <w:u w:val="single"/>
        </w:rPr>
        <w:t>3</w:t>
      </w:r>
      <w:r w:rsidRPr="001C3937">
        <w:rPr>
          <w:rFonts w:ascii="Arial" w:hAnsi="Arial" w:cs="Arial"/>
          <w:u w:val="single"/>
        </w:rPr>
        <w:t>.800,00€</w:t>
      </w:r>
      <w:r w:rsidRPr="00D70A49">
        <w:rPr>
          <w:rFonts w:ascii="Arial" w:hAnsi="Arial" w:cs="Arial"/>
        </w:rPr>
        <w:t xml:space="preserve"> i obuhvataju:</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institucijama kulture i sporta</w:t>
      </w:r>
      <w:r w:rsidRPr="001C3937">
        <w:rPr>
          <w:rFonts w:ascii="Arial" w:hAnsi="Arial" w:cs="Arial"/>
        </w:rPr>
        <w:t xml:space="preserve">  planirani su u iznosu od </w:t>
      </w:r>
      <w:r w:rsidRPr="001C3937">
        <w:rPr>
          <w:rFonts w:ascii="Arial" w:hAnsi="Arial" w:cs="Arial"/>
          <w:u w:val="single"/>
        </w:rPr>
        <w:t>47.800,00€.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Konkurs za sport - </w:t>
      </w:r>
      <w:r w:rsidRPr="001C3937">
        <w:rPr>
          <w:rFonts w:ascii="Arial" w:hAnsi="Arial" w:cs="Arial"/>
          <w:u w:val="single"/>
        </w:rPr>
        <w:t>40.000,00€</w:t>
      </w:r>
    </w:p>
    <w:p w:rsidR="00BD2477" w:rsidRPr="00D70A49" w:rsidRDefault="00BD2477" w:rsidP="00BD2477">
      <w:pPr>
        <w:pStyle w:val="ListParagraph"/>
        <w:numPr>
          <w:ilvl w:val="0"/>
          <w:numId w:val="11"/>
        </w:numPr>
        <w:spacing w:line="276" w:lineRule="auto"/>
        <w:contextualSpacing w:val="0"/>
        <w:jc w:val="both"/>
        <w:rPr>
          <w:rFonts w:ascii="Arial" w:hAnsi="Arial" w:cs="Arial"/>
          <w:i/>
          <w:sz w:val="22"/>
        </w:rPr>
      </w:pPr>
      <w:r w:rsidRPr="00D70A49">
        <w:rPr>
          <w:rFonts w:ascii="Arial" w:hAnsi="Arial" w:cs="Arial"/>
        </w:rPr>
        <w:t xml:space="preserve">Konkurs za kulturu pod nazivom „Sufinansiranje projekata iz oblasti kulture na osnovu konkursa“ – </w:t>
      </w:r>
      <w:r w:rsidRPr="00D70A49">
        <w:rPr>
          <w:rFonts w:ascii="Arial" w:hAnsi="Arial" w:cs="Arial"/>
          <w:i/>
          <w:sz w:val="22"/>
        </w:rPr>
        <w:t>6.000</w:t>
      </w:r>
      <w:r w:rsidR="006F1C77">
        <w:rPr>
          <w:rFonts w:ascii="Arial" w:hAnsi="Arial" w:cs="Arial"/>
          <w:i/>
          <w:sz w:val="22"/>
        </w:rPr>
        <w:t>,00</w:t>
      </w:r>
      <w:r w:rsidRPr="00D70A49">
        <w:rPr>
          <w:rFonts w:ascii="Arial" w:hAnsi="Arial" w:cs="Arial"/>
          <w:i/>
          <w:sz w:val="22"/>
        </w:rPr>
        <w:t>€ preko konkursa, 1.800</w:t>
      </w:r>
      <w:r w:rsidR="006F1C77">
        <w:rPr>
          <w:rFonts w:ascii="Arial" w:hAnsi="Arial" w:cs="Arial"/>
          <w:i/>
          <w:sz w:val="22"/>
        </w:rPr>
        <w:t>,00</w:t>
      </w:r>
      <w:r w:rsidRPr="00D70A49">
        <w:rPr>
          <w:rFonts w:ascii="Arial" w:hAnsi="Arial" w:cs="Arial"/>
          <w:i/>
          <w:sz w:val="22"/>
        </w:rPr>
        <w:t xml:space="preserve">€ bez raspisivanja konkursa po Odluci o sufinansiranju projekata iz oblasti kulture. </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institucijama sporta</w:t>
      </w:r>
      <w:r w:rsidRPr="001C3937">
        <w:rPr>
          <w:rFonts w:ascii="Arial" w:hAnsi="Arial" w:cs="Arial"/>
        </w:rPr>
        <w:t xml:space="preserve"> u iznosu od </w:t>
      </w:r>
      <w:r w:rsidRPr="001C3937">
        <w:rPr>
          <w:rFonts w:ascii="Arial" w:hAnsi="Arial" w:cs="Arial"/>
          <w:u w:val="single"/>
        </w:rPr>
        <w:t>200.000</w:t>
      </w:r>
      <w:r w:rsidR="001C3937">
        <w:rPr>
          <w:rFonts w:ascii="Arial" w:hAnsi="Arial" w:cs="Arial"/>
          <w:u w:val="single"/>
        </w:rPr>
        <w:t>,00</w:t>
      </w:r>
      <w:r w:rsidRPr="001C3937">
        <w:rPr>
          <w:rFonts w:ascii="Arial" w:hAnsi="Arial" w:cs="Arial"/>
          <w:u w:val="single"/>
        </w:rPr>
        <w:t>€</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 za fudbalski klub „Dečić“  - </w:t>
      </w:r>
      <w:r w:rsidRPr="001C3937">
        <w:rPr>
          <w:rFonts w:ascii="Arial" w:hAnsi="Arial" w:cs="Arial"/>
          <w:u w:val="single"/>
        </w:rPr>
        <w:t>200.000,00€.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institucijama sporta</w:t>
      </w:r>
      <w:r w:rsidRPr="001C3937">
        <w:rPr>
          <w:rFonts w:ascii="Arial" w:hAnsi="Arial" w:cs="Arial"/>
        </w:rPr>
        <w:t xml:space="preserve"> u iznosu od </w:t>
      </w:r>
      <w:r w:rsidRPr="001C3937">
        <w:rPr>
          <w:rFonts w:ascii="Arial" w:hAnsi="Arial" w:cs="Arial"/>
          <w:u w:val="single"/>
        </w:rPr>
        <w:t>60.000,00 €</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 za košarkaški klub „Dečić“ - </w:t>
      </w:r>
      <w:r w:rsidRPr="001C3937">
        <w:rPr>
          <w:rFonts w:ascii="Arial" w:hAnsi="Arial" w:cs="Arial"/>
          <w:u w:val="single"/>
        </w:rPr>
        <w:t>60.000,00€.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nevladinim organizacijama</w:t>
      </w:r>
      <w:r w:rsidRPr="001C3937">
        <w:rPr>
          <w:rFonts w:ascii="Arial" w:hAnsi="Arial" w:cs="Arial"/>
        </w:rPr>
        <w:t xml:space="preserve"> u iznosu od </w:t>
      </w:r>
      <w:r w:rsidRPr="001C3937">
        <w:rPr>
          <w:rFonts w:ascii="Arial" w:hAnsi="Arial" w:cs="Arial"/>
          <w:u w:val="single"/>
        </w:rPr>
        <w:t>38.000,00</w:t>
      </w:r>
      <w:r w:rsidRPr="001C3937">
        <w:rPr>
          <w:rFonts w:ascii="Arial" w:hAnsi="Arial" w:cs="Arial"/>
        </w:rPr>
        <w:t>€ (Sekretarijat za lokalnu samoupravu)</w:t>
      </w:r>
    </w:p>
    <w:p w:rsidR="00BD2477" w:rsidRPr="00D70A49" w:rsidRDefault="00BD2477" w:rsidP="00BD2477">
      <w:pPr>
        <w:pStyle w:val="ListParagraph"/>
        <w:numPr>
          <w:ilvl w:val="0"/>
          <w:numId w:val="11"/>
        </w:numPr>
        <w:spacing w:line="276" w:lineRule="auto"/>
        <w:contextualSpacing w:val="0"/>
        <w:jc w:val="both"/>
        <w:rPr>
          <w:rFonts w:ascii="Arial" w:hAnsi="Arial" w:cs="Arial"/>
          <w:i/>
          <w:sz w:val="22"/>
        </w:rPr>
      </w:pPr>
      <w:r w:rsidRPr="00D70A49">
        <w:rPr>
          <w:rFonts w:ascii="Arial" w:hAnsi="Arial" w:cs="Arial"/>
          <w:i/>
          <w:sz w:val="22"/>
        </w:rPr>
        <w:t xml:space="preserve">Preko javnog konkursa za dodjelu grantova dodijeliće se nevladinim organizacijama iznos od </w:t>
      </w:r>
      <w:r w:rsidRPr="00D70A49">
        <w:rPr>
          <w:rFonts w:ascii="Arial" w:hAnsi="Arial" w:cs="Arial"/>
          <w:i/>
          <w:sz w:val="22"/>
          <w:u w:val="single"/>
        </w:rPr>
        <w:t>38.000,00€</w:t>
      </w:r>
      <w:r w:rsidRPr="00D70A49">
        <w:rPr>
          <w:rFonts w:ascii="Arial" w:hAnsi="Arial" w:cs="Arial"/>
          <w:i/>
          <w:sz w:val="22"/>
        </w:rPr>
        <w:t xml:space="preserve"> u skladu sa Odlukom Skupštine. </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političkim partijama</w:t>
      </w:r>
      <w:r w:rsidRPr="001C3937">
        <w:rPr>
          <w:rFonts w:ascii="Arial" w:hAnsi="Arial" w:cs="Arial"/>
        </w:rPr>
        <w:t xml:space="preserve">, u iznosu od </w:t>
      </w:r>
      <w:r w:rsidR="00833C66" w:rsidRPr="001C3937">
        <w:rPr>
          <w:rFonts w:ascii="Arial" w:hAnsi="Arial" w:cs="Arial"/>
          <w:u w:val="single"/>
        </w:rPr>
        <w:t>8</w:t>
      </w:r>
      <w:r w:rsidR="0058296A" w:rsidRPr="001C3937">
        <w:rPr>
          <w:rFonts w:ascii="Arial" w:hAnsi="Arial" w:cs="Arial"/>
          <w:u w:val="single"/>
        </w:rPr>
        <w:t>9</w:t>
      </w:r>
      <w:r w:rsidRPr="001C3937">
        <w:rPr>
          <w:rFonts w:ascii="Arial" w:hAnsi="Arial" w:cs="Arial"/>
          <w:u w:val="single"/>
        </w:rPr>
        <w:t>.000,00€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Političkim partijama – </w:t>
      </w:r>
      <w:r w:rsidR="00833C66" w:rsidRPr="001C3937">
        <w:rPr>
          <w:rFonts w:ascii="Arial" w:hAnsi="Arial" w:cs="Arial"/>
          <w:u w:val="single"/>
        </w:rPr>
        <w:t>55.7</w:t>
      </w:r>
      <w:r w:rsidR="00C83166" w:rsidRPr="001C3937">
        <w:rPr>
          <w:rFonts w:ascii="Arial" w:hAnsi="Arial" w:cs="Arial"/>
          <w:u w:val="single"/>
        </w:rPr>
        <w:t>0</w:t>
      </w:r>
      <w:r w:rsidRPr="001C3937">
        <w:rPr>
          <w:rFonts w:ascii="Arial" w:hAnsi="Arial" w:cs="Arial"/>
          <w:u w:val="single"/>
        </w:rPr>
        <w:t>0,00€</w:t>
      </w:r>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Pomoć</w:t>
      </w:r>
      <w:r w:rsidR="006F1C77">
        <w:rPr>
          <w:rFonts w:ascii="Arial" w:hAnsi="Arial" w:cs="Arial"/>
        </w:rPr>
        <w:t xml:space="preserve"> odborničkim klubovima (zakup) </w:t>
      </w:r>
      <w:r w:rsidRPr="00D70A49">
        <w:rPr>
          <w:rFonts w:ascii="Arial" w:hAnsi="Arial" w:cs="Arial"/>
        </w:rPr>
        <w:t xml:space="preserve">– </w:t>
      </w:r>
      <w:r w:rsidRPr="001C3937">
        <w:rPr>
          <w:rFonts w:ascii="Arial" w:hAnsi="Arial" w:cs="Arial"/>
          <w:u w:val="single"/>
        </w:rPr>
        <w:t>18.000,00</w:t>
      </w:r>
      <w:bookmarkStart w:id="0" w:name="_Hlk119968280"/>
      <w:r w:rsidRPr="001C3937">
        <w:rPr>
          <w:rFonts w:ascii="Arial" w:hAnsi="Arial" w:cs="Arial"/>
          <w:u w:val="single"/>
        </w:rPr>
        <w:t>€</w:t>
      </w:r>
      <w:bookmarkEnd w:id="0"/>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Finansiranje redovnog rada ženskih organizacija u političkim subjektima – </w:t>
      </w:r>
      <w:r w:rsidR="00C83166" w:rsidRPr="001C3937">
        <w:rPr>
          <w:rFonts w:ascii="Arial" w:hAnsi="Arial" w:cs="Arial"/>
          <w:u w:val="single"/>
        </w:rPr>
        <w:t>5.</w:t>
      </w:r>
      <w:r w:rsidR="00833C66" w:rsidRPr="001C3937">
        <w:rPr>
          <w:rFonts w:ascii="Arial" w:hAnsi="Arial" w:cs="Arial"/>
          <w:u w:val="single"/>
        </w:rPr>
        <w:t>0</w:t>
      </w:r>
      <w:r w:rsidR="00C611EE" w:rsidRPr="001C3937">
        <w:rPr>
          <w:rFonts w:ascii="Arial" w:hAnsi="Arial" w:cs="Arial"/>
          <w:u w:val="single"/>
        </w:rPr>
        <w:t>00</w:t>
      </w:r>
      <w:r w:rsidRPr="001C3937">
        <w:rPr>
          <w:rFonts w:ascii="Arial" w:hAnsi="Arial" w:cs="Arial"/>
          <w:u w:val="single"/>
        </w:rPr>
        <w:t>,00€</w:t>
      </w:r>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Finansiranje t</w:t>
      </w:r>
      <w:r w:rsidR="00C83166" w:rsidRPr="00D70A49">
        <w:rPr>
          <w:rFonts w:ascii="Arial" w:hAnsi="Arial" w:cs="Arial"/>
        </w:rPr>
        <w:t>r</w:t>
      </w:r>
      <w:r w:rsidR="00833C66" w:rsidRPr="00D70A49">
        <w:rPr>
          <w:rFonts w:ascii="Arial" w:hAnsi="Arial" w:cs="Arial"/>
        </w:rPr>
        <w:t xml:space="preserve">oškova izborne kampanje – </w:t>
      </w:r>
      <w:r w:rsidR="00833C66" w:rsidRPr="001C3937">
        <w:rPr>
          <w:rFonts w:ascii="Arial" w:hAnsi="Arial" w:cs="Arial"/>
          <w:u w:val="single"/>
        </w:rPr>
        <w:t>10.300</w:t>
      </w:r>
      <w:r w:rsidRPr="001C3937">
        <w:rPr>
          <w:rFonts w:ascii="Arial" w:hAnsi="Arial" w:cs="Arial"/>
          <w:u w:val="single"/>
        </w:rPr>
        <w:t>,00€.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za jednokratne socijalne pomoći</w:t>
      </w:r>
      <w:r w:rsidRPr="001C3937">
        <w:rPr>
          <w:rFonts w:ascii="Arial" w:hAnsi="Arial" w:cs="Arial"/>
        </w:rPr>
        <w:t xml:space="preserve"> u iznosu od </w:t>
      </w:r>
      <w:r w:rsidRPr="001C3937">
        <w:rPr>
          <w:rFonts w:ascii="Arial" w:hAnsi="Arial" w:cs="Arial"/>
          <w:u w:val="single"/>
        </w:rPr>
        <w:t>47.000,00</w:t>
      </w:r>
      <w:r w:rsidRPr="001C3937">
        <w:rPr>
          <w:rFonts w:ascii="Arial" w:hAnsi="Arial" w:cs="Arial"/>
        </w:rPr>
        <w:t>€ i to:</w:t>
      </w:r>
    </w:p>
    <w:p w:rsidR="00BD2477" w:rsidRPr="001C3937" w:rsidRDefault="00BD2477" w:rsidP="00BD2477">
      <w:pPr>
        <w:pStyle w:val="ListParagraph"/>
        <w:numPr>
          <w:ilvl w:val="1"/>
          <w:numId w:val="25"/>
        </w:numPr>
        <w:spacing w:line="276" w:lineRule="auto"/>
        <w:contextualSpacing w:val="0"/>
        <w:jc w:val="both"/>
        <w:rPr>
          <w:rFonts w:ascii="Arial" w:hAnsi="Arial" w:cs="Arial"/>
        </w:rPr>
      </w:pPr>
      <w:r w:rsidRPr="001C3937">
        <w:rPr>
          <w:rFonts w:ascii="Arial" w:hAnsi="Arial" w:cs="Arial"/>
        </w:rPr>
        <w:t xml:space="preserve">Sekretarijat za lokalnu samoupravu </w:t>
      </w:r>
    </w:p>
    <w:p w:rsidR="00BD2477" w:rsidRPr="00D70A49" w:rsidRDefault="00BD2477" w:rsidP="00BD2477">
      <w:pPr>
        <w:pStyle w:val="ListParagraph"/>
        <w:numPr>
          <w:ilvl w:val="1"/>
          <w:numId w:val="11"/>
        </w:numPr>
        <w:spacing w:line="276" w:lineRule="auto"/>
        <w:contextualSpacing w:val="0"/>
        <w:jc w:val="both"/>
        <w:rPr>
          <w:rFonts w:ascii="Arial" w:hAnsi="Arial" w:cs="Arial"/>
        </w:rPr>
      </w:pPr>
      <w:r w:rsidRPr="00D70A49">
        <w:rPr>
          <w:rFonts w:ascii="Arial" w:hAnsi="Arial" w:cs="Arial"/>
        </w:rPr>
        <w:t xml:space="preserve">Jednokratne novčane pomoći - </w:t>
      </w:r>
      <w:r w:rsidRPr="001C3937">
        <w:rPr>
          <w:rFonts w:ascii="Arial" w:hAnsi="Arial" w:cs="Arial"/>
          <w:u w:val="single"/>
        </w:rPr>
        <w:t>12.500,00€</w:t>
      </w:r>
    </w:p>
    <w:p w:rsidR="00BD2477" w:rsidRPr="001C3937" w:rsidRDefault="00BD2477" w:rsidP="00BD2477">
      <w:pPr>
        <w:pStyle w:val="ListParagraph"/>
        <w:numPr>
          <w:ilvl w:val="1"/>
          <w:numId w:val="11"/>
        </w:numPr>
        <w:spacing w:line="276" w:lineRule="auto"/>
        <w:contextualSpacing w:val="0"/>
        <w:jc w:val="both"/>
        <w:rPr>
          <w:rFonts w:ascii="Arial" w:hAnsi="Arial" w:cs="Arial"/>
          <w:u w:val="single"/>
        </w:rPr>
      </w:pPr>
      <w:r w:rsidRPr="00D70A49">
        <w:rPr>
          <w:rFonts w:ascii="Arial" w:hAnsi="Arial" w:cs="Arial"/>
        </w:rPr>
        <w:lastRenderedPageBreak/>
        <w:t xml:space="preserve">Naknada porodiljama  -  </w:t>
      </w:r>
      <w:r w:rsidRPr="001C3937">
        <w:rPr>
          <w:rFonts w:ascii="Arial" w:hAnsi="Arial" w:cs="Arial"/>
          <w:u w:val="single"/>
        </w:rPr>
        <w:t>30.000,00€</w:t>
      </w:r>
    </w:p>
    <w:p w:rsidR="00BD2477" w:rsidRPr="001C3937" w:rsidRDefault="00BD2477" w:rsidP="00BD2477">
      <w:pPr>
        <w:pStyle w:val="ListParagraph"/>
        <w:numPr>
          <w:ilvl w:val="1"/>
          <w:numId w:val="25"/>
        </w:numPr>
        <w:spacing w:line="276" w:lineRule="auto"/>
        <w:contextualSpacing w:val="0"/>
        <w:jc w:val="both"/>
        <w:rPr>
          <w:rFonts w:ascii="Arial" w:hAnsi="Arial" w:cs="Arial"/>
        </w:rPr>
      </w:pPr>
      <w:r w:rsidRPr="001C3937">
        <w:rPr>
          <w:rFonts w:ascii="Arial" w:hAnsi="Arial" w:cs="Arial"/>
        </w:rPr>
        <w:t>Sekretarijat za finansije</w:t>
      </w:r>
    </w:p>
    <w:p w:rsidR="00BD2477" w:rsidRPr="00D70A49" w:rsidRDefault="00BD2477" w:rsidP="00BD2477">
      <w:pPr>
        <w:pStyle w:val="ListParagraph"/>
        <w:numPr>
          <w:ilvl w:val="0"/>
          <w:numId w:val="26"/>
        </w:numPr>
        <w:spacing w:line="276" w:lineRule="auto"/>
        <w:contextualSpacing w:val="0"/>
        <w:jc w:val="both"/>
        <w:rPr>
          <w:rFonts w:ascii="Arial" w:hAnsi="Arial" w:cs="Arial"/>
        </w:rPr>
      </w:pPr>
      <w:r w:rsidRPr="00D70A49">
        <w:rPr>
          <w:rFonts w:ascii="Arial" w:hAnsi="Arial" w:cs="Arial"/>
        </w:rPr>
        <w:t xml:space="preserve"> Jednokratne novčane pomoći zaposlenima (u slučaju smrti užeg člana porodice, bolesti itd..) u iznosu od </w:t>
      </w:r>
      <w:r w:rsidRPr="001C3937">
        <w:rPr>
          <w:rFonts w:ascii="Arial" w:hAnsi="Arial" w:cs="Arial"/>
          <w:u w:val="single"/>
        </w:rPr>
        <w:t>4.500,00€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pojedincima</w:t>
      </w:r>
      <w:r w:rsidRPr="001C3937">
        <w:rPr>
          <w:rFonts w:ascii="Arial" w:hAnsi="Arial" w:cs="Arial"/>
        </w:rPr>
        <w:t xml:space="preserve"> u iznosu od </w:t>
      </w:r>
      <w:r w:rsidRPr="001C3937">
        <w:rPr>
          <w:rFonts w:ascii="Arial" w:hAnsi="Arial" w:cs="Arial"/>
          <w:u w:val="single"/>
        </w:rPr>
        <w:t>15.000,00€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pojedincima</w:t>
      </w:r>
      <w:r w:rsidRPr="001C3937">
        <w:rPr>
          <w:rFonts w:ascii="Arial" w:hAnsi="Arial" w:cs="Arial"/>
        </w:rPr>
        <w:t xml:space="preserve"> u iznosu od </w:t>
      </w:r>
      <w:r w:rsidRPr="001C3937">
        <w:rPr>
          <w:rFonts w:ascii="Arial" w:hAnsi="Arial" w:cs="Arial"/>
          <w:u w:val="single"/>
        </w:rPr>
        <w:t>71.500,00€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Stipendije - </w:t>
      </w:r>
      <w:bookmarkStart w:id="1" w:name="_Hlk119455563"/>
      <w:r w:rsidRPr="001C3937">
        <w:rPr>
          <w:rFonts w:ascii="Arial" w:hAnsi="Arial" w:cs="Arial"/>
          <w:u w:val="single"/>
        </w:rPr>
        <w:t>50.000,00€</w:t>
      </w:r>
      <w:r w:rsidRPr="00D70A49">
        <w:rPr>
          <w:rFonts w:ascii="Arial" w:hAnsi="Arial" w:cs="Arial"/>
        </w:rPr>
        <w:t xml:space="preserve"> (Sekretarijat za lokalnu samoupravu)</w:t>
      </w:r>
      <w:bookmarkEnd w:id="1"/>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Nagrada 15 decembar – Dan oslobođenja – </w:t>
      </w:r>
      <w:r w:rsidRPr="001C3937">
        <w:rPr>
          <w:rFonts w:ascii="Arial" w:hAnsi="Arial" w:cs="Arial"/>
          <w:u w:val="single"/>
        </w:rPr>
        <w:t>1.500,00€</w:t>
      </w:r>
      <w:r w:rsidRPr="00D70A49">
        <w:rPr>
          <w:rFonts w:ascii="Arial" w:hAnsi="Arial" w:cs="Arial"/>
        </w:rPr>
        <w:t xml:space="preserve"> (Služba Skupštine)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Transferi NORA-a i članova njihovih porodica – </w:t>
      </w:r>
      <w:r w:rsidRPr="001C3937">
        <w:rPr>
          <w:rFonts w:ascii="Arial" w:hAnsi="Arial" w:cs="Arial"/>
          <w:u w:val="single"/>
        </w:rPr>
        <w:t>11.000,00€</w:t>
      </w:r>
      <w:r w:rsidRPr="00D70A49">
        <w:rPr>
          <w:rFonts w:ascii="Arial" w:hAnsi="Arial" w:cs="Arial"/>
        </w:rPr>
        <w:t xml:space="preserve"> (Sekretarijat za lokalnu samoupravu)</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Ostalo - </w:t>
      </w:r>
      <w:r w:rsidRPr="001C3937">
        <w:rPr>
          <w:rFonts w:ascii="Arial" w:hAnsi="Arial" w:cs="Arial"/>
          <w:u w:val="single"/>
        </w:rPr>
        <w:t>4.000,00€</w:t>
      </w:r>
      <w:r w:rsidRPr="00D70A49">
        <w:rPr>
          <w:rFonts w:ascii="Arial" w:hAnsi="Arial" w:cs="Arial"/>
        </w:rPr>
        <w:t xml:space="preserve"> (Sekretarijat za finansije)</w:t>
      </w:r>
    </w:p>
    <w:p w:rsidR="00BD2477" w:rsidRPr="00D70A49" w:rsidRDefault="001C3937" w:rsidP="00BD2477">
      <w:pPr>
        <w:pStyle w:val="ListParagraph"/>
        <w:numPr>
          <w:ilvl w:val="0"/>
          <w:numId w:val="11"/>
        </w:numPr>
        <w:spacing w:line="276" w:lineRule="auto"/>
        <w:contextualSpacing w:val="0"/>
        <w:jc w:val="both"/>
        <w:rPr>
          <w:rFonts w:ascii="Arial" w:hAnsi="Arial" w:cs="Arial"/>
        </w:rPr>
      </w:pPr>
      <w:r>
        <w:rPr>
          <w:rFonts w:ascii="Arial" w:hAnsi="Arial" w:cs="Arial"/>
        </w:rPr>
        <w:t>Ostalo -</w:t>
      </w:r>
      <w:r w:rsidR="00BD2477" w:rsidRPr="00D70A49">
        <w:rPr>
          <w:rFonts w:ascii="Arial" w:hAnsi="Arial" w:cs="Arial"/>
        </w:rPr>
        <w:t xml:space="preserve"> </w:t>
      </w:r>
      <w:r>
        <w:rPr>
          <w:rFonts w:ascii="Arial" w:hAnsi="Arial" w:cs="Arial"/>
          <w:u w:val="single"/>
        </w:rPr>
        <w:t>5.000,00</w:t>
      </w:r>
      <w:r w:rsidR="00BD2477" w:rsidRPr="001C3937">
        <w:rPr>
          <w:rFonts w:ascii="Arial" w:hAnsi="Arial" w:cs="Arial"/>
          <w:u w:val="single"/>
        </w:rPr>
        <w:t>€</w:t>
      </w:r>
      <w:r w:rsidR="00BD2477" w:rsidRPr="00D70A49">
        <w:rPr>
          <w:rFonts w:ascii="Arial" w:hAnsi="Arial" w:cs="Arial"/>
        </w:rPr>
        <w:t xml:space="preserve"> (Služba predsjednika)</w:t>
      </w:r>
    </w:p>
    <w:p w:rsidR="00BD2477" w:rsidRPr="00D70A49" w:rsidRDefault="00BD2477" w:rsidP="00BD2477">
      <w:pPr>
        <w:pStyle w:val="ListParagraph"/>
        <w:spacing w:line="276" w:lineRule="auto"/>
        <w:jc w:val="both"/>
        <w:rPr>
          <w:rFonts w:ascii="Arial" w:hAnsi="Arial" w:cs="Arial"/>
        </w:rPr>
      </w:pPr>
    </w:p>
    <w:p w:rsidR="00BD2477" w:rsidRPr="001C3937" w:rsidRDefault="00BD2477" w:rsidP="00BD2477">
      <w:pPr>
        <w:pStyle w:val="ListParagraph"/>
        <w:numPr>
          <w:ilvl w:val="0"/>
          <w:numId w:val="25"/>
        </w:numPr>
        <w:spacing w:line="276" w:lineRule="auto"/>
        <w:contextualSpacing w:val="0"/>
        <w:jc w:val="both"/>
        <w:rPr>
          <w:rFonts w:ascii="Arial" w:hAnsi="Arial" w:cs="Arial"/>
          <w:i/>
          <w:u w:val="single"/>
        </w:rPr>
      </w:pPr>
      <w:r w:rsidRPr="001C3937">
        <w:rPr>
          <w:rFonts w:ascii="Arial" w:hAnsi="Arial" w:cs="Arial"/>
          <w:i/>
          <w:u w:val="single"/>
        </w:rPr>
        <w:t>Transferi institucijama u iznosu od 255.50</w:t>
      </w:r>
      <w:r w:rsidR="001C3937">
        <w:rPr>
          <w:rFonts w:ascii="Arial" w:hAnsi="Arial" w:cs="Arial"/>
          <w:i/>
          <w:u w:val="single"/>
        </w:rPr>
        <w:t>0,00</w:t>
      </w:r>
      <w:r w:rsidRPr="001C3937">
        <w:rPr>
          <w:rFonts w:ascii="Arial" w:hAnsi="Arial" w:cs="Arial"/>
          <w:i/>
          <w:u w:val="single"/>
        </w:rPr>
        <w:t>€</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Lokalnoj turističkoj organizaciji – </w:t>
      </w:r>
      <w:r w:rsidR="001C3937">
        <w:rPr>
          <w:rFonts w:ascii="Arial" w:hAnsi="Arial" w:cs="Arial"/>
          <w:u w:val="single"/>
        </w:rPr>
        <w:t>95.000,00</w:t>
      </w:r>
      <w:r w:rsidRPr="001C3937">
        <w:rPr>
          <w:rFonts w:ascii="Arial" w:hAnsi="Arial" w:cs="Arial"/>
          <w:u w:val="single"/>
        </w:rPr>
        <w:t>€</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Opštinskom crvenom krstu – </w:t>
      </w:r>
      <w:r w:rsidRPr="001C3937">
        <w:rPr>
          <w:rFonts w:ascii="Arial" w:hAnsi="Arial" w:cs="Arial"/>
          <w:u w:val="single"/>
        </w:rPr>
        <w:t>20.000,00€</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Opštinskom udruženju penzionera – </w:t>
      </w:r>
      <w:r w:rsidRPr="001C3937">
        <w:rPr>
          <w:rFonts w:ascii="Arial" w:hAnsi="Arial" w:cs="Arial"/>
          <w:u w:val="single"/>
        </w:rPr>
        <w:t>9.000,00€ (</w:t>
      </w:r>
      <w:r w:rsidRPr="00D70A49">
        <w:rPr>
          <w:rFonts w:ascii="Arial" w:hAnsi="Arial" w:cs="Arial"/>
        </w:rPr>
        <w:t>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Transferi javnim institucijama - Mjesne zajednice – </w:t>
      </w:r>
      <w:r w:rsidRPr="001C3937">
        <w:rPr>
          <w:rFonts w:ascii="Arial" w:hAnsi="Arial" w:cs="Arial"/>
          <w:u w:val="single"/>
        </w:rPr>
        <w:t>54.000,00€</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Transfer etnografskom Muzeju Malesije – </w:t>
      </w:r>
      <w:r w:rsidRPr="001C3937">
        <w:rPr>
          <w:rFonts w:ascii="Arial" w:hAnsi="Arial" w:cs="Arial"/>
          <w:u w:val="single"/>
        </w:rPr>
        <w:t>12.500,00€</w:t>
      </w:r>
      <w:r w:rsidRPr="00D70A49">
        <w:rPr>
          <w:rFonts w:ascii="Arial" w:hAnsi="Arial" w:cs="Arial"/>
        </w:rPr>
        <w:t xml:space="preserve"> (Sekretarijat za lokalnu samoupravu)</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Ostali transferi – </w:t>
      </w:r>
      <w:r w:rsidRPr="001C3937">
        <w:rPr>
          <w:rFonts w:ascii="Arial" w:hAnsi="Arial" w:cs="Arial"/>
          <w:u w:val="single"/>
        </w:rPr>
        <w:t>15.000</w:t>
      </w:r>
      <w:r w:rsidR="001C3937" w:rsidRPr="001C3937">
        <w:rPr>
          <w:rFonts w:ascii="Arial" w:hAnsi="Arial" w:cs="Arial"/>
          <w:u w:val="single"/>
        </w:rPr>
        <w:t>,00</w:t>
      </w:r>
      <w:r w:rsidRPr="001C3937">
        <w:rPr>
          <w:rFonts w:ascii="Arial" w:hAnsi="Arial" w:cs="Arial"/>
          <w:u w:val="single"/>
          <w:lang w:val="en-US"/>
        </w:rPr>
        <w:t>€</w:t>
      </w:r>
      <w:r w:rsidRPr="00D70A49">
        <w:rPr>
          <w:rFonts w:ascii="Arial" w:hAnsi="Arial" w:cs="Arial"/>
          <w:lang w:val="en-US"/>
        </w:rPr>
        <w:t xml:space="preserve"> (</w:t>
      </w:r>
      <w:r w:rsidRPr="00D70A49">
        <w:rPr>
          <w:rFonts w:ascii="Arial" w:hAnsi="Arial" w:cs="Arial"/>
        </w:rPr>
        <w:t>Sekretarijat za lokalnu samoupravu)</w:t>
      </w:r>
    </w:p>
    <w:p w:rsidR="00BD2477" w:rsidRPr="00D70A49" w:rsidRDefault="00BD2477" w:rsidP="00BD2477">
      <w:pPr>
        <w:pStyle w:val="ListParagraph"/>
        <w:numPr>
          <w:ilvl w:val="0"/>
          <w:numId w:val="11"/>
        </w:numPr>
        <w:spacing w:line="276" w:lineRule="auto"/>
        <w:ind w:hanging="284"/>
        <w:contextualSpacing w:val="0"/>
        <w:jc w:val="both"/>
        <w:rPr>
          <w:rFonts w:ascii="Arial" w:hAnsi="Arial" w:cs="Arial"/>
          <w:i/>
          <w:lang w:val="en-US"/>
        </w:rPr>
      </w:pPr>
      <w:r w:rsidRPr="00D70A49">
        <w:rPr>
          <w:rFonts w:ascii="Arial" w:hAnsi="Arial" w:cs="Arial"/>
          <w:u w:val="single"/>
        </w:rPr>
        <w:t xml:space="preserve">  Transferi institucijama - </w:t>
      </w:r>
      <w:r w:rsidRPr="001C3937">
        <w:rPr>
          <w:rFonts w:ascii="Arial" w:hAnsi="Arial" w:cs="Arial"/>
          <w:bCs/>
          <w:u w:val="single"/>
        </w:rPr>
        <w:t>50.000,00</w:t>
      </w:r>
      <w:r w:rsidRPr="00D70A49">
        <w:rPr>
          <w:rFonts w:ascii="Arial" w:hAnsi="Arial" w:cs="Arial"/>
          <w:bCs/>
          <w:u w:val="single"/>
        </w:rPr>
        <w:t>€</w:t>
      </w:r>
      <w:r w:rsidRPr="00D70A49">
        <w:rPr>
          <w:rFonts w:ascii="Arial" w:hAnsi="Arial" w:cs="Arial"/>
          <w:b/>
          <w:bCs/>
        </w:rPr>
        <w:t xml:space="preserve"> - </w:t>
      </w:r>
      <w:r w:rsidRPr="00D70A49">
        <w:rPr>
          <w:rFonts w:ascii="Arial" w:hAnsi="Arial" w:cs="Arial"/>
          <w:i/>
        </w:rPr>
        <w:t>za</w:t>
      </w:r>
      <w:r w:rsidRPr="00D70A49">
        <w:rPr>
          <w:rFonts w:ascii="Arial" w:hAnsi="Arial" w:cs="Arial"/>
          <w:b/>
          <w:bCs/>
          <w:i/>
        </w:rPr>
        <w:t xml:space="preserve"> </w:t>
      </w:r>
      <w:r w:rsidRPr="00D70A49">
        <w:rPr>
          <w:rFonts w:ascii="Arial" w:hAnsi="Arial" w:cs="Arial"/>
          <w:i/>
        </w:rPr>
        <w:t>podr</w:t>
      </w:r>
      <w:r w:rsidRPr="00D70A49">
        <w:rPr>
          <w:rFonts w:ascii="Arial" w:hAnsi="Arial" w:cs="Arial"/>
          <w:i/>
          <w:lang w:val="en-US"/>
        </w:rPr>
        <w:t xml:space="preserve">šku i razvoj preduzetništvu kroz konkretne programe predviđene Odlukom i Strateškim planom razvoja opštine Tuzi 2021 – 2026. </w:t>
      </w:r>
      <w:r w:rsidRPr="00D70A49">
        <w:rPr>
          <w:rFonts w:ascii="Arial" w:hAnsi="Arial" w:cs="Arial"/>
          <w:lang w:val="sq-AL"/>
        </w:rPr>
        <w:t>Planirana sredstva biće opredijeljena posebnom Odlukom za podršku i razvoj preduzetništva (</w:t>
      </w:r>
      <w:r w:rsidRPr="00D70A49">
        <w:rPr>
          <w:rFonts w:ascii="Arial" w:hAnsi="Arial" w:cs="Arial"/>
          <w:bCs/>
          <w:u w:val="single"/>
        </w:rPr>
        <w:t>Sekretarijat za ekonomski razvoj)</w:t>
      </w:r>
    </w:p>
    <w:p w:rsidR="00BD2477" w:rsidRPr="00D70A49" w:rsidRDefault="00BD2477" w:rsidP="00BD2477">
      <w:pPr>
        <w:spacing w:line="276" w:lineRule="auto"/>
        <w:jc w:val="both"/>
        <w:rPr>
          <w:rFonts w:ascii="Arial" w:hAnsi="Arial" w:cs="Arial"/>
        </w:rPr>
      </w:pPr>
    </w:p>
    <w:p w:rsidR="00BD2477" w:rsidRPr="00D70A49" w:rsidRDefault="00BD2477" w:rsidP="00BD2477">
      <w:pPr>
        <w:spacing w:line="276" w:lineRule="auto"/>
        <w:jc w:val="both"/>
        <w:rPr>
          <w:rFonts w:ascii="Arial" w:hAnsi="Arial" w:cs="Arial"/>
        </w:rPr>
      </w:pPr>
      <w:r w:rsidRPr="001C3937">
        <w:rPr>
          <w:rFonts w:ascii="Arial" w:hAnsi="Arial" w:cs="Arial"/>
          <w:i/>
          <w:u w:val="single"/>
        </w:rPr>
        <w:t>Ostali transferi</w:t>
      </w:r>
      <w:r w:rsidRPr="00D70A49">
        <w:rPr>
          <w:rFonts w:ascii="Arial" w:hAnsi="Arial" w:cs="Arial"/>
          <w:u w:val="single"/>
        </w:rPr>
        <w:t xml:space="preserve"> </w:t>
      </w:r>
      <w:r w:rsidRPr="00D70A49">
        <w:rPr>
          <w:rFonts w:ascii="Arial" w:hAnsi="Arial" w:cs="Arial"/>
        </w:rPr>
        <w:t xml:space="preserve">planirani u iznosu od </w:t>
      </w:r>
      <w:r w:rsidR="00D13351" w:rsidRPr="001C3937">
        <w:rPr>
          <w:rFonts w:ascii="Arial" w:hAnsi="Arial" w:cs="Arial"/>
          <w:u w:val="single"/>
        </w:rPr>
        <w:t>602</w:t>
      </w:r>
      <w:r w:rsidR="001C3937">
        <w:rPr>
          <w:rFonts w:ascii="Arial" w:hAnsi="Arial" w:cs="Arial"/>
          <w:bCs/>
          <w:u w:val="single"/>
        </w:rPr>
        <w:t>.000,00</w:t>
      </w:r>
      <w:r w:rsidRPr="001C3937">
        <w:rPr>
          <w:rFonts w:ascii="Arial" w:hAnsi="Arial" w:cs="Arial"/>
          <w:bCs/>
          <w:u w:val="single"/>
        </w:rPr>
        <w:t>€</w:t>
      </w:r>
      <w:r w:rsidRPr="00D70A49">
        <w:rPr>
          <w:rFonts w:ascii="Arial" w:hAnsi="Arial" w:cs="Arial"/>
        </w:rPr>
        <w:t xml:space="preserve"> i obuhvataju:</w:t>
      </w:r>
    </w:p>
    <w:p w:rsidR="000C4045" w:rsidRPr="00D70A49" w:rsidRDefault="000C4045" w:rsidP="00BD2477">
      <w:pPr>
        <w:spacing w:line="276" w:lineRule="auto"/>
        <w:jc w:val="both"/>
        <w:rPr>
          <w:rFonts w:ascii="Arial" w:hAnsi="Arial" w:cs="Arial"/>
          <w:u w:val="single"/>
        </w:rPr>
      </w:pPr>
    </w:p>
    <w:p w:rsidR="00BD2477" w:rsidRPr="00D70A49" w:rsidRDefault="00BD2477" w:rsidP="00D13351">
      <w:pPr>
        <w:pStyle w:val="ListParagraph"/>
        <w:numPr>
          <w:ilvl w:val="0"/>
          <w:numId w:val="25"/>
        </w:numPr>
        <w:spacing w:line="276" w:lineRule="auto"/>
        <w:jc w:val="both"/>
        <w:rPr>
          <w:rFonts w:ascii="Arial" w:hAnsi="Arial" w:cs="Arial"/>
          <w:b/>
          <w:u w:val="single"/>
        </w:rPr>
      </w:pPr>
      <w:r w:rsidRPr="00D70A49">
        <w:rPr>
          <w:rFonts w:ascii="Arial" w:hAnsi="Arial" w:cs="Arial"/>
        </w:rPr>
        <w:t xml:space="preserve">Transferi privrednim društvima čiji je osnivač Opština Tuzi i javnim ustanovama planirani su u iznosu od </w:t>
      </w:r>
      <w:r w:rsidRPr="001C3937">
        <w:rPr>
          <w:rFonts w:ascii="Arial" w:hAnsi="Arial" w:cs="Arial"/>
          <w:u w:val="single"/>
        </w:rPr>
        <w:t>602.000,00€.</w:t>
      </w:r>
      <w:r w:rsidR="00D13351" w:rsidRPr="001C3937">
        <w:rPr>
          <w:rFonts w:ascii="Arial" w:hAnsi="Arial" w:cs="Arial"/>
        </w:rPr>
        <w:t xml:space="preserve"> </w:t>
      </w:r>
      <w:r w:rsidR="001C3937" w:rsidRPr="001C3937">
        <w:rPr>
          <w:rFonts w:ascii="Arial" w:hAnsi="Arial" w:cs="Arial"/>
        </w:rPr>
        <w:t xml:space="preserve"> </w:t>
      </w:r>
      <w:r w:rsidR="00D13351" w:rsidRPr="00D70A49">
        <w:rPr>
          <w:rFonts w:ascii="Arial" w:hAnsi="Arial" w:cs="Arial"/>
        </w:rPr>
        <w:t>Povećani su za 207.000,00€ jer je tokom godine uslijedilo povećanje troškova na tržištu i samim tim povećali su se troškovi privrednih društava kao i javnih ustanova.</w:t>
      </w:r>
    </w:p>
    <w:p w:rsidR="000C4045" w:rsidRDefault="000C4045"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Pr="00D70A49" w:rsidRDefault="006F1C77" w:rsidP="000C4045">
      <w:pPr>
        <w:spacing w:line="276" w:lineRule="auto"/>
        <w:jc w:val="both"/>
        <w:rPr>
          <w:rFonts w:ascii="Arial" w:hAnsi="Arial" w:cs="Arial"/>
          <w:b/>
          <w:u w:val="single"/>
        </w:rPr>
      </w:pP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spacing w:line="276" w:lineRule="auto"/>
        <w:jc w:val="center"/>
        <w:rPr>
          <w:rFonts w:ascii="Arial" w:hAnsi="Arial" w:cs="Arial"/>
          <w:b/>
          <w:sz w:val="32"/>
          <w:u w:val="single"/>
        </w:rPr>
      </w:pPr>
      <w:r w:rsidRPr="00D70A49">
        <w:rPr>
          <w:rFonts w:ascii="Arial" w:hAnsi="Arial" w:cs="Arial"/>
          <w:b/>
          <w:sz w:val="32"/>
          <w:u w:val="single"/>
        </w:rPr>
        <w:t>III KAPITALNI IZDACI</w:t>
      </w: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spacing w:line="276" w:lineRule="auto"/>
        <w:rPr>
          <w:rFonts w:ascii="Arial" w:hAnsi="Arial" w:cs="Arial"/>
        </w:rPr>
      </w:pPr>
    </w:p>
    <w:p w:rsidR="000C4045" w:rsidRPr="00D70A49" w:rsidRDefault="000C4045" w:rsidP="001C3937">
      <w:pPr>
        <w:spacing w:line="276" w:lineRule="auto"/>
        <w:jc w:val="both"/>
        <w:rPr>
          <w:rFonts w:ascii="Arial" w:hAnsi="Arial" w:cs="Arial"/>
          <w:bCs/>
        </w:rPr>
      </w:pPr>
      <w:r w:rsidRPr="007F4821">
        <w:rPr>
          <w:rFonts w:ascii="Arial" w:hAnsi="Arial" w:cs="Arial"/>
        </w:rPr>
        <w:t xml:space="preserve">Odlukom o izmjenama i dopunama Odluke o Budžetu opštine Tuzi za 2023.godinu kapitalni izdaci planirani su u iznosu </w:t>
      </w:r>
      <w:r w:rsidR="001C3937" w:rsidRPr="007F4821">
        <w:rPr>
          <w:rFonts w:ascii="Arial" w:hAnsi="Arial" w:cs="Arial"/>
        </w:rPr>
        <w:t xml:space="preserve">od </w:t>
      </w:r>
      <w:r w:rsidRPr="007F4821">
        <w:rPr>
          <w:rFonts w:ascii="Arial" w:hAnsi="Arial" w:cs="Arial"/>
          <w:u w:val="single"/>
        </w:rPr>
        <w:t>3.</w:t>
      </w:r>
      <w:r w:rsidR="00FE112B" w:rsidRPr="007F4821">
        <w:rPr>
          <w:rFonts w:ascii="Arial" w:hAnsi="Arial" w:cs="Arial"/>
          <w:u w:val="single"/>
        </w:rPr>
        <w:t>427.921,92</w:t>
      </w:r>
      <w:r w:rsidRPr="007F4821">
        <w:rPr>
          <w:rFonts w:ascii="Arial" w:hAnsi="Arial" w:cs="Arial"/>
          <w:u w:val="single"/>
        </w:rPr>
        <w:t xml:space="preserve"> eura</w:t>
      </w:r>
      <w:r w:rsidRPr="007F4821">
        <w:rPr>
          <w:rFonts w:ascii="Arial" w:hAnsi="Arial" w:cs="Arial"/>
        </w:rPr>
        <w:t xml:space="preserve">, </w:t>
      </w:r>
      <w:r w:rsidRPr="007F4821">
        <w:rPr>
          <w:rFonts w:ascii="Arial" w:hAnsi="Arial" w:cs="Arial"/>
          <w:bCs/>
        </w:rPr>
        <w:t xml:space="preserve">i u odnosu na Odluku o Budžetu opštine Tuzi za 2023. godinu manji su za </w:t>
      </w:r>
      <w:r w:rsidR="00FE112B" w:rsidRPr="007F4821">
        <w:rPr>
          <w:rFonts w:ascii="Arial" w:hAnsi="Arial" w:cs="Arial"/>
          <w:bCs/>
        </w:rPr>
        <w:t>678.316,51</w:t>
      </w:r>
      <w:r w:rsidRPr="007F4821">
        <w:rPr>
          <w:rFonts w:ascii="Arial" w:hAnsi="Arial" w:cs="Arial"/>
          <w:bCs/>
        </w:rPr>
        <w:t xml:space="preserve"> eura, odnosno </w:t>
      </w:r>
      <w:r w:rsidR="00FE112B" w:rsidRPr="007F4821">
        <w:rPr>
          <w:rFonts w:ascii="Arial" w:hAnsi="Arial" w:cs="Arial"/>
          <w:bCs/>
        </w:rPr>
        <w:t>oko 16</w:t>
      </w:r>
      <w:r w:rsidRPr="007F4821">
        <w:rPr>
          <w:rFonts w:ascii="Arial" w:hAnsi="Arial" w:cs="Arial"/>
          <w:bCs/>
        </w:rPr>
        <w:t>%.</w:t>
      </w:r>
    </w:p>
    <w:p w:rsidR="000C4045" w:rsidRPr="00D70A49" w:rsidRDefault="000C4045" w:rsidP="000C4045">
      <w:pPr>
        <w:spacing w:line="276" w:lineRule="auto"/>
        <w:rPr>
          <w:rFonts w:ascii="Arial" w:hAnsi="Arial"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
        <w:gridCol w:w="3709"/>
        <w:gridCol w:w="2134"/>
        <w:gridCol w:w="1816"/>
        <w:gridCol w:w="1430"/>
      </w:tblGrid>
      <w:tr w:rsidR="001D7367" w:rsidRPr="00D70A49" w:rsidTr="001D7367">
        <w:trPr>
          <w:jc w:val="center"/>
        </w:trPr>
        <w:tc>
          <w:tcPr>
            <w:tcW w:w="550" w:type="dxa"/>
            <w:shd w:val="clear" w:color="auto" w:fill="8EAADB" w:themeFill="accent1" w:themeFillTint="99"/>
          </w:tcPr>
          <w:p w:rsidR="001D7367" w:rsidRPr="00D70A49" w:rsidRDefault="001D7367" w:rsidP="00AD014B">
            <w:pPr>
              <w:jc w:val="both"/>
              <w:rPr>
                <w:rFonts w:ascii="Arial" w:hAnsi="Arial" w:cs="Arial"/>
                <w:b/>
              </w:rPr>
            </w:pPr>
            <w:r w:rsidRPr="00D70A49">
              <w:rPr>
                <w:rFonts w:ascii="Arial" w:hAnsi="Arial" w:cs="Arial"/>
                <w:b/>
              </w:rPr>
              <w:t>Br.</w:t>
            </w:r>
          </w:p>
        </w:tc>
        <w:tc>
          <w:tcPr>
            <w:tcW w:w="3709" w:type="dxa"/>
            <w:shd w:val="clear" w:color="auto" w:fill="8EAADB" w:themeFill="accent1" w:themeFillTint="99"/>
            <w:vAlign w:val="center"/>
          </w:tcPr>
          <w:p w:rsidR="001D7367" w:rsidRPr="00D70A49" w:rsidRDefault="001D7367" w:rsidP="00AD014B">
            <w:pPr>
              <w:jc w:val="center"/>
              <w:rPr>
                <w:rFonts w:ascii="Arial" w:hAnsi="Arial" w:cs="Arial"/>
                <w:b/>
              </w:rPr>
            </w:pPr>
            <w:r w:rsidRPr="00D70A49">
              <w:rPr>
                <w:rFonts w:ascii="Arial" w:hAnsi="Arial" w:cs="Arial"/>
                <w:b/>
              </w:rPr>
              <w:t>Kapitalni</w:t>
            </w:r>
          </w:p>
          <w:p w:rsidR="001D7367" w:rsidRPr="00D70A49" w:rsidRDefault="001D7367" w:rsidP="00AD014B">
            <w:pPr>
              <w:jc w:val="center"/>
              <w:rPr>
                <w:rFonts w:ascii="Arial" w:hAnsi="Arial" w:cs="Arial"/>
                <w:b/>
              </w:rPr>
            </w:pPr>
            <w:r w:rsidRPr="00D70A49">
              <w:rPr>
                <w:rFonts w:ascii="Arial" w:hAnsi="Arial" w:cs="Arial"/>
                <w:b/>
              </w:rPr>
              <w:t>Izdaci</w:t>
            </w:r>
          </w:p>
        </w:tc>
        <w:tc>
          <w:tcPr>
            <w:tcW w:w="2134" w:type="dxa"/>
            <w:shd w:val="clear" w:color="auto" w:fill="8EAADB" w:themeFill="accent1" w:themeFillTint="99"/>
            <w:vAlign w:val="center"/>
          </w:tcPr>
          <w:p w:rsidR="001D7367" w:rsidRPr="00D70A49" w:rsidRDefault="001D7367" w:rsidP="001D7367">
            <w:pPr>
              <w:jc w:val="center"/>
              <w:rPr>
                <w:rFonts w:ascii="Arial" w:hAnsi="Arial" w:cs="Arial"/>
                <w:b/>
              </w:rPr>
            </w:pPr>
            <w:r w:rsidRPr="00D70A49">
              <w:rPr>
                <w:rFonts w:ascii="Arial" w:hAnsi="Arial" w:cs="Arial"/>
                <w:b/>
              </w:rPr>
              <w:t>Plan 2023</w:t>
            </w:r>
          </w:p>
        </w:tc>
        <w:tc>
          <w:tcPr>
            <w:tcW w:w="1816" w:type="dxa"/>
            <w:shd w:val="clear" w:color="auto" w:fill="8EAADB" w:themeFill="accent1" w:themeFillTint="99"/>
            <w:vAlign w:val="center"/>
          </w:tcPr>
          <w:p w:rsidR="001D7367" w:rsidRPr="00D70A49" w:rsidRDefault="001D7367" w:rsidP="00AD014B">
            <w:pPr>
              <w:jc w:val="center"/>
              <w:rPr>
                <w:rFonts w:ascii="Arial" w:hAnsi="Arial" w:cs="Arial"/>
                <w:b/>
              </w:rPr>
            </w:pPr>
            <w:r w:rsidRPr="00D70A49">
              <w:rPr>
                <w:rFonts w:ascii="Arial" w:hAnsi="Arial" w:cs="Arial"/>
                <w:b/>
              </w:rPr>
              <w:t>Rebalans</w:t>
            </w:r>
          </w:p>
          <w:p w:rsidR="001D7367" w:rsidRPr="00D70A49" w:rsidRDefault="001D7367" w:rsidP="00AD014B">
            <w:pPr>
              <w:jc w:val="center"/>
              <w:rPr>
                <w:rFonts w:ascii="Arial" w:hAnsi="Arial" w:cs="Arial"/>
                <w:b/>
              </w:rPr>
            </w:pPr>
            <w:r w:rsidRPr="00D70A49">
              <w:rPr>
                <w:rFonts w:ascii="Arial" w:hAnsi="Arial" w:cs="Arial"/>
                <w:b/>
              </w:rPr>
              <w:t>2023</w:t>
            </w:r>
          </w:p>
        </w:tc>
        <w:tc>
          <w:tcPr>
            <w:tcW w:w="1430" w:type="dxa"/>
            <w:shd w:val="clear" w:color="auto" w:fill="8EAADB" w:themeFill="accent1" w:themeFillTint="99"/>
            <w:vAlign w:val="center"/>
          </w:tcPr>
          <w:p w:rsidR="001D7367" w:rsidRPr="00D70A49" w:rsidRDefault="001D7367" w:rsidP="001D7367">
            <w:pPr>
              <w:spacing w:line="276" w:lineRule="auto"/>
              <w:jc w:val="center"/>
              <w:rPr>
                <w:rFonts w:ascii="Arial" w:hAnsi="Arial" w:cs="Arial"/>
                <w:b/>
              </w:rPr>
            </w:pPr>
            <w:r w:rsidRPr="00D70A49">
              <w:rPr>
                <w:rFonts w:ascii="Arial" w:hAnsi="Arial" w:cs="Arial"/>
                <w:b/>
              </w:rPr>
              <w:t>Index</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1.</w:t>
            </w:r>
          </w:p>
        </w:tc>
        <w:tc>
          <w:tcPr>
            <w:tcW w:w="3709" w:type="dxa"/>
          </w:tcPr>
          <w:p w:rsidR="001C3937" w:rsidRPr="00D70A49" w:rsidRDefault="001C3937" w:rsidP="00AD014B">
            <w:pPr>
              <w:jc w:val="both"/>
              <w:rPr>
                <w:rFonts w:ascii="Arial" w:hAnsi="Arial" w:cs="Arial"/>
              </w:rPr>
            </w:pPr>
            <w:r w:rsidRPr="00D70A49">
              <w:rPr>
                <w:rFonts w:ascii="Arial" w:hAnsi="Arial" w:cs="Arial"/>
              </w:rPr>
              <w:t>Izdaci za lokalnu infrastrukturu</w:t>
            </w:r>
          </w:p>
        </w:tc>
        <w:tc>
          <w:tcPr>
            <w:tcW w:w="2134" w:type="dxa"/>
          </w:tcPr>
          <w:p w:rsidR="001C3937" w:rsidRPr="00D70A49" w:rsidRDefault="001C3937" w:rsidP="00AD014B">
            <w:pPr>
              <w:jc w:val="center"/>
              <w:rPr>
                <w:rFonts w:ascii="Arial" w:hAnsi="Arial" w:cs="Arial"/>
              </w:rPr>
            </w:pPr>
            <w:r w:rsidRPr="00D70A49">
              <w:rPr>
                <w:rFonts w:ascii="Arial" w:hAnsi="Arial" w:cs="Arial"/>
              </w:rPr>
              <w:t>712.000,00€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12.000,00€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1,69</w:t>
            </w:r>
          </w:p>
        </w:tc>
      </w:tr>
      <w:tr w:rsidR="001C3937" w:rsidRPr="00D70A49" w:rsidTr="001C3937">
        <w:trPr>
          <w:trHeight w:val="323"/>
          <w:jc w:val="center"/>
        </w:trPr>
        <w:tc>
          <w:tcPr>
            <w:tcW w:w="550" w:type="dxa"/>
          </w:tcPr>
          <w:p w:rsidR="001C3937" w:rsidRPr="00D70A49" w:rsidRDefault="001C3937" w:rsidP="00AD014B">
            <w:pPr>
              <w:jc w:val="both"/>
              <w:rPr>
                <w:rFonts w:ascii="Arial" w:hAnsi="Arial" w:cs="Arial"/>
              </w:rPr>
            </w:pPr>
            <w:r w:rsidRPr="00D70A49">
              <w:rPr>
                <w:rFonts w:ascii="Arial" w:hAnsi="Arial" w:cs="Arial"/>
              </w:rPr>
              <w:t>2.</w:t>
            </w:r>
          </w:p>
        </w:tc>
        <w:tc>
          <w:tcPr>
            <w:tcW w:w="3709" w:type="dxa"/>
            <w:vAlign w:val="center"/>
          </w:tcPr>
          <w:p w:rsidR="001C3937" w:rsidRPr="00D70A49" w:rsidRDefault="001C3937" w:rsidP="00AD014B">
            <w:pPr>
              <w:rPr>
                <w:rFonts w:ascii="Arial" w:hAnsi="Arial" w:cs="Arial"/>
                <w:color w:val="000000"/>
                <w:szCs w:val="40"/>
              </w:rPr>
            </w:pPr>
            <w:r w:rsidRPr="00D70A49">
              <w:rPr>
                <w:rFonts w:ascii="Arial" w:hAnsi="Arial" w:cs="Arial"/>
                <w:color w:val="000000"/>
                <w:szCs w:val="40"/>
              </w:rPr>
              <w:t>Ugovoreni radovi i usluge iz 2019 i 2022 godine</w:t>
            </w:r>
          </w:p>
        </w:tc>
        <w:tc>
          <w:tcPr>
            <w:tcW w:w="2134" w:type="dxa"/>
            <w:vAlign w:val="center"/>
          </w:tcPr>
          <w:p w:rsidR="001C3937" w:rsidRPr="00D70A49" w:rsidRDefault="001C3937" w:rsidP="001D7367">
            <w:pPr>
              <w:jc w:val="center"/>
              <w:rPr>
                <w:rFonts w:ascii="Arial" w:hAnsi="Arial" w:cs="Arial"/>
              </w:rPr>
            </w:pPr>
            <w:r w:rsidRPr="00D70A49">
              <w:rPr>
                <w:rFonts w:ascii="Arial" w:hAnsi="Arial" w:cs="Arial"/>
              </w:rPr>
              <w:t>1.940.137,38€</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2.018.576,00€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104,04</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3.</w:t>
            </w:r>
          </w:p>
        </w:tc>
        <w:tc>
          <w:tcPr>
            <w:tcW w:w="3709" w:type="dxa"/>
          </w:tcPr>
          <w:p w:rsidR="001C3937" w:rsidRPr="00D70A49" w:rsidRDefault="001C3937" w:rsidP="00AD014B">
            <w:pPr>
              <w:rPr>
                <w:rFonts w:ascii="Arial" w:hAnsi="Arial" w:cs="Arial"/>
              </w:rPr>
            </w:pPr>
            <w:r w:rsidRPr="00D70A49">
              <w:rPr>
                <w:rFonts w:ascii="Arial" w:hAnsi="Arial" w:cs="Arial"/>
              </w:rPr>
              <w:t>Izdaci za građevinske i infrastrukturne objekte</w:t>
            </w:r>
          </w:p>
        </w:tc>
        <w:tc>
          <w:tcPr>
            <w:tcW w:w="2134" w:type="dxa"/>
            <w:vAlign w:val="center"/>
          </w:tcPr>
          <w:p w:rsidR="001C3937" w:rsidRPr="00D70A49" w:rsidRDefault="001C3937" w:rsidP="001D7367">
            <w:pPr>
              <w:jc w:val="center"/>
              <w:rPr>
                <w:rFonts w:ascii="Arial" w:hAnsi="Arial" w:cs="Arial"/>
              </w:rPr>
            </w:pPr>
            <w:r w:rsidRPr="00D70A49">
              <w:rPr>
                <w:rFonts w:ascii="Arial" w:hAnsi="Arial" w:cs="Arial"/>
              </w:rPr>
              <w:t>428.000,00€</w:t>
            </w:r>
          </w:p>
        </w:tc>
        <w:tc>
          <w:tcPr>
            <w:tcW w:w="1816" w:type="dxa"/>
            <w:vAlign w:val="center"/>
          </w:tcPr>
          <w:p w:rsidR="001C3937" w:rsidRPr="00D70A49" w:rsidRDefault="001C3937" w:rsidP="000C4045">
            <w:pPr>
              <w:jc w:val="center"/>
              <w:rPr>
                <w:rFonts w:ascii="Arial" w:hAnsi="Arial" w:cs="Arial"/>
              </w:rPr>
            </w:pPr>
            <w:r w:rsidRPr="00D70A49">
              <w:rPr>
                <w:rFonts w:ascii="Arial" w:hAnsi="Arial" w:cs="Arial"/>
              </w:rPr>
              <w:t>498.000,00€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116,36</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4.</w:t>
            </w:r>
          </w:p>
        </w:tc>
        <w:tc>
          <w:tcPr>
            <w:tcW w:w="3709" w:type="dxa"/>
          </w:tcPr>
          <w:p w:rsidR="001C3937" w:rsidRPr="00D70A49" w:rsidRDefault="001C3937" w:rsidP="00AD014B">
            <w:pPr>
              <w:jc w:val="both"/>
              <w:rPr>
                <w:rFonts w:ascii="Arial" w:hAnsi="Arial" w:cs="Arial"/>
              </w:rPr>
            </w:pPr>
            <w:r w:rsidRPr="00D70A49">
              <w:rPr>
                <w:rFonts w:ascii="Arial" w:hAnsi="Arial" w:cs="Arial"/>
              </w:rPr>
              <w:t>Izdaci za otkup zemljišta</w:t>
            </w:r>
          </w:p>
        </w:tc>
        <w:tc>
          <w:tcPr>
            <w:tcW w:w="2134" w:type="dxa"/>
          </w:tcPr>
          <w:p w:rsidR="001C3937" w:rsidRPr="00D70A49" w:rsidRDefault="001C3937" w:rsidP="00AD014B">
            <w:pPr>
              <w:jc w:val="center"/>
              <w:rPr>
                <w:rFonts w:ascii="Arial" w:hAnsi="Arial" w:cs="Arial"/>
              </w:rPr>
            </w:pPr>
            <w:r w:rsidRPr="00D70A49">
              <w:rPr>
                <w:rFonts w:ascii="Arial" w:hAnsi="Arial" w:cs="Arial"/>
              </w:rPr>
              <w:t>220.000,00€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100.000,00€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45,45</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5.</w:t>
            </w:r>
          </w:p>
        </w:tc>
        <w:tc>
          <w:tcPr>
            <w:tcW w:w="3709" w:type="dxa"/>
          </w:tcPr>
          <w:p w:rsidR="001C3937" w:rsidRPr="00D70A49" w:rsidRDefault="001C3937" w:rsidP="00AD014B">
            <w:pPr>
              <w:jc w:val="both"/>
              <w:rPr>
                <w:rFonts w:ascii="Arial" w:hAnsi="Arial" w:cs="Arial"/>
              </w:rPr>
            </w:pPr>
            <w:r w:rsidRPr="00D70A49">
              <w:rPr>
                <w:rFonts w:ascii="Arial" w:hAnsi="Arial" w:cs="Arial"/>
              </w:rPr>
              <w:t>Izdaci za opremu</w:t>
            </w:r>
          </w:p>
        </w:tc>
        <w:tc>
          <w:tcPr>
            <w:tcW w:w="2134" w:type="dxa"/>
          </w:tcPr>
          <w:p w:rsidR="001C3937" w:rsidRPr="00D70A49" w:rsidRDefault="001C3937" w:rsidP="00AD014B">
            <w:pPr>
              <w:jc w:val="center"/>
              <w:rPr>
                <w:rFonts w:ascii="Arial" w:hAnsi="Arial" w:cs="Arial"/>
              </w:rPr>
            </w:pPr>
            <w:r w:rsidRPr="00D70A49">
              <w:rPr>
                <w:rFonts w:ascii="Arial" w:hAnsi="Arial" w:cs="Arial"/>
              </w:rPr>
              <w:t>31.500,00€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101.500,00€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322,22</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6.</w:t>
            </w:r>
          </w:p>
        </w:tc>
        <w:tc>
          <w:tcPr>
            <w:tcW w:w="3709" w:type="dxa"/>
          </w:tcPr>
          <w:p w:rsidR="001C3937" w:rsidRPr="00D70A49" w:rsidRDefault="001C3937" w:rsidP="00AD014B">
            <w:pPr>
              <w:jc w:val="both"/>
              <w:rPr>
                <w:rFonts w:ascii="Arial" w:hAnsi="Arial" w:cs="Arial"/>
              </w:rPr>
            </w:pPr>
            <w:r w:rsidRPr="00D70A49">
              <w:rPr>
                <w:rFonts w:ascii="Arial" w:hAnsi="Arial" w:cs="Arial"/>
              </w:rPr>
              <w:t>Investiciono održavanje</w:t>
            </w:r>
          </w:p>
        </w:tc>
        <w:tc>
          <w:tcPr>
            <w:tcW w:w="2134" w:type="dxa"/>
          </w:tcPr>
          <w:p w:rsidR="001C3937" w:rsidRPr="00D70A49" w:rsidRDefault="001C3937" w:rsidP="000C4045">
            <w:pPr>
              <w:jc w:val="center"/>
              <w:rPr>
                <w:rFonts w:ascii="Arial" w:hAnsi="Arial" w:cs="Arial"/>
              </w:rPr>
            </w:pPr>
            <w:r w:rsidRPr="00D70A49">
              <w:rPr>
                <w:rFonts w:ascii="Arial" w:hAnsi="Arial" w:cs="Arial"/>
              </w:rPr>
              <w:t>110.155,37€</w:t>
            </w:r>
          </w:p>
        </w:tc>
        <w:tc>
          <w:tcPr>
            <w:tcW w:w="1816" w:type="dxa"/>
            <w:vAlign w:val="center"/>
          </w:tcPr>
          <w:p w:rsidR="001C3937" w:rsidRPr="00D70A49" w:rsidRDefault="001C3937" w:rsidP="000C4045">
            <w:pPr>
              <w:jc w:val="center"/>
              <w:rPr>
                <w:rFonts w:ascii="Arial" w:hAnsi="Arial" w:cs="Arial"/>
              </w:rPr>
            </w:pPr>
            <w:r w:rsidRPr="00D70A49">
              <w:rPr>
                <w:rFonts w:ascii="Arial" w:hAnsi="Arial" w:cs="Arial"/>
              </w:rPr>
              <w:t>110.464,40€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100,28</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7.</w:t>
            </w:r>
          </w:p>
        </w:tc>
        <w:tc>
          <w:tcPr>
            <w:tcW w:w="3709" w:type="dxa"/>
          </w:tcPr>
          <w:p w:rsidR="001C3937" w:rsidRPr="00D70A49" w:rsidRDefault="001C3937" w:rsidP="00AD014B">
            <w:pPr>
              <w:jc w:val="both"/>
              <w:rPr>
                <w:rFonts w:ascii="Arial" w:hAnsi="Arial" w:cs="Arial"/>
              </w:rPr>
            </w:pPr>
            <w:r w:rsidRPr="00D70A49">
              <w:rPr>
                <w:rFonts w:ascii="Arial" w:hAnsi="Arial" w:cs="Arial"/>
              </w:rPr>
              <w:t>Transferi za projekat</w:t>
            </w:r>
          </w:p>
        </w:tc>
        <w:tc>
          <w:tcPr>
            <w:tcW w:w="2134" w:type="dxa"/>
          </w:tcPr>
          <w:p w:rsidR="001C3937" w:rsidRPr="00D70A49" w:rsidRDefault="001C3937" w:rsidP="00AD014B">
            <w:pPr>
              <w:jc w:val="center"/>
              <w:rPr>
                <w:rFonts w:ascii="Arial" w:hAnsi="Arial" w:cs="Arial"/>
              </w:rPr>
            </w:pPr>
            <w:r w:rsidRPr="00D70A49">
              <w:rPr>
                <w:rFonts w:ascii="Arial" w:hAnsi="Arial" w:cs="Arial"/>
              </w:rPr>
              <w:t>664.445,68€</w:t>
            </w:r>
          </w:p>
        </w:tc>
        <w:tc>
          <w:tcPr>
            <w:tcW w:w="1816" w:type="dxa"/>
            <w:vAlign w:val="center"/>
          </w:tcPr>
          <w:p w:rsidR="001C3937" w:rsidRPr="00D70A49" w:rsidRDefault="00122283" w:rsidP="00122283">
            <w:pPr>
              <w:jc w:val="center"/>
              <w:rPr>
                <w:rFonts w:ascii="Arial" w:hAnsi="Arial" w:cs="Arial"/>
              </w:rPr>
            </w:pPr>
            <w:r>
              <w:rPr>
                <w:rFonts w:ascii="Arial" w:hAnsi="Arial" w:cs="Arial"/>
              </w:rPr>
              <w:t>587.381,52</w:t>
            </w:r>
            <w:r w:rsidR="001C3937" w:rsidRPr="00D70A49">
              <w:rPr>
                <w:rFonts w:ascii="Arial" w:hAnsi="Arial" w:cs="Arial"/>
              </w:rPr>
              <w:t>€</w:t>
            </w:r>
          </w:p>
        </w:tc>
        <w:tc>
          <w:tcPr>
            <w:tcW w:w="1430" w:type="dxa"/>
            <w:vAlign w:val="center"/>
          </w:tcPr>
          <w:p w:rsidR="001C3937" w:rsidRPr="001C3937" w:rsidRDefault="00122283" w:rsidP="001C3937">
            <w:pPr>
              <w:jc w:val="center"/>
              <w:rPr>
                <w:rFonts w:ascii="Arial" w:hAnsi="Arial" w:cs="Arial"/>
                <w:color w:val="000000"/>
              </w:rPr>
            </w:pPr>
            <w:r>
              <w:rPr>
                <w:rFonts w:ascii="Arial" w:hAnsi="Arial" w:cs="Arial"/>
                <w:color w:val="000000"/>
                <w:sz w:val="22"/>
                <w:szCs w:val="22"/>
              </w:rPr>
              <w:t>88</w:t>
            </w:r>
            <w:r w:rsidR="001C3937" w:rsidRPr="001C3937">
              <w:rPr>
                <w:rFonts w:ascii="Arial" w:hAnsi="Arial" w:cs="Arial"/>
                <w:color w:val="000000"/>
                <w:sz w:val="22"/>
                <w:szCs w:val="22"/>
              </w:rPr>
              <w:t>,</w:t>
            </w:r>
            <w:r>
              <w:rPr>
                <w:rFonts w:ascii="Arial" w:hAnsi="Arial" w:cs="Arial"/>
                <w:color w:val="000000"/>
                <w:sz w:val="22"/>
                <w:szCs w:val="22"/>
              </w:rPr>
              <w:t>40</w:t>
            </w:r>
          </w:p>
        </w:tc>
      </w:tr>
      <w:tr w:rsidR="001C3937" w:rsidRPr="00D70A49" w:rsidTr="001C3937">
        <w:trPr>
          <w:jc w:val="center"/>
        </w:trPr>
        <w:tc>
          <w:tcPr>
            <w:tcW w:w="550" w:type="dxa"/>
            <w:shd w:val="clear" w:color="auto" w:fill="8EAADB" w:themeFill="accent1" w:themeFillTint="99"/>
          </w:tcPr>
          <w:p w:rsidR="001C3937" w:rsidRPr="00D70A49" w:rsidRDefault="001C3937" w:rsidP="00AD014B">
            <w:pPr>
              <w:jc w:val="both"/>
              <w:rPr>
                <w:rFonts w:ascii="Arial" w:hAnsi="Arial" w:cs="Arial"/>
                <w:b/>
              </w:rPr>
            </w:pPr>
          </w:p>
        </w:tc>
        <w:tc>
          <w:tcPr>
            <w:tcW w:w="3709" w:type="dxa"/>
            <w:shd w:val="clear" w:color="auto" w:fill="8EAADB" w:themeFill="accent1" w:themeFillTint="99"/>
          </w:tcPr>
          <w:p w:rsidR="001C3937" w:rsidRPr="00D70A49" w:rsidRDefault="001C3937" w:rsidP="00AD014B">
            <w:pPr>
              <w:jc w:val="both"/>
              <w:rPr>
                <w:rFonts w:ascii="Arial" w:hAnsi="Arial" w:cs="Arial"/>
                <w:b/>
              </w:rPr>
            </w:pPr>
            <w:r w:rsidRPr="00D70A49">
              <w:rPr>
                <w:rFonts w:ascii="Arial" w:hAnsi="Arial" w:cs="Arial"/>
                <w:b/>
              </w:rPr>
              <w:t>UKUPNO</w:t>
            </w:r>
          </w:p>
        </w:tc>
        <w:tc>
          <w:tcPr>
            <w:tcW w:w="2134" w:type="dxa"/>
            <w:shd w:val="clear" w:color="auto" w:fill="8EAADB" w:themeFill="accent1" w:themeFillTint="99"/>
          </w:tcPr>
          <w:p w:rsidR="001C3937" w:rsidRPr="00D70A49" w:rsidRDefault="001C3937" w:rsidP="000C4045">
            <w:pPr>
              <w:jc w:val="center"/>
              <w:rPr>
                <w:rFonts w:ascii="Arial" w:hAnsi="Arial" w:cs="Arial"/>
                <w:b/>
              </w:rPr>
            </w:pPr>
            <w:r w:rsidRPr="00D70A49">
              <w:rPr>
                <w:rFonts w:ascii="Arial" w:hAnsi="Arial" w:cs="Arial"/>
                <w:b/>
              </w:rPr>
              <w:t>4.106.238,43</w:t>
            </w:r>
            <w:r w:rsidRPr="00A94A92">
              <w:rPr>
                <w:rFonts w:ascii="Arial" w:hAnsi="Arial" w:cs="Arial"/>
                <w:b/>
              </w:rPr>
              <w:t>€</w:t>
            </w:r>
          </w:p>
        </w:tc>
        <w:tc>
          <w:tcPr>
            <w:tcW w:w="1816" w:type="dxa"/>
            <w:shd w:val="clear" w:color="auto" w:fill="8EAADB" w:themeFill="accent1" w:themeFillTint="99"/>
            <w:vAlign w:val="center"/>
          </w:tcPr>
          <w:p w:rsidR="001C3937" w:rsidRPr="00D70A49" w:rsidRDefault="00122283" w:rsidP="00AD014B">
            <w:pPr>
              <w:rPr>
                <w:rFonts w:ascii="Arial" w:hAnsi="Arial" w:cs="Arial"/>
                <w:b/>
              </w:rPr>
            </w:pPr>
            <w:r>
              <w:rPr>
                <w:rFonts w:ascii="Arial" w:hAnsi="Arial" w:cs="Arial"/>
                <w:b/>
              </w:rPr>
              <w:t>3.427.921,92</w:t>
            </w:r>
            <w:r w:rsidR="001C3937" w:rsidRPr="00D70A49">
              <w:rPr>
                <w:rFonts w:ascii="Arial" w:hAnsi="Arial" w:cs="Arial"/>
                <w:b/>
              </w:rPr>
              <w:t>€</w:t>
            </w:r>
          </w:p>
        </w:tc>
        <w:tc>
          <w:tcPr>
            <w:tcW w:w="1430" w:type="dxa"/>
            <w:shd w:val="clear" w:color="auto" w:fill="8EAADB" w:themeFill="accent1" w:themeFillTint="99"/>
            <w:vAlign w:val="center"/>
          </w:tcPr>
          <w:p w:rsidR="001C3937" w:rsidRPr="001C3937" w:rsidRDefault="00122283" w:rsidP="001C3937">
            <w:pPr>
              <w:jc w:val="center"/>
              <w:rPr>
                <w:rFonts w:ascii="Arial" w:hAnsi="Arial" w:cs="Arial"/>
                <w:b/>
                <w:color w:val="000000"/>
              </w:rPr>
            </w:pPr>
            <w:r>
              <w:rPr>
                <w:rFonts w:ascii="Arial" w:hAnsi="Arial" w:cs="Arial"/>
                <w:b/>
                <w:color w:val="000000"/>
                <w:sz w:val="22"/>
                <w:szCs w:val="22"/>
              </w:rPr>
              <w:t>83,48</w:t>
            </w:r>
            <w:r w:rsidR="00A94A92">
              <w:rPr>
                <w:rFonts w:ascii="Arial" w:hAnsi="Arial" w:cs="Arial"/>
                <w:b/>
                <w:color w:val="000000"/>
                <w:sz w:val="22"/>
                <w:szCs w:val="22"/>
              </w:rPr>
              <w:t>%</w:t>
            </w:r>
          </w:p>
        </w:tc>
      </w:tr>
    </w:tbl>
    <w:p w:rsidR="000C4045" w:rsidRPr="00D70A49" w:rsidRDefault="000C4045" w:rsidP="000C4045">
      <w:pPr>
        <w:spacing w:line="276" w:lineRule="auto"/>
        <w:rPr>
          <w:rFonts w:ascii="Arial" w:hAnsi="Arial" w:cs="Arial"/>
          <w:b/>
          <w:u w:val="single"/>
        </w:rPr>
      </w:pPr>
    </w:p>
    <w:p w:rsidR="000C4045" w:rsidRPr="00D70A49" w:rsidRDefault="000C4045" w:rsidP="000C4045">
      <w:pPr>
        <w:spacing w:line="276" w:lineRule="auto"/>
        <w:jc w:val="both"/>
        <w:rPr>
          <w:rFonts w:ascii="Arial" w:hAnsi="Arial" w:cs="Arial"/>
          <w:bCs/>
        </w:rPr>
      </w:pPr>
      <w:bookmarkStart w:id="2" w:name="_Hlk119458258"/>
      <w:bookmarkStart w:id="3" w:name="_Hlk86671035"/>
    </w:p>
    <w:bookmarkEnd w:id="2"/>
    <w:p w:rsidR="000C4045" w:rsidRPr="00D70A49" w:rsidRDefault="000C4045" w:rsidP="000C4045">
      <w:pPr>
        <w:pStyle w:val="ListParagraph"/>
        <w:numPr>
          <w:ilvl w:val="0"/>
          <w:numId w:val="33"/>
        </w:numPr>
        <w:spacing w:line="276" w:lineRule="auto"/>
        <w:contextualSpacing w:val="0"/>
        <w:jc w:val="both"/>
        <w:rPr>
          <w:rFonts w:ascii="Arial" w:hAnsi="Arial" w:cs="Arial"/>
          <w:b/>
          <w:u w:val="single"/>
        </w:rPr>
      </w:pPr>
      <w:r w:rsidRPr="00D70A49">
        <w:rPr>
          <w:rFonts w:ascii="Arial" w:hAnsi="Arial" w:cs="Arial"/>
          <w:b/>
          <w:u w:val="single"/>
        </w:rPr>
        <w:t xml:space="preserve">IZDACI ZA LOKALNU INFRASTRUKTURU </w:t>
      </w:r>
    </w:p>
    <w:p w:rsidR="000C4045" w:rsidRPr="00D70A49" w:rsidRDefault="000C4045" w:rsidP="000C4045">
      <w:pPr>
        <w:pStyle w:val="ListParagraph"/>
        <w:spacing w:line="276" w:lineRule="auto"/>
        <w:ind w:left="1080"/>
        <w:jc w:val="both"/>
        <w:rPr>
          <w:rFonts w:ascii="Arial" w:hAnsi="Arial" w:cs="Arial"/>
          <w:b/>
        </w:rPr>
      </w:pPr>
    </w:p>
    <w:p w:rsidR="001D7367" w:rsidRPr="00D70A49" w:rsidRDefault="001D7367" w:rsidP="000C4045">
      <w:pPr>
        <w:spacing w:line="276" w:lineRule="auto"/>
        <w:jc w:val="both"/>
        <w:rPr>
          <w:rFonts w:ascii="Arial" w:hAnsi="Arial" w:cs="Arial"/>
        </w:rPr>
      </w:pPr>
      <w:r w:rsidRPr="00D70A49">
        <w:rPr>
          <w:rFonts w:ascii="Arial" w:hAnsi="Arial" w:cs="Arial"/>
        </w:rPr>
        <w:t xml:space="preserve">Odlukom o izmjenama i dopunama Odluke o Budžetu opštine Tuzi za 2023. godinu, izdaci za lokalnu infrastrukturu su smanjeni na </w:t>
      </w:r>
      <w:r w:rsidRPr="00D70A49">
        <w:rPr>
          <w:rFonts w:ascii="Arial" w:hAnsi="Arial" w:cs="Arial"/>
          <w:u w:val="single"/>
        </w:rPr>
        <w:t>12.000,00 eura</w:t>
      </w:r>
      <w:r w:rsidRPr="00D70A49">
        <w:rPr>
          <w:rFonts w:ascii="Arial" w:hAnsi="Arial" w:cs="Arial"/>
        </w:rPr>
        <w:t xml:space="preserve">. </w:t>
      </w:r>
    </w:p>
    <w:p w:rsidR="001D7367" w:rsidRPr="00D70A49" w:rsidRDefault="001D7367" w:rsidP="000C4045">
      <w:pPr>
        <w:spacing w:line="276" w:lineRule="auto"/>
        <w:jc w:val="both"/>
        <w:rPr>
          <w:rFonts w:ascii="Arial" w:hAnsi="Arial" w:cs="Arial"/>
        </w:rPr>
      </w:pPr>
    </w:p>
    <w:p w:rsidR="005F151E" w:rsidRPr="00A94A92" w:rsidRDefault="001D7367" w:rsidP="00A94A92">
      <w:pPr>
        <w:spacing w:line="276" w:lineRule="auto"/>
        <w:jc w:val="both"/>
        <w:rPr>
          <w:rFonts w:ascii="Arial" w:hAnsi="Arial" w:cs="Arial"/>
        </w:rPr>
      </w:pPr>
      <w:r w:rsidRPr="00A94A92">
        <w:rPr>
          <w:rFonts w:ascii="Arial" w:hAnsi="Arial" w:cs="Arial"/>
          <w:b/>
          <w:u w:val="single"/>
        </w:rPr>
        <w:t>Pojašnjenje:</w:t>
      </w:r>
      <w:r w:rsidRPr="00A94A92">
        <w:rPr>
          <w:rFonts w:ascii="Arial" w:hAnsi="Arial" w:cs="Arial"/>
        </w:rPr>
        <w:t xml:space="preserve"> Odlukom o Budžetu opštine Tuzi za 2023.</w:t>
      </w:r>
      <w:r w:rsidR="005F151E" w:rsidRPr="00A94A92">
        <w:rPr>
          <w:rFonts w:ascii="Arial" w:hAnsi="Arial" w:cs="Arial"/>
        </w:rPr>
        <w:t xml:space="preserve"> </w:t>
      </w:r>
      <w:r w:rsidRPr="00A94A92">
        <w:rPr>
          <w:rFonts w:ascii="Arial" w:hAnsi="Arial" w:cs="Arial"/>
        </w:rPr>
        <w:t>godinu bili su planirani višegodišnji projekti za čije je plaćanje u 2023.godini bilo predviđeno 700.000,00 eura</w:t>
      </w:r>
      <w:r w:rsidR="00A94A92" w:rsidRPr="00A94A92">
        <w:rPr>
          <w:rFonts w:ascii="Arial" w:hAnsi="Arial" w:cs="Arial"/>
        </w:rPr>
        <w:t xml:space="preserve">. </w:t>
      </w:r>
      <w:r w:rsidRPr="00A94A92">
        <w:rPr>
          <w:rFonts w:ascii="Arial" w:hAnsi="Arial" w:cs="Arial"/>
        </w:rPr>
        <w:t>Međutim, Uprava za kapitalne investicije je preuzela finansiranje ovih projekata</w:t>
      </w:r>
      <w:r w:rsidR="005F151E" w:rsidRPr="00A94A92">
        <w:rPr>
          <w:rFonts w:ascii="Arial" w:hAnsi="Arial" w:cs="Arial"/>
        </w:rPr>
        <w:t xml:space="preserve">, pa su unutar ove stavke </w:t>
      </w:r>
      <w:r w:rsidR="00A94A92">
        <w:rPr>
          <w:rFonts w:ascii="Arial" w:hAnsi="Arial" w:cs="Arial"/>
        </w:rPr>
        <w:t xml:space="preserve">samo </w:t>
      </w:r>
      <w:r w:rsidR="005F151E" w:rsidRPr="00A94A92">
        <w:rPr>
          <w:rFonts w:ascii="Arial" w:hAnsi="Arial" w:cs="Arial"/>
        </w:rPr>
        <w:t xml:space="preserve">ostali planirani troškovi </w:t>
      </w:r>
      <w:r w:rsidR="005F151E" w:rsidRPr="00B019F9">
        <w:rPr>
          <w:rFonts w:ascii="Arial" w:hAnsi="Arial" w:cs="Arial"/>
        </w:rPr>
        <w:t>za</w:t>
      </w:r>
      <w:r w:rsidR="005F151E" w:rsidRPr="00A94A92">
        <w:rPr>
          <w:rFonts w:ascii="Arial" w:hAnsi="Arial" w:cs="Arial"/>
        </w:rPr>
        <w:t xml:space="preserve"> geodetska snimanja i nadzor i to:</w:t>
      </w:r>
    </w:p>
    <w:p w:rsidR="000C4045" w:rsidRPr="00D70A49" w:rsidRDefault="005F151E" w:rsidP="00A94A92">
      <w:pPr>
        <w:pStyle w:val="ListParagraph"/>
        <w:numPr>
          <w:ilvl w:val="0"/>
          <w:numId w:val="43"/>
        </w:numPr>
        <w:spacing w:line="276" w:lineRule="auto"/>
        <w:jc w:val="both"/>
        <w:rPr>
          <w:rFonts w:ascii="Arial" w:hAnsi="Arial" w:cs="Arial"/>
          <w:i/>
          <w:iCs/>
          <w:sz w:val="22"/>
        </w:rPr>
      </w:pPr>
      <w:r w:rsidRPr="00D70A49">
        <w:rPr>
          <w:rFonts w:ascii="Arial" w:hAnsi="Arial" w:cs="Arial"/>
          <w:i/>
          <w:iCs/>
          <w:sz w:val="22"/>
        </w:rPr>
        <w:t>Izrada elaborata - 6.000,00€</w:t>
      </w:r>
    </w:p>
    <w:p w:rsidR="000C4045" w:rsidRPr="00A94A92" w:rsidRDefault="005F151E" w:rsidP="00A94A92">
      <w:pPr>
        <w:pStyle w:val="ListParagraph"/>
        <w:numPr>
          <w:ilvl w:val="0"/>
          <w:numId w:val="43"/>
        </w:numPr>
        <w:spacing w:line="276" w:lineRule="auto"/>
        <w:jc w:val="both"/>
        <w:rPr>
          <w:rFonts w:ascii="Arial" w:hAnsi="Arial" w:cs="Arial"/>
          <w:bCs/>
          <w:sz w:val="28"/>
        </w:rPr>
      </w:pPr>
      <w:r w:rsidRPr="00D70A49">
        <w:rPr>
          <w:rFonts w:ascii="Arial" w:hAnsi="Arial" w:cs="Arial"/>
          <w:i/>
          <w:iCs/>
          <w:sz w:val="22"/>
        </w:rPr>
        <w:t xml:space="preserve">Usluge stručnog nadzora  - </w:t>
      </w:r>
      <w:r w:rsidR="000C4045" w:rsidRPr="00D70A49">
        <w:rPr>
          <w:rFonts w:ascii="Arial" w:hAnsi="Arial" w:cs="Arial"/>
          <w:i/>
          <w:iCs/>
          <w:sz w:val="22"/>
        </w:rPr>
        <w:t>6.000,00€</w:t>
      </w:r>
    </w:p>
    <w:p w:rsidR="00A94A92" w:rsidRPr="00D70A49" w:rsidRDefault="00A94A92" w:rsidP="00A94A92">
      <w:pPr>
        <w:pStyle w:val="ListParagraph"/>
        <w:numPr>
          <w:ilvl w:val="0"/>
          <w:numId w:val="43"/>
        </w:numPr>
        <w:spacing w:line="276" w:lineRule="auto"/>
        <w:jc w:val="both"/>
        <w:rPr>
          <w:rFonts w:ascii="Arial" w:hAnsi="Arial" w:cs="Arial"/>
          <w:bCs/>
          <w:sz w:val="28"/>
        </w:rPr>
      </w:pPr>
      <w:r>
        <w:rPr>
          <w:rFonts w:ascii="Arial" w:hAnsi="Arial" w:cs="Arial"/>
          <w:i/>
          <w:iCs/>
          <w:sz w:val="22"/>
        </w:rPr>
        <w:t>UKUPNO – 12.000,00</w:t>
      </w:r>
      <w:r w:rsidRPr="00D70A49">
        <w:rPr>
          <w:rFonts w:ascii="Arial" w:hAnsi="Arial" w:cs="Arial"/>
          <w:i/>
          <w:iCs/>
          <w:sz w:val="22"/>
        </w:rPr>
        <w:t>€</w:t>
      </w:r>
    </w:p>
    <w:p w:rsidR="000C4045" w:rsidRPr="00D70A49" w:rsidRDefault="000C4045" w:rsidP="000C4045">
      <w:pPr>
        <w:spacing w:line="276" w:lineRule="auto"/>
        <w:jc w:val="both"/>
        <w:rPr>
          <w:rFonts w:ascii="Arial" w:hAnsi="Arial" w:cs="Arial"/>
          <w:bCs/>
        </w:rPr>
      </w:pPr>
    </w:p>
    <w:p w:rsidR="000C4045" w:rsidRPr="00C37D04" w:rsidRDefault="000C4045" w:rsidP="000C4045">
      <w:pPr>
        <w:pStyle w:val="ListParagraph"/>
        <w:numPr>
          <w:ilvl w:val="0"/>
          <w:numId w:val="33"/>
        </w:numPr>
        <w:spacing w:line="276" w:lineRule="auto"/>
        <w:contextualSpacing w:val="0"/>
        <w:jc w:val="both"/>
        <w:rPr>
          <w:rFonts w:ascii="Arial" w:hAnsi="Arial" w:cs="Arial"/>
          <w:u w:val="single"/>
        </w:rPr>
      </w:pPr>
      <w:r w:rsidRPr="00D70A49">
        <w:rPr>
          <w:rFonts w:ascii="Arial" w:hAnsi="Arial" w:cs="Arial"/>
          <w:b/>
          <w:u w:val="single"/>
        </w:rPr>
        <w:t>UGOVORENI RADOVI I USLUGE IZ 2019. i 2022. GODINE</w:t>
      </w:r>
      <w:r w:rsidR="00C37D04">
        <w:rPr>
          <w:rFonts w:ascii="Arial" w:hAnsi="Arial" w:cs="Arial"/>
          <w:b/>
          <w:u w:val="single"/>
        </w:rPr>
        <w:t xml:space="preserve"> </w:t>
      </w:r>
      <w:r w:rsidR="00C37D04" w:rsidRPr="00C37D04">
        <w:rPr>
          <w:rFonts w:ascii="Arial" w:hAnsi="Arial" w:cs="Arial"/>
          <w:u w:val="single"/>
        </w:rPr>
        <w:t>su planirani u iznosu od 2.018.576,00 eura.</w:t>
      </w:r>
    </w:p>
    <w:p w:rsidR="000C4045" w:rsidRPr="00C37D04" w:rsidRDefault="000C4045" w:rsidP="000C4045">
      <w:pPr>
        <w:pStyle w:val="ListParagraph"/>
        <w:spacing w:line="276" w:lineRule="auto"/>
        <w:ind w:left="1080"/>
        <w:jc w:val="both"/>
        <w:rPr>
          <w:rFonts w:ascii="Arial" w:hAnsi="Arial" w:cs="Arial"/>
          <w:u w:val="single"/>
        </w:rPr>
      </w:pPr>
    </w:p>
    <w:p w:rsidR="000C4045" w:rsidRDefault="000C4045" w:rsidP="00A94A92">
      <w:pPr>
        <w:pStyle w:val="ListParagraph"/>
        <w:numPr>
          <w:ilvl w:val="0"/>
          <w:numId w:val="38"/>
        </w:numPr>
        <w:spacing w:line="276" w:lineRule="auto"/>
        <w:contextualSpacing w:val="0"/>
        <w:jc w:val="both"/>
        <w:rPr>
          <w:rFonts w:ascii="Arial" w:hAnsi="Arial" w:cs="Arial"/>
          <w:bCs/>
        </w:rPr>
      </w:pPr>
      <w:r w:rsidRPr="00D70A49">
        <w:rPr>
          <w:rFonts w:ascii="Arial" w:hAnsi="Arial" w:cs="Arial"/>
          <w:bCs/>
        </w:rPr>
        <w:lastRenderedPageBreak/>
        <w:t xml:space="preserve">Iznos od </w:t>
      </w:r>
      <w:r w:rsidR="00C37D04">
        <w:rPr>
          <w:rFonts w:ascii="Arial" w:hAnsi="Arial" w:cs="Arial"/>
          <w:b/>
          <w:bCs/>
          <w:u w:val="single"/>
        </w:rPr>
        <w:t>1.926.570,14</w:t>
      </w:r>
      <w:r w:rsidRPr="00D70A49">
        <w:rPr>
          <w:rFonts w:ascii="Arial" w:hAnsi="Arial" w:cs="Arial"/>
          <w:b/>
          <w:bCs/>
          <w:u w:val="single"/>
        </w:rPr>
        <w:t>€</w:t>
      </w:r>
      <w:r w:rsidRPr="00D70A49">
        <w:rPr>
          <w:rFonts w:ascii="Arial" w:hAnsi="Arial" w:cs="Arial"/>
          <w:bCs/>
        </w:rPr>
        <w:t xml:space="preserve"> odnosi se na višegodišnje projektne investicije, a za koje je Budžetom za 2022. godinu predviđeno odloženo plaćanje 2022.</w:t>
      </w:r>
      <w:r w:rsidR="000D7E4A" w:rsidRPr="00D70A49">
        <w:rPr>
          <w:rFonts w:ascii="Arial" w:hAnsi="Arial" w:cs="Arial"/>
          <w:bCs/>
        </w:rPr>
        <w:t xml:space="preserve"> </w:t>
      </w:r>
      <w:r w:rsidRPr="00D70A49">
        <w:rPr>
          <w:rFonts w:ascii="Arial" w:hAnsi="Arial" w:cs="Arial"/>
          <w:bCs/>
        </w:rPr>
        <w:t>godine, 2023.godine i 2024. godine. U pitanju su sledeći projekti:</w:t>
      </w:r>
    </w:p>
    <w:p w:rsidR="006F1C77" w:rsidRPr="006F1C77" w:rsidRDefault="006F1C77" w:rsidP="006F1C77">
      <w:pPr>
        <w:spacing w:line="276" w:lineRule="auto"/>
        <w:jc w:val="both"/>
        <w:rPr>
          <w:rFonts w:ascii="Arial" w:hAnsi="Arial" w:cs="Arial"/>
          <w:bCs/>
        </w:rPr>
      </w:pPr>
    </w:p>
    <w:tbl>
      <w:tblPr>
        <w:tblStyle w:val="TableGrid"/>
        <w:tblpPr w:leftFromText="180" w:rightFromText="180" w:vertAnchor="text" w:horzAnchor="margin" w:tblpXSpec="center" w:tblpY="177"/>
        <w:tblW w:w="10188" w:type="dxa"/>
        <w:tblLook w:val="04A0"/>
      </w:tblPr>
      <w:tblGrid>
        <w:gridCol w:w="1728"/>
        <w:gridCol w:w="2250"/>
        <w:gridCol w:w="3420"/>
        <w:gridCol w:w="2790"/>
      </w:tblGrid>
      <w:tr w:rsidR="000C4045" w:rsidRPr="00D70A49" w:rsidTr="006F1C77">
        <w:tc>
          <w:tcPr>
            <w:tcW w:w="1728"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bookmarkStart w:id="4" w:name="_Hlk119457548"/>
            <w:r w:rsidRPr="00D70A49">
              <w:rPr>
                <w:rFonts w:ascii="Arial" w:hAnsi="Arial" w:cs="Arial"/>
                <w:b/>
                <w:i/>
                <w:iCs/>
                <w:sz w:val="22"/>
              </w:rPr>
              <w:t>Firma</w:t>
            </w:r>
          </w:p>
        </w:tc>
        <w:tc>
          <w:tcPr>
            <w:tcW w:w="225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Broj ugovora i datum</w:t>
            </w:r>
          </w:p>
        </w:tc>
        <w:tc>
          <w:tcPr>
            <w:tcW w:w="342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Naziv projekta</w:t>
            </w:r>
          </w:p>
        </w:tc>
        <w:tc>
          <w:tcPr>
            <w:tcW w:w="279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Plaćanje u 2023.godini</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"Putevi Bar"</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01-031/22-7649</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21.07.2022.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Uređenje i rekonstrukcija lokalne putne infrastrukture</w:t>
            </w:r>
          </w:p>
        </w:tc>
        <w:tc>
          <w:tcPr>
            <w:tcW w:w="279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1.423.131,52€</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"Koja company" doo</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01-031/22-10857</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03.11.2022.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Izgradnja trga i parka kod gimnazije</w:t>
            </w:r>
          </w:p>
        </w:tc>
        <w:tc>
          <w:tcPr>
            <w:tcW w:w="2790" w:type="dxa"/>
            <w:vAlign w:val="center"/>
          </w:tcPr>
          <w:p w:rsidR="000C4045" w:rsidRPr="00D70A49" w:rsidRDefault="005F151E" w:rsidP="000D7E4A">
            <w:pPr>
              <w:spacing w:line="276" w:lineRule="auto"/>
              <w:jc w:val="both"/>
              <w:rPr>
                <w:rFonts w:ascii="Arial" w:hAnsi="Arial" w:cs="Arial"/>
                <w:bCs/>
                <w:sz w:val="22"/>
              </w:rPr>
            </w:pPr>
            <w:r w:rsidRPr="00D70A49">
              <w:rPr>
                <w:rFonts w:ascii="Arial" w:hAnsi="Arial" w:cs="Arial"/>
                <w:bCs/>
                <w:sz w:val="22"/>
              </w:rPr>
              <w:t>2</w:t>
            </w:r>
            <w:r w:rsidR="000D7E4A" w:rsidRPr="00D70A49">
              <w:rPr>
                <w:rFonts w:ascii="Arial" w:hAnsi="Arial" w:cs="Arial"/>
                <w:bCs/>
                <w:sz w:val="22"/>
              </w:rPr>
              <w:t>78</w:t>
            </w:r>
            <w:r w:rsidRPr="00D70A49">
              <w:rPr>
                <w:rFonts w:ascii="Arial" w:hAnsi="Arial" w:cs="Arial"/>
                <w:bCs/>
                <w:sz w:val="22"/>
              </w:rPr>
              <w:t>.</w:t>
            </w:r>
            <w:r w:rsidR="00B400A4" w:rsidRPr="00D70A49">
              <w:rPr>
                <w:rFonts w:ascii="Arial" w:hAnsi="Arial" w:cs="Arial"/>
                <w:bCs/>
                <w:sz w:val="22"/>
              </w:rPr>
              <w:t>438,62</w:t>
            </w:r>
            <w:r w:rsidR="000C4045" w:rsidRPr="00D70A49">
              <w:rPr>
                <w:rFonts w:ascii="Arial" w:hAnsi="Arial" w:cs="Arial"/>
                <w:bCs/>
                <w:sz w:val="22"/>
              </w:rPr>
              <w:t>€</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„Indel Inženjering" doo</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01-031/22-10754</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01.11.2022.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Izgradnja vodovoda Ćaf Kiš - Barlaj</w:t>
            </w:r>
          </w:p>
        </w:tc>
        <w:tc>
          <w:tcPr>
            <w:tcW w:w="2790" w:type="dxa"/>
            <w:vAlign w:val="center"/>
          </w:tcPr>
          <w:p w:rsidR="000C4045" w:rsidRPr="00D70A49" w:rsidRDefault="000C4045" w:rsidP="00AD014B">
            <w:pPr>
              <w:spacing w:line="276" w:lineRule="auto"/>
              <w:rPr>
                <w:rFonts w:ascii="Arial" w:hAnsi="Arial" w:cs="Arial"/>
                <w:bCs/>
                <w:sz w:val="22"/>
              </w:rPr>
            </w:pPr>
            <w:r w:rsidRPr="00D70A49">
              <w:rPr>
                <w:rFonts w:ascii="Arial" w:hAnsi="Arial" w:cs="Arial"/>
                <w:bCs/>
                <w:sz w:val="22"/>
              </w:rPr>
              <w:t>225.000,00€</w:t>
            </w:r>
          </w:p>
        </w:tc>
      </w:tr>
      <w:bookmarkEnd w:id="4"/>
    </w:tbl>
    <w:p w:rsidR="000C4045" w:rsidRPr="00D70A49" w:rsidRDefault="000C4045" w:rsidP="000C4045">
      <w:pPr>
        <w:spacing w:line="276" w:lineRule="auto"/>
        <w:jc w:val="both"/>
        <w:rPr>
          <w:rFonts w:ascii="Arial" w:hAnsi="Arial" w:cs="Arial"/>
          <w:bCs/>
        </w:rPr>
      </w:pPr>
    </w:p>
    <w:p w:rsidR="000C4045" w:rsidRPr="00D70A49" w:rsidRDefault="000C4045" w:rsidP="000C4045">
      <w:pPr>
        <w:spacing w:line="276" w:lineRule="auto"/>
        <w:rPr>
          <w:rFonts w:ascii="Arial" w:hAnsi="Arial" w:cs="Arial"/>
          <w:bCs/>
        </w:rPr>
      </w:pPr>
      <w:r w:rsidRPr="00D70A49">
        <w:rPr>
          <w:rFonts w:ascii="Arial" w:hAnsi="Arial" w:cs="Arial"/>
          <w:bCs/>
        </w:rPr>
        <w:t xml:space="preserve">Ostatak iznosa od </w:t>
      </w:r>
      <w:r w:rsidRPr="00A94A92">
        <w:rPr>
          <w:rFonts w:ascii="Arial" w:hAnsi="Arial" w:cs="Arial"/>
          <w:b/>
          <w:bCs/>
          <w:u w:val="single"/>
        </w:rPr>
        <w:t>92.005,86€</w:t>
      </w:r>
      <w:r w:rsidRPr="00D70A49">
        <w:rPr>
          <w:rFonts w:ascii="Arial" w:hAnsi="Arial" w:cs="Arial"/>
          <w:bCs/>
        </w:rPr>
        <w:t xml:space="preserve"> odnosi se na zaključene ugovore koji su planirani za plaćanje u 2023.</w:t>
      </w:r>
      <w:r w:rsidR="00A94A92">
        <w:rPr>
          <w:rFonts w:ascii="Arial" w:hAnsi="Arial" w:cs="Arial"/>
          <w:bCs/>
        </w:rPr>
        <w:t xml:space="preserve"> </w:t>
      </w:r>
      <w:r w:rsidRPr="00D70A49">
        <w:rPr>
          <w:rFonts w:ascii="Arial" w:hAnsi="Arial" w:cs="Arial"/>
          <w:bCs/>
        </w:rPr>
        <w:t>godini i to kako je prikazano:</w:t>
      </w:r>
    </w:p>
    <w:p w:rsidR="000C4045" w:rsidRPr="00D70A49" w:rsidRDefault="000C4045" w:rsidP="000C4045">
      <w:pPr>
        <w:spacing w:line="276" w:lineRule="auto"/>
        <w:rPr>
          <w:rFonts w:ascii="Arial" w:hAnsi="Arial" w:cs="Arial"/>
          <w:bCs/>
        </w:rPr>
      </w:pPr>
    </w:p>
    <w:p w:rsidR="000C4045" w:rsidRPr="00A94A92" w:rsidRDefault="000C4045" w:rsidP="000C4045">
      <w:pPr>
        <w:pStyle w:val="ListParagraph"/>
        <w:numPr>
          <w:ilvl w:val="0"/>
          <w:numId w:val="38"/>
        </w:numPr>
        <w:contextualSpacing w:val="0"/>
        <w:rPr>
          <w:rFonts w:ascii="Arial" w:hAnsi="Arial" w:cs="Arial"/>
          <w:bCs/>
          <w:i/>
          <w:u w:val="single"/>
        </w:rPr>
      </w:pPr>
      <w:r w:rsidRPr="00A94A92">
        <w:rPr>
          <w:rFonts w:ascii="Arial" w:hAnsi="Arial" w:cs="Arial"/>
          <w:bCs/>
          <w:i/>
          <w:u w:val="single"/>
        </w:rPr>
        <w:t>Ugovorene usluge iz 2022.godine:</w:t>
      </w:r>
    </w:p>
    <w:p w:rsidR="000C4045" w:rsidRPr="00A94A92" w:rsidRDefault="000C4045" w:rsidP="00B400A4">
      <w:pPr>
        <w:pStyle w:val="ListParagraph"/>
        <w:numPr>
          <w:ilvl w:val="0"/>
          <w:numId w:val="34"/>
        </w:numPr>
        <w:spacing w:line="276" w:lineRule="auto"/>
        <w:ind w:left="1440"/>
        <w:contextualSpacing w:val="0"/>
        <w:rPr>
          <w:rFonts w:ascii="Arial" w:hAnsi="Arial" w:cs="Arial"/>
          <w:color w:val="222222"/>
          <w:sz w:val="20"/>
          <w:szCs w:val="20"/>
        </w:rPr>
      </w:pPr>
      <w:r w:rsidRPr="00A94A92">
        <w:rPr>
          <w:rFonts w:ascii="Arial" w:hAnsi="Arial" w:cs="Arial"/>
          <w:i/>
          <w:color w:val="222222"/>
          <w:sz w:val="20"/>
          <w:szCs w:val="20"/>
        </w:rPr>
        <w:t>Revizija Glavnog projekta Ržarničkog mosta na rijeci Cijevni</w:t>
      </w:r>
      <w:r w:rsidRPr="00A94A92">
        <w:rPr>
          <w:rFonts w:ascii="Arial" w:hAnsi="Arial" w:cs="Arial"/>
          <w:i/>
          <w:color w:val="222222"/>
          <w:sz w:val="20"/>
          <w:szCs w:val="20"/>
          <w:shd w:val="clear" w:color="auto" w:fill="FFFFFF"/>
        </w:rPr>
        <w:t xml:space="preserve">   - </w:t>
      </w:r>
      <w:r w:rsidRPr="00A94A92">
        <w:rPr>
          <w:rFonts w:ascii="Arial" w:hAnsi="Arial" w:cs="Arial"/>
          <w:color w:val="222222"/>
          <w:sz w:val="20"/>
          <w:szCs w:val="20"/>
          <w:u w:val="single"/>
        </w:rPr>
        <w:t>4.900,00€</w:t>
      </w:r>
      <w:r w:rsidRPr="00A94A92">
        <w:rPr>
          <w:rFonts w:ascii="Arial" w:hAnsi="Arial" w:cs="Arial"/>
          <w:color w:val="222222"/>
          <w:sz w:val="20"/>
          <w:szCs w:val="20"/>
        </w:rPr>
        <w:t xml:space="preserve"> Studio project d.o.o. Podgorica</w:t>
      </w:r>
    </w:p>
    <w:p w:rsidR="000C4045" w:rsidRPr="00A94A92" w:rsidRDefault="000C4045" w:rsidP="00B400A4">
      <w:pPr>
        <w:pStyle w:val="ListParagraph"/>
        <w:numPr>
          <w:ilvl w:val="0"/>
          <w:numId w:val="34"/>
        </w:numPr>
        <w:spacing w:line="276" w:lineRule="auto"/>
        <w:ind w:left="1440"/>
        <w:contextualSpacing w:val="0"/>
        <w:rPr>
          <w:rFonts w:ascii="Arial" w:hAnsi="Arial" w:cs="Arial"/>
          <w:i/>
          <w:color w:val="222222"/>
          <w:sz w:val="20"/>
          <w:szCs w:val="20"/>
          <w:shd w:val="clear" w:color="auto" w:fill="FFFFFF"/>
        </w:rPr>
      </w:pPr>
      <w:r w:rsidRPr="00A94A92">
        <w:rPr>
          <w:rFonts w:ascii="Arial" w:hAnsi="Arial" w:cs="Arial"/>
          <w:i/>
          <w:color w:val="222222"/>
          <w:sz w:val="20"/>
          <w:szCs w:val="20"/>
          <w:shd w:val="clear" w:color="auto" w:fill="FFFFFF"/>
        </w:rPr>
        <w:t>Za usluge zaštite i zdravlja na radu za projekat - Rekonstrukcija saobraćajnice od zgrade od opštine Tuzi do planiranog kružnog toka I faza (prema GP)</w:t>
      </w:r>
      <w:r w:rsidRPr="00A94A92">
        <w:rPr>
          <w:rFonts w:ascii="Arial" w:hAnsi="Arial" w:cs="Arial"/>
          <w:color w:val="222222"/>
          <w:sz w:val="20"/>
          <w:szCs w:val="20"/>
        </w:rPr>
        <w:t xml:space="preserve"> - </w:t>
      </w:r>
      <w:r w:rsidRPr="00A94A92">
        <w:rPr>
          <w:rFonts w:ascii="Arial" w:hAnsi="Arial" w:cs="Arial"/>
          <w:color w:val="222222"/>
          <w:sz w:val="20"/>
          <w:szCs w:val="20"/>
          <w:u w:val="single"/>
        </w:rPr>
        <w:t>3.000,00€</w:t>
      </w:r>
      <w:r w:rsidRPr="00A94A92">
        <w:rPr>
          <w:rFonts w:ascii="Arial" w:hAnsi="Arial" w:cs="Arial"/>
          <w:color w:val="222222"/>
          <w:sz w:val="20"/>
          <w:szCs w:val="20"/>
        </w:rPr>
        <w:t xml:space="preserve">  - Coordinator doo Podgorica</w:t>
      </w:r>
    </w:p>
    <w:p w:rsidR="000C4045" w:rsidRPr="00A94A92" w:rsidRDefault="000C4045" w:rsidP="00B400A4">
      <w:pPr>
        <w:pStyle w:val="ListParagraph"/>
        <w:numPr>
          <w:ilvl w:val="0"/>
          <w:numId w:val="34"/>
        </w:numPr>
        <w:spacing w:line="276" w:lineRule="auto"/>
        <w:ind w:left="1440"/>
        <w:contextualSpacing w:val="0"/>
        <w:rPr>
          <w:rFonts w:ascii="Arial" w:hAnsi="Arial" w:cs="Arial"/>
          <w:i/>
          <w:color w:val="222222"/>
          <w:sz w:val="20"/>
          <w:szCs w:val="20"/>
          <w:shd w:val="clear" w:color="auto" w:fill="FFFFFF"/>
        </w:rPr>
      </w:pPr>
      <w:r w:rsidRPr="00A94A92">
        <w:rPr>
          <w:rFonts w:ascii="Arial" w:hAnsi="Arial" w:cs="Arial"/>
          <w:i/>
          <w:color w:val="222222"/>
          <w:sz w:val="20"/>
          <w:szCs w:val="20"/>
          <w:shd w:val="clear" w:color="auto" w:fill="FFFFFF"/>
        </w:rPr>
        <w:t xml:space="preserve">Usluge raščišćavanja već postojećeg plovnog puta od pristaništa u Podhumu do starog mosta Samobor - </w:t>
      </w:r>
      <w:r w:rsidRPr="00A94A92">
        <w:rPr>
          <w:rFonts w:ascii="Arial" w:hAnsi="Arial" w:cs="Arial"/>
          <w:color w:val="222222"/>
          <w:sz w:val="20"/>
          <w:szCs w:val="20"/>
          <w:u w:val="single"/>
        </w:rPr>
        <w:t>23.997,93€</w:t>
      </w:r>
      <w:r w:rsidRPr="00A94A92">
        <w:rPr>
          <w:rFonts w:ascii="Arial" w:hAnsi="Arial" w:cs="Arial"/>
          <w:color w:val="222222"/>
          <w:sz w:val="20"/>
          <w:szCs w:val="20"/>
        </w:rPr>
        <w:t xml:space="preserve">   -  Vučetić vip d.o.o. Bar</w:t>
      </w:r>
    </w:p>
    <w:p w:rsidR="000C4045" w:rsidRPr="00A94A92" w:rsidRDefault="000C4045" w:rsidP="00B400A4">
      <w:pPr>
        <w:pStyle w:val="ListParagraph"/>
        <w:numPr>
          <w:ilvl w:val="0"/>
          <w:numId w:val="34"/>
        </w:numPr>
        <w:spacing w:line="276" w:lineRule="auto"/>
        <w:ind w:left="1440"/>
        <w:contextualSpacing w:val="0"/>
        <w:rPr>
          <w:rFonts w:ascii="Arial" w:hAnsi="Arial" w:cs="Arial"/>
          <w:b/>
          <w:bCs/>
          <w:sz w:val="20"/>
          <w:szCs w:val="20"/>
          <w:u w:val="single"/>
        </w:rPr>
      </w:pPr>
      <w:r w:rsidRPr="00A94A92">
        <w:rPr>
          <w:rFonts w:ascii="Arial" w:hAnsi="Arial" w:cs="Arial"/>
          <w:i/>
          <w:color w:val="222222"/>
          <w:sz w:val="20"/>
          <w:szCs w:val="20"/>
          <w:shd w:val="clear" w:color="auto" w:fill="FFFFFF"/>
        </w:rPr>
        <w:t xml:space="preserve">Usluge stručnog nadzora  - </w:t>
      </w:r>
      <w:r w:rsidRPr="00A94A92">
        <w:rPr>
          <w:rFonts w:ascii="Arial" w:hAnsi="Arial" w:cs="Arial"/>
          <w:color w:val="222222"/>
          <w:sz w:val="20"/>
          <w:szCs w:val="20"/>
          <w:u w:val="single"/>
        </w:rPr>
        <w:t>6.000,00€</w:t>
      </w:r>
      <w:r w:rsidRPr="00A94A92">
        <w:rPr>
          <w:rFonts w:ascii="Arial" w:hAnsi="Arial" w:cs="Arial"/>
          <w:color w:val="222222"/>
          <w:sz w:val="20"/>
          <w:szCs w:val="20"/>
        </w:rPr>
        <w:t xml:space="preserve"> - BMP inženjering d.o.o. Podgorica</w:t>
      </w:r>
    </w:p>
    <w:p w:rsidR="000C4045" w:rsidRPr="00D70A49" w:rsidRDefault="000C4045" w:rsidP="000C4045">
      <w:pPr>
        <w:ind w:left="360"/>
        <w:rPr>
          <w:rFonts w:ascii="Arial" w:hAnsi="Arial" w:cs="Arial"/>
          <w:highlight w:val="yellow"/>
        </w:rPr>
      </w:pPr>
    </w:p>
    <w:p w:rsidR="000C4045" w:rsidRPr="00A94A92" w:rsidRDefault="000C4045" w:rsidP="000C4045">
      <w:pPr>
        <w:pStyle w:val="ListParagraph"/>
        <w:numPr>
          <w:ilvl w:val="0"/>
          <w:numId w:val="38"/>
        </w:numPr>
        <w:contextualSpacing w:val="0"/>
        <w:rPr>
          <w:rFonts w:ascii="Arial" w:hAnsi="Arial" w:cs="Arial"/>
          <w:bCs/>
          <w:u w:val="single"/>
        </w:rPr>
      </w:pPr>
      <w:bookmarkStart w:id="5" w:name="_Hlk119539200"/>
      <w:bookmarkStart w:id="6" w:name="_Hlk119457863"/>
      <w:r w:rsidRPr="00B019F9">
        <w:rPr>
          <w:rFonts w:ascii="Arial" w:hAnsi="Arial" w:cs="Arial"/>
          <w:bCs/>
          <w:i/>
          <w:u w:val="single"/>
        </w:rPr>
        <w:t>Ugovorene usluge iz 2019.godine</w:t>
      </w:r>
      <w:r w:rsidRPr="00A94A92">
        <w:rPr>
          <w:rFonts w:ascii="Arial" w:hAnsi="Arial" w:cs="Arial"/>
          <w:bCs/>
          <w:u w:val="single"/>
        </w:rPr>
        <w:t>:</w:t>
      </w:r>
    </w:p>
    <w:p w:rsidR="000C4045" w:rsidRPr="00A94A92" w:rsidRDefault="000C4045" w:rsidP="00B019F9">
      <w:pPr>
        <w:pStyle w:val="ListParagraph"/>
        <w:numPr>
          <w:ilvl w:val="0"/>
          <w:numId w:val="35"/>
        </w:numPr>
        <w:spacing w:line="276" w:lineRule="auto"/>
        <w:contextualSpacing w:val="0"/>
        <w:jc w:val="both"/>
        <w:rPr>
          <w:rFonts w:ascii="Arial" w:hAnsi="Arial" w:cs="Arial"/>
          <w:b/>
          <w:bCs/>
          <w:sz w:val="20"/>
          <w:u w:val="single"/>
        </w:rPr>
      </w:pPr>
      <w:r w:rsidRPr="00A94A92">
        <w:rPr>
          <w:rFonts w:ascii="Arial" w:hAnsi="Arial" w:cs="Arial"/>
          <w:i/>
          <w:sz w:val="20"/>
        </w:rPr>
        <w:t xml:space="preserve">Revizija glavnog projekta saobraćajnice sa trotoarima od planiranog kružnog toka do granice DUP – a Tuzi  Centar i DUP – a Tuzi 3 - </w:t>
      </w:r>
      <w:r w:rsidRPr="00A94A92">
        <w:rPr>
          <w:rFonts w:ascii="Arial" w:hAnsi="Arial" w:cs="Arial"/>
          <w:sz w:val="20"/>
          <w:u w:val="single"/>
        </w:rPr>
        <w:t>4.114,00€</w:t>
      </w:r>
      <w:r w:rsidRPr="00A94A92">
        <w:rPr>
          <w:rFonts w:ascii="Arial" w:hAnsi="Arial" w:cs="Arial"/>
          <w:sz w:val="20"/>
        </w:rPr>
        <w:t xml:space="preserve"> - M-Pro Consulting &amp; Engineering“ doo Podgorica,</w:t>
      </w:r>
    </w:p>
    <w:p w:rsidR="000C4045" w:rsidRPr="00A94A92" w:rsidRDefault="000C4045" w:rsidP="00B400A4">
      <w:pPr>
        <w:pStyle w:val="ListParagraph"/>
        <w:numPr>
          <w:ilvl w:val="0"/>
          <w:numId w:val="35"/>
        </w:numPr>
        <w:spacing w:line="276" w:lineRule="auto"/>
        <w:contextualSpacing w:val="0"/>
        <w:rPr>
          <w:rFonts w:ascii="Arial" w:hAnsi="Arial" w:cs="Arial"/>
          <w:sz w:val="20"/>
        </w:rPr>
      </w:pPr>
      <w:r w:rsidRPr="00A94A92">
        <w:rPr>
          <w:rFonts w:ascii="Arial" w:hAnsi="Arial" w:cs="Arial"/>
          <w:i/>
          <w:sz w:val="20"/>
        </w:rPr>
        <w:t xml:space="preserve">Izrada Glavnog projekta rekonstrukcije Ržarničkog mosta - </w:t>
      </w:r>
      <w:r w:rsidRPr="00A94A92">
        <w:rPr>
          <w:rFonts w:ascii="Arial" w:hAnsi="Arial" w:cs="Arial"/>
          <w:sz w:val="20"/>
          <w:u w:val="single"/>
        </w:rPr>
        <w:t>49.993,93€</w:t>
      </w:r>
      <w:r w:rsidRPr="00A94A92">
        <w:rPr>
          <w:rFonts w:ascii="Arial" w:hAnsi="Arial" w:cs="Arial"/>
          <w:sz w:val="20"/>
        </w:rPr>
        <w:t xml:space="preserve"> - Civil Engineer doo Podgorica</w:t>
      </w:r>
      <w:bookmarkEnd w:id="3"/>
      <w:bookmarkEnd w:id="5"/>
    </w:p>
    <w:bookmarkEnd w:id="6"/>
    <w:p w:rsidR="000C4045" w:rsidRPr="00A94A92" w:rsidRDefault="00A94A92" w:rsidP="00A94A92">
      <w:pPr>
        <w:pStyle w:val="Heading2"/>
        <w:numPr>
          <w:ilvl w:val="0"/>
          <w:numId w:val="33"/>
        </w:numPr>
        <w:jc w:val="both"/>
        <w:rPr>
          <w:rFonts w:ascii="Arial" w:hAnsi="Arial" w:cs="Arial"/>
          <w:b w:val="0"/>
          <w:iCs/>
          <w:color w:val="auto"/>
          <w:u w:val="single"/>
        </w:rPr>
      </w:pPr>
      <w:r w:rsidRPr="00A94A92">
        <w:rPr>
          <w:rStyle w:val="Emphasis"/>
          <w:rFonts w:ascii="Arial" w:hAnsi="Arial" w:cs="Arial"/>
          <w:b w:val="0"/>
          <w:color w:val="auto"/>
          <w:u w:val="single"/>
        </w:rPr>
        <w:t xml:space="preserve">Izdaci za građevinske i infrastrukturne objekte  - </w:t>
      </w:r>
      <w:r w:rsidR="000C4045" w:rsidRPr="00A94A92">
        <w:rPr>
          <w:rFonts w:ascii="Arial" w:hAnsi="Arial" w:cs="Arial"/>
          <w:b w:val="0"/>
          <w:color w:val="auto"/>
        </w:rPr>
        <w:t xml:space="preserve">Ukupna procijenjena vrijednost izdataka za građevinske i </w:t>
      </w:r>
      <w:r>
        <w:rPr>
          <w:rFonts w:ascii="Arial" w:hAnsi="Arial" w:cs="Arial"/>
          <w:b w:val="0"/>
          <w:color w:val="auto"/>
        </w:rPr>
        <w:t>infrastrukturne objekte iznosi</w:t>
      </w:r>
      <w:r w:rsidR="000C4045" w:rsidRPr="00A94A92">
        <w:rPr>
          <w:rFonts w:ascii="Arial" w:hAnsi="Arial" w:cs="Arial"/>
          <w:b w:val="0"/>
          <w:color w:val="auto"/>
        </w:rPr>
        <w:t xml:space="preserve"> </w:t>
      </w:r>
      <w:r w:rsidR="000C4045" w:rsidRPr="00A94A92">
        <w:rPr>
          <w:rFonts w:ascii="Arial" w:hAnsi="Arial" w:cs="Arial"/>
          <w:b w:val="0"/>
          <w:color w:val="auto"/>
          <w:u w:val="single"/>
        </w:rPr>
        <w:t>4</w:t>
      </w:r>
      <w:r w:rsidR="00B400A4" w:rsidRPr="00A94A92">
        <w:rPr>
          <w:rFonts w:ascii="Arial" w:hAnsi="Arial" w:cs="Arial"/>
          <w:b w:val="0"/>
          <w:color w:val="auto"/>
          <w:u w:val="single"/>
        </w:rPr>
        <w:t>9</w:t>
      </w:r>
      <w:r w:rsidR="000C4045" w:rsidRPr="00A94A92">
        <w:rPr>
          <w:rFonts w:ascii="Arial" w:hAnsi="Arial" w:cs="Arial"/>
          <w:b w:val="0"/>
          <w:color w:val="auto"/>
          <w:u w:val="single"/>
        </w:rPr>
        <w:t>8</w:t>
      </w:r>
      <w:r w:rsidRPr="00A94A92">
        <w:rPr>
          <w:rFonts w:ascii="Arial" w:hAnsi="Arial" w:cs="Arial"/>
          <w:b w:val="0"/>
          <w:color w:val="auto"/>
          <w:u w:val="single"/>
        </w:rPr>
        <w:t>.000,00</w:t>
      </w:r>
      <w:r w:rsidR="000C4045" w:rsidRPr="00A94A92">
        <w:rPr>
          <w:rFonts w:ascii="Arial" w:hAnsi="Arial" w:cs="Arial"/>
          <w:b w:val="0"/>
          <w:color w:val="auto"/>
          <w:u w:val="single"/>
        </w:rPr>
        <w:t xml:space="preserve">€, </w:t>
      </w:r>
      <w:r w:rsidR="000C4045" w:rsidRPr="00A94A92">
        <w:rPr>
          <w:rFonts w:ascii="Arial" w:hAnsi="Arial" w:cs="Arial"/>
          <w:b w:val="0"/>
          <w:color w:val="auto"/>
        </w:rPr>
        <w:t>i odnosi se na:</w:t>
      </w:r>
    </w:p>
    <w:p w:rsidR="000C4045" w:rsidRPr="00A94A92" w:rsidRDefault="000C4045" w:rsidP="00A94A92">
      <w:pPr>
        <w:pStyle w:val="ListParagraph"/>
        <w:numPr>
          <w:ilvl w:val="0"/>
          <w:numId w:val="39"/>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kupovinu objekta za potrebe organa opštine Tuzi </w:t>
      </w:r>
      <w:r w:rsidRPr="00A94A92">
        <w:rPr>
          <w:rFonts w:ascii="Arial" w:hAnsi="Arial" w:cs="Arial"/>
          <w:sz w:val="22"/>
        </w:rPr>
        <w:t xml:space="preserve">u iznosu od </w:t>
      </w:r>
      <w:r w:rsidRPr="00A94A92">
        <w:rPr>
          <w:rFonts w:ascii="Arial" w:hAnsi="Arial" w:cs="Arial"/>
          <w:sz w:val="22"/>
          <w:u w:val="single"/>
        </w:rPr>
        <w:t>3</w:t>
      </w:r>
      <w:r w:rsidR="00B400A4" w:rsidRPr="00A94A92">
        <w:rPr>
          <w:rFonts w:ascii="Arial" w:hAnsi="Arial" w:cs="Arial"/>
          <w:sz w:val="22"/>
          <w:u w:val="single"/>
        </w:rPr>
        <w:t>7</w:t>
      </w:r>
      <w:r w:rsidRPr="00A94A92">
        <w:rPr>
          <w:rFonts w:ascii="Arial" w:hAnsi="Arial" w:cs="Arial"/>
          <w:sz w:val="22"/>
          <w:u w:val="single"/>
        </w:rPr>
        <w:t>0.000,00€</w:t>
      </w:r>
      <w:r w:rsidRPr="00A94A92">
        <w:rPr>
          <w:rFonts w:ascii="Arial" w:hAnsi="Arial" w:cs="Arial"/>
          <w:sz w:val="22"/>
        </w:rPr>
        <w:t xml:space="preserve"> - U pitanju je višegodišnji projekat</w:t>
      </w:r>
      <w:r w:rsidR="00B400A4" w:rsidRPr="00A94A92">
        <w:rPr>
          <w:rFonts w:ascii="Arial" w:hAnsi="Arial" w:cs="Arial"/>
          <w:sz w:val="22"/>
        </w:rPr>
        <w:t xml:space="preserve"> čiji je ukupni iznos 2</w:t>
      </w:r>
      <w:r w:rsidRPr="00A94A92">
        <w:rPr>
          <w:rFonts w:ascii="Arial" w:hAnsi="Arial" w:cs="Arial"/>
          <w:sz w:val="22"/>
        </w:rPr>
        <w:t>.500.000,00€. Rok plaćanja je 5 godina, a prvo plaćanje predviđeno je u 2023.godini u iznosu od 3</w:t>
      </w:r>
      <w:r w:rsidR="00B400A4" w:rsidRPr="00A94A92">
        <w:rPr>
          <w:rFonts w:ascii="Arial" w:hAnsi="Arial" w:cs="Arial"/>
          <w:sz w:val="22"/>
        </w:rPr>
        <w:t>7</w:t>
      </w:r>
      <w:r w:rsidRPr="00A94A92">
        <w:rPr>
          <w:rFonts w:ascii="Arial" w:hAnsi="Arial" w:cs="Arial"/>
          <w:sz w:val="22"/>
        </w:rPr>
        <w:t>0.000,00€.</w:t>
      </w:r>
      <w:r w:rsidRPr="00A94A92">
        <w:rPr>
          <w:rFonts w:ascii="Arial" w:hAnsi="Arial" w:cs="Arial"/>
          <w:i/>
          <w:sz w:val="22"/>
          <w:u w:val="single"/>
        </w:rPr>
        <w:t xml:space="preserve"> </w:t>
      </w:r>
    </w:p>
    <w:p w:rsidR="000C4045" w:rsidRPr="00A94A92" w:rsidRDefault="000C4045" w:rsidP="00A94A92">
      <w:pPr>
        <w:pStyle w:val="ListParagraph"/>
        <w:numPr>
          <w:ilvl w:val="0"/>
          <w:numId w:val="36"/>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Rekonstrukcija tribina FK "Dečić" </w:t>
      </w:r>
      <w:r w:rsidRPr="00A94A92">
        <w:rPr>
          <w:rFonts w:ascii="Arial" w:hAnsi="Arial" w:cs="Arial"/>
          <w:sz w:val="22"/>
        </w:rPr>
        <w:t>u iznosu od</w:t>
      </w:r>
      <w:r w:rsidRPr="00A94A92">
        <w:rPr>
          <w:rFonts w:ascii="Arial" w:hAnsi="Arial" w:cs="Arial"/>
          <w:sz w:val="22"/>
          <w:u w:val="single"/>
        </w:rPr>
        <w:t xml:space="preserve"> 100.000,00€</w:t>
      </w:r>
      <w:r w:rsidRPr="00A94A92">
        <w:rPr>
          <w:rFonts w:ascii="Arial" w:hAnsi="Arial" w:cs="Arial"/>
          <w:i/>
          <w:sz w:val="22"/>
          <w:u w:val="single"/>
        </w:rPr>
        <w:t>.</w:t>
      </w:r>
    </w:p>
    <w:p w:rsidR="000C4045" w:rsidRPr="00A94A92" w:rsidRDefault="000C4045" w:rsidP="00A94A92">
      <w:pPr>
        <w:pStyle w:val="ListParagraph"/>
        <w:numPr>
          <w:ilvl w:val="0"/>
          <w:numId w:val="36"/>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Adaptacija terena u dvorištu gimnazije „25.maj“ </w:t>
      </w:r>
      <w:r w:rsidRPr="00A94A92">
        <w:rPr>
          <w:rFonts w:ascii="Arial" w:hAnsi="Arial" w:cs="Arial"/>
          <w:sz w:val="22"/>
        </w:rPr>
        <w:t xml:space="preserve">u iznosu od  </w:t>
      </w:r>
      <w:r w:rsidRPr="00A94A92">
        <w:rPr>
          <w:rFonts w:ascii="Arial" w:hAnsi="Arial" w:cs="Arial"/>
          <w:sz w:val="22"/>
          <w:u w:val="single"/>
        </w:rPr>
        <w:t>28.000,00€.</w:t>
      </w:r>
    </w:p>
    <w:p w:rsidR="000C4045" w:rsidRPr="00D70A49" w:rsidRDefault="000C4045" w:rsidP="000C4045">
      <w:pPr>
        <w:spacing w:line="276" w:lineRule="auto"/>
        <w:jc w:val="both"/>
        <w:rPr>
          <w:rFonts w:ascii="Arial" w:hAnsi="Arial" w:cs="Arial"/>
          <w:bCs/>
        </w:rPr>
      </w:pPr>
    </w:p>
    <w:p w:rsidR="000C4045" w:rsidRPr="00B019F9" w:rsidRDefault="000C4045" w:rsidP="000C4045">
      <w:pPr>
        <w:pStyle w:val="ListParagraph"/>
        <w:numPr>
          <w:ilvl w:val="0"/>
          <w:numId w:val="33"/>
        </w:numPr>
        <w:spacing w:line="276" w:lineRule="auto"/>
        <w:contextualSpacing w:val="0"/>
        <w:rPr>
          <w:rFonts w:ascii="Arial" w:hAnsi="Arial" w:cs="Arial"/>
          <w:i/>
          <w:u w:val="single"/>
        </w:rPr>
      </w:pPr>
      <w:r w:rsidRPr="00B019F9">
        <w:rPr>
          <w:rFonts w:ascii="Arial" w:hAnsi="Arial" w:cs="Arial"/>
          <w:i/>
          <w:u w:val="single"/>
        </w:rPr>
        <w:t>Izdaci za otkup zemljišta - 4414</w:t>
      </w:r>
    </w:p>
    <w:p w:rsidR="000C4045" w:rsidRPr="00A94A92" w:rsidRDefault="000C4045" w:rsidP="000C4045">
      <w:pPr>
        <w:pStyle w:val="ListParagraph"/>
        <w:numPr>
          <w:ilvl w:val="0"/>
          <w:numId w:val="37"/>
        </w:numPr>
        <w:spacing w:line="276" w:lineRule="auto"/>
        <w:contextualSpacing w:val="0"/>
        <w:jc w:val="both"/>
        <w:rPr>
          <w:rFonts w:ascii="Arial" w:hAnsi="Arial" w:cs="Arial"/>
          <w:sz w:val="22"/>
        </w:rPr>
      </w:pPr>
      <w:r w:rsidRPr="00A94A92">
        <w:rPr>
          <w:rFonts w:ascii="Arial" w:hAnsi="Arial" w:cs="Arial"/>
          <w:bCs/>
          <w:sz w:val="22"/>
        </w:rPr>
        <w:t xml:space="preserve">Planirani su u ukupnom iznosu od - </w:t>
      </w:r>
      <w:r w:rsidR="00B400A4" w:rsidRPr="00A94A92">
        <w:rPr>
          <w:rFonts w:ascii="Arial" w:hAnsi="Arial" w:cs="Arial"/>
          <w:sz w:val="22"/>
          <w:u w:val="single"/>
        </w:rPr>
        <w:t>10</w:t>
      </w:r>
      <w:r w:rsidR="00A94A92" w:rsidRPr="00A94A92">
        <w:rPr>
          <w:rFonts w:ascii="Arial" w:hAnsi="Arial" w:cs="Arial"/>
          <w:sz w:val="22"/>
          <w:u w:val="single"/>
        </w:rPr>
        <w:t>0.000,00</w:t>
      </w:r>
      <w:r w:rsidRPr="00A94A92">
        <w:rPr>
          <w:rFonts w:ascii="Arial" w:hAnsi="Arial" w:cs="Arial"/>
          <w:sz w:val="22"/>
          <w:u w:val="single"/>
        </w:rPr>
        <w:t xml:space="preserve">€, </w:t>
      </w:r>
      <w:r w:rsidR="00A94A92" w:rsidRPr="00A94A92">
        <w:rPr>
          <w:rFonts w:ascii="Arial" w:hAnsi="Arial" w:cs="Arial"/>
          <w:sz w:val="22"/>
        </w:rPr>
        <w:t xml:space="preserve">i odnose se na otkup zemljišta. </w:t>
      </w: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pStyle w:val="ListParagraph"/>
        <w:numPr>
          <w:ilvl w:val="0"/>
          <w:numId w:val="33"/>
        </w:numPr>
        <w:spacing w:line="276" w:lineRule="auto"/>
        <w:contextualSpacing w:val="0"/>
        <w:jc w:val="both"/>
        <w:rPr>
          <w:rFonts w:ascii="Arial" w:hAnsi="Arial" w:cs="Arial"/>
          <w:b/>
          <w:u w:val="single"/>
        </w:rPr>
      </w:pPr>
      <w:r w:rsidRPr="00B019F9">
        <w:rPr>
          <w:rFonts w:ascii="Arial" w:hAnsi="Arial" w:cs="Arial"/>
          <w:i/>
          <w:u w:val="single"/>
        </w:rPr>
        <w:t>Izdaci za opremu - 4415</w:t>
      </w:r>
      <w:r w:rsidRPr="00D70A49">
        <w:rPr>
          <w:rFonts w:ascii="Arial" w:hAnsi="Arial" w:cs="Arial"/>
        </w:rPr>
        <w:t xml:space="preserve">  planirani</w:t>
      </w:r>
      <w:r w:rsidRPr="00D70A49">
        <w:rPr>
          <w:rFonts w:ascii="Arial" w:hAnsi="Arial" w:cs="Arial"/>
          <w:bCs/>
        </w:rPr>
        <w:t xml:space="preserve"> su u ukupnom iznosu</w:t>
      </w:r>
      <w:r w:rsidRPr="00D70A49">
        <w:rPr>
          <w:rFonts w:ascii="Arial" w:hAnsi="Arial" w:cs="Arial"/>
          <w:b/>
        </w:rPr>
        <w:t xml:space="preserve"> </w:t>
      </w:r>
      <w:r w:rsidRPr="00D70A49">
        <w:rPr>
          <w:rFonts w:ascii="Arial" w:hAnsi="Arial" w:cs="Arial"/>
          <w:bCs/>
        </w:rPr>
        <w:t>od</w:t>
      </w:r>
      <w:r w:rsidRPr="00D70A49">
        <w:rPr>
          <w:rFonts w:ascii="Arial" w:hAnsi="Arial" w:cs="Arial"/>
          <w:b/>
        </w:rPr>
        <w:t xml:space="preserve"> </w:t>
      </w:r>
      <w:r w:rsidR="00B400A4" w:rsidRPr="00A94A92">
        <w:rPr>
          <w:rFonts w:ascii="Arial" w:hAnsi="Arial" w:cs="Arial"/>
          <w:u w:val="single"/>
        </w:rPr>
        <w:t>101</w:t>
      </w:r>
      <w:r w:rsidRPr="00A94A92">
        <w:rPr>
          <w:rFonts w:ascii="Arial" w:hAnsi="Arial" w:cs="Arial"/>
          <w:u w:val="single"/>
        </w:rPr>
        <w:t>.500,00€,</w:t>
      </w:r>
      <w:r w:rsidRPr="00D70A49">
        <w:rPr>
          <w:rFonts w:ascii="Arial" w:hAnsi="Arial" w:cs="Arial"/>
          <w:b/>
        </w:rPr>
        <w:t xml:space="preserve"> </w:t>
      </w:r>
    </w:p>
    <w:p w:rsidR="000C4045" w:rsidRPr="00A94A92" w:rsidRDefault="000C4045" w:rsidP="000C4045">
      <w:pPr>
        <w:pStyle w:val="ListParagraph"/>
        <w:numPr>
          <w:ilvl w:val="0"/>
          <w:numId w:val="37"/>
        </w:numPr>
        <w:spacing w:line="276" w:lineRule="auto"/>
        <w:contextualSpacing w:val="0"/>
        <w:jc w:val="both"/>
        <w:rPr>
          <w:rFonts w:ascii="Arial" w:hAnsi="Arial" w:cs="Arial"/>
          <w:b/>
          <w:sz w:val="22"/>
          <w:u w:val="single"/>
        </w:rPr>
      </w:pPr>
      <w:r w:rsidRPr="00A94A92">
        <w:rPr>
          <w:rFonts w:ascii="Arial" w:hAnsi="Arial" w:cs="Arial"/>
          <w:sz w:val="22"/>
        </w:rPr>
        <w:t>Odnose se na nabavku kancelarijskog namještaja, računara, fonometra za potrebe komunalne policije, opreme za dječja igrališta, nabavku zimskih uniformi za potrebe Službe komunalne policije</w:t>
      </w:r>
      <w:r w:rsidR="00B400A4" w:rsidRPr="00A94A92">
        <w:rPr>
          <w:rFonts w:ascii="Arial" w:hAnsi="Arial" w:cs="Arial"/>
          <w:sz w:val="22"/>
        </w:rPr>
        <w:t xml:space="preserve">, vozila i slično. </w:t>
      </w:r>
    </w:p>
    <w:p w:rsidR="000C4045" w:rsidRPr="00D70A49" w:rsidRDefault="000C4045" w:rsidP="000C4045">
      <w:pPr>
        <w:spacing w:line="276" w:lineRule="auto"/>
        <w:jc w:val="both"/>
        <w:rPr>
          <w:rFonts w:ascii="Arial" w:hAnsi="Arial" w:cs="Arial"/>
          <w:bCs/>
        </w:rPr>
      </w:pPr>
    </w:p>
    <w:p w:rsidR="000C4045" w:rsidRPr="00A94A92" w:rsidRDefault="000C4045" w:rsidP="000C4045">
      <w:pPr>
        <w:pStyle w:val="ListParagraph"/>
        <w:numPr>
          <w:ilvl w:val="0"/>
          <w:numId w:val="33"/>
        </w:numPr>
        <w:spacing w:line="276" w:lineRule="auto"/>
        <w:contextualSpacing w:val="0"/>
        <w:jc w:val="both"/>
        <w:rPr>
          <w:rFonts w:ascii="Arial" w:hAnsi="Arial" w:cs="Arial"/>
          <w:u w:val="single"/>
        </w:rPr>
      </w:pPr>
      <w:r w:rsidRPr="00A94A92">
        <w:rPr>
          <w:rStyle w:val="Emphasis"/>
          <w:rFonts w:ascii="Arial" w:hAnsi="Arial" w:cs="Arial"/>
          <w:u w:val="single"/>
        </w:rPr>
        <w:t>Investiciono održavanje – 4416</w:t>
      </w:r>
      <w:r w:rsidRPr="00A94A92">
        <w:rPr>
          <w:rFonts w:ascii="Arial" w:hAnsi="Arial" w:cs="Arial"/>
        </w:rPr>
        <w:t xml:space="preserve"> </w:t>
      </w:r>
      <w:r w:rsidRPr="00A94A92">
        <w:rPr>
          <w:rFonts w:ascii="Arial" w:hAnsi="Arial" w:cs="Arial"/>
          <w:bCs/>
        </w:rPr>
        <w:t xml:space="preserve">planirano je u ukupnom iznosu od </w:t>
      </w:r>
      <w:r w:rsidRPr="00A94A92">
        <w:rPr>
          <w:rFonts w:ascii="Arial" w:hAnsi="Arial" w:cs="Arial"/>
          <w:u w:val="single"/>
        </w:rPr>
        <w:t>110.</w:t>
      </w:r>
      <w:r w:rsidR="00B400A4" w:rsidRPr="00A94A92">
        <w:rPr>
          <w:rFonts w:ascii="Arial" w:hAnsi="Arial" w:cs="Arial"/>
          <w:u w:val="single"/>
        </w:rPr>
        <w:t>464,40</w:t>
      </w:r>
      <w:r w:rsidRPr="00A94A92">
        <w:rPr>
          <w:rFonts w:ascii="Arial" w:hAnsi="Arial" w:cs="Arial"/>
          <w:u w:val="single"/>
        </w:rPr>
        <w:t>€.</w:t>
      </w:r>
    </w:p>
    <w:p w:rsidR="000C4045" w:rsidRPr="00A94A92" w:rsidRDefault="000C4045" w:rsidP="000C4045">
      <w:pPr>
        <w:pStyle w:val="ListParagraph"/>
        <w:numPr>
          <w:ilvl w:val="0"/>
          <w:numId w:val="37"/>
        </w:numPr>
        <w:contextualSpacing w:val="0"/>
        <w:jc w:val="both"/>
        <w:textAlignment w:val="baseline"/>
        <w:rPr>
          <w:rFonts w:ascii="Arial" w:hAnsi="Arial" w:cs="Arial"/>
          <w:color w:val="212121"/>
          <w:sz w:val="22"/>
          <w:lang w:val="en-US"/>
        </w:rPr>
      </w:pPr>
      <w:r w:rsidRPr="00A94A92">
        <w:rPr>
          <w:rFonts w:ascii="Arial" w:hAnsi="Arial" w:cs="Arial"/>
          <w:color w:val="212121"/>
          <w:sz w:val="22"/>
        </w:rPr>
        <w:t>Ova sredstva su planirana za redovno i investiciono održavanje lokalnih puteva; asfaltiranje i modernizaciju opštinskih i nekategorisanih puteva; održavanje i zaštitu puteva u svim MZ; rekonstrukciju objekata za potrebe MZ; održavanje, uređivanje i zaštitu zelenih i javnih površina; izvođenje radova na javnim površinama; izgradnju i rekonstrukciju javne rasvjete; održavanje javne rasvjete; odr</w:t>
      </w:r>
      <w:r w:rsidRPr="00A94A92">
        <w:rPr>
          <w:rFonts w:ascii="Arial" w:hAnsi="Arial" w:cs="Arial"/>
          <w:color w:val="212121"/>
          <w:sz w:val="22"/>
          <w:lang w:val="en-US"/>
        </w:rPr>
        <w:t>ž</w:t>
      </w:r>
      <w:r w:rsidRPr="00A94A92">
        <w:rPr>
          <w:rFonts w:ascii="Arial" w:hAnsi="Arial" w:cs="Arial"/>
          <w:color w:val="212121"/>
          <w:sz w:val="22"/>
        </w:rPr>
        <w:t>avanje parkova; rekonstrukcija sportskih poligona; aktivnosti na putnoj mreži sa ciljem da se očuva i poboljša stanje puteva; postavljanje horizontalne i vertikalne signalizacije; naba</w:t>
      </w:r>
      <w:r w:rsidR="00A94A92">
        <w:rPr>
          <w:rFonts w:ascii="Arial" w:hAnsi="Arial" w:cs="Arial"/>
          <w:color w:val="212121"/>
          <w:sz w:val="22"/>
        </w:rPr>
        <w:t>vku i ugradnju komunalnog mobilij</w:t>
      </w:r>
      <w:r w:rsidRPr="00A94A92">
        <w:rPr>
          <w:rFonts w:ascii="Arial" w:hAnsi="Arial" w:cs="Arial"/>
          <w:color w:val="212121"/>
          <w:sz w:val="22"/>
        </w:rPr>
        <w:t>ara; nabavku i postavljanje ležećih policajaca i druge slične radove i aktivnosti u svim MZ na području opštine Tuzi.</w:t>
      </w:r>
    </w:p>
    <w:p w:rsidR="000C4045" w:rsidRPr="00D70A49" w:rsidRDefault="000C4045" w:rsidP="000C4045">
      <w:pPr>
        <w:spacing w:line="276" w:lineRule="auto"/>
        <w:jc w:val="both"/>
        <w:rPr>
          <w:rFonts w:ascii="Arial" w:hAnsi="Arial" w:cs="Arial"/>
          <w:b/>
          <w:u w:val="single"/>
        </w:rPr>
      </w:pPr>
    </w:p>
    <w:p w:rsidR="000C4045" w:rsidRPr="00A94A92" w:rsidRDefault="000C4045" w:rsidP="000C4045">
      <w:pPr>
        <w:pStyle w:val="ListParagraph"/>
        <w:numPr>
          <w:ilvl w:val="0"/>
          <w:numId w:val="33"/>
        </w:numPr>
        <w:spacing w:line="276" w:lineRule="auto"/>
        <w:contextualSpacing w:val="0"/>
        <w:jc w:val="both"/>
        <w:rPr>
          <w:rFonts w:ascii="Arial" w:hAnsi="Arial" w:cs="Arial"/>
          <w:u w:val="single"/>
        </w:rPr>
      </w:pPr>
      <w:r w:rsidRPr="00A94A92">
        <w:rPr>
          <w:rStyle w:val="Emphasis"/>
          <w:rFonts w:ascii="Arial" w:hAnsi="Arial" w:cs="Arial"/>
          <w:u w:val="single"/>
        </w:rPr>
        <w:t>Transferi za projekat</w:t>
      </w:r>
      <w:r w:rsidRPr="00A94A92">
        <w:rPr>
          <w:rFonts w:ascii="Arial" w:hAnsi="Arial" w:cs="Arial"/>
        </w:rPr>
        <w:t xml:space="preserve">  u iznosu od </w:t>
      </w:r>
      <w:r w:rsidR="00122283">
        <w:rPr>
          <w:rFonts w:ascii="Arial" w:hAnsi="Arial" w:cs="Arial"/>
          <w:bCs/>
          <w:u w:val="single"/>
        </w:rPr>
        <w:t>587.381,52</w:t>
      </w:r>
      <w:r w:rsidRPr="00A94A92">
        <w:rPr>
          <w:rFonts w:ascii="Arial" w:hAnsi="Arial" w:cs="Arial"/>
          <w:bCs/>
          <w:u w:val="single"/>
        </w:rPr>
        <w:t>€.</w:t>
      </w:r>
    </w:p>
    <w:p w:rsidR="000C4045" w:rsidRPr="00D70A49" w:rsidRDefault="000C4045" w:rsidP="000C4045">
      <w:pPr>
        <w:shd w:val="clear" w:color="auto" w:fill="FFFFFF"/>
        <w:spacing w:line="224" w:lineRule="atLeast"/>
        <w:jc w:val="both"/>
        <w:rPr>
          <w:rFonts w:ascii="Arial" w:hAnsi="Arial" w:cs="Arial"/>
        </w:rPr>
      </w:pPr>
    </w:p>
    <w:p w:rsidR="000C4045" w:rsidRPr="00D70A49" w:rsidRDefault="000C4045" w:rsidP="000C4045">
      <w:pPr>
        <w:shd w:val="clear" w:color="auto" w:fill="FFFFFF"/>
        <w:spacing w:line="224" w:lineRule="atLeast"/>
        <w:jc w:val="both"/>
        <w:rPr>
          <w:rFonts w:ascii="Arial" w:hAnsi="Arial" w:cs="Arial"/>
          <w:color w:val="222222"/>
        </w:rPr>
      </w:pPr>
      <w:r w:rsidRPr="00D70A49">
        <w:rPr>
          <w:rFonts w:ascii="Arial" w:hAnsi="Arial" w:cs="Arial"/>
          <w:color w:val="222222"/>
        </w:rPr>
        <w:t>Sredstva od </w:t>
      </w:r>
      <w:r w:rsidR="00122283">
        <w:rPr>
          <w:rFonts w:ascii="Arial" w:hAnsi="Arial" w:cs="Arial"/>
          <w:color w:val="222222"/>
          <w:u w:val="single"/>
        </w:rPr>
        <w:t>587.381,52</w:t>
      </w:r>
      <w:r w:rsidRPr="00D70A49">
        <w:rPr>
          <w:rFonts w:ascii="Arial" w:hAnsi="Arial" w:cs="Arial"/>
          <w:color w:val="222222"/>
          <w:u w:val="single"/>
        </w:rPr>
        <w:t xml:space="preserve"> €</w:t>
      </w:r>
      <w:r w:rsidRPr="00D70A49">
        <w:rPr>
          <w:rFonts w:ascii="Arial" w:hAnsi="Arial" w:cs="Arial"/>
          <w:color w:val="222222"/>
        </w:rPr>
        <w:t> predviđena su za realizaciju sljedećih projekata:</w:t>
      </w:r>
    </w:p>
    <w:p w:rsidR="000C4045" w:rsidRPr="00D70A49" w:rsidRDefault="000C4045" w:rsidP="000C4045">
      <w:pPr>
        <w:shd w:val="clear" w:color="auto" w:fill="FFFFFF"/>
        <w:spacing w:line="224" w:lineRule="atLeast"/>
        <w:jc w:val="both"/>
        <w:rPr>
          <w:rFonts w:ascii="Arial" w:hAnsi="Arial" w:cs="Arial"/>
          <w:color w:val="222222"/>
        </w:rPr>
      </w:pPr>
    </w:p>
    <w:p w:rsidR="000C4045" w:rsidRPr="00122283"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rPr>
      </w:pPr>
      <w:r w:rsidRPr="00122283">
        <w:rPr>
          <w:rFonts w:ascii="Arial" w:hAnsi="Arial" w:cs="Arial"/>
          <w:color w:val="222222"/>
        </w:rPr>
        <w:t>Projekat </w:t>
      </w:r>
      <w:r w:rsidRPr="00122283">
        <w:rPr>
          <w:rFonts w:ascii="Arial" w:hAnsi="Arial" w:cs="Arial"/>
          <w:color w:val="222222"/>
          <w:u w:val="single"/>
        </w:rPr>
        <w:t>LEC</w:t>
      </w:r>
      <w:r w:rsidRPr="00122283">
        <w:rPr>
          <w:rFonts w:ascii="Arial" w:hAnsi="Arial" w:cs="Arial"/>
          <w:color w:val="222222"/>
        </w:rPr>
        <w:t> – u 2023.godini očekuje se uplata od Ugovornog tijela po osnovu odobrenih finansijskih izvještaja o trošenju sredstava u okviru projekta LEC u iznosu od </w:t>
      </w:r>
      <w:r w:rsidR="00122283" w:rsidRPr="00F34981">
        <w:rPr>
          <w:rFonts w:ascii="Arial" w:hAnsi="Arial" w:cs="Arial"/>
          <w:u w:val="single"/>
        </w:rPr>
        <w:t>256.318,44€.</w:t>
      </w:r>
    </w:p>
    <w:p w:rsidR="00122283" w:rsidRPr="00122283" w:rsidRDefault="00122283" w:rsidP="00122283">
      <w:pPr>
        <w:pStyle w:val="ListParagraph"/>
        <w:shd w:val="clear" w:color="auto" w:fill="FFFFFF"/>
        <w:spacing w:line="224" w:lineRule="atLeast"/>
        <w:contextualSpacing w:val="0"/>
        <w:jc w:val="both"/>
        <w:rPr>
          <w:rFonts w:ascii="Arial" w:hAnsi="Arial" w:cs="Arial"/>
          <w:color w:val="222222"/>
        </w:rPr>
      </w:pP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rPr>
      </w:pPr>
      <w:r w:rsidRPr="00D70A49">
        <w:rPr>
          <w:rFonts w:ascii="Arial" w:hAnsi="Arial" w:cs="Arial"/>
          <w:color w:val="222222"/>
        </w:rPr>
        <w:t>Projekat </w:t>
      </w:r>
      <w:r w:rsidRPr="00D70A49">
        <w:rPr>
          <w:rFonts w:ascii="Arial" w:hAnsi="Arial" w:cs="Arial"/>
          <w:color w:val="222222"/>
          <w:u w:val="single"/>
        </w:rPr>
        <w:t>Adria</w:t>
      </w:r>
      <w:r w:rsidRPr="00D70A49">
        <w:rPr>
          <w:rFonts w:ascii="Arial" w:hAnsi="Arial" w:cs="Arial"/>
          <w:color w:val="222222"/>
        </w:rPr>
        <w:t> – u 2023.godini očekujemo uplatu od Vodećeg partnera u iznosu od </w:t>
      </w:r>
      <w:r w:rsidRPr="00D70A49">
        <w:rPr>
          <w:rFonts w:ascii="Arial" w:hAnsi="Arial" w:cs="Arial"/>
          <w:color w:val="222222"/>
          <w:u w:val="single"/>
        </w:rPr>
        <w:t>8.461,60€</w:t>
      </w:r>
      <w:r w:rsidRPr="00D70A49">
        <w:rPr>
          <w:rFonts w:ascii="Arial" w:hAnsi="Arial"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0C4045" w:rsidRPr="00D70A49" w:rsidRDefault="000C4045" w:rsidP="000C4045">
      <w:pPr>
        <w:shd w:val="clear" w:color="auto" w:fill="FFFFFF"/>
        <w:spacing w:line="224" w:lineRule="atLeast"/>
        <w:ind w:left="720"/>
        <w:jc w:val="both"/>
        <w:rPr>
          <w:rFonts w:ascii="Arial" w:hAnsi="Arial" w:cs="Arial"/>
          <w:color w:val="222222"/>
        </w:rPr>
      </w:pPr>
    </w:p>
    <w:p w:rsidR="000C4045"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u w:val="single"/>
        </w:rPr>
      </w:pPr>
      <w:r w:rsidRPr="00D70A49">
        <w:rPr>
          <w:rFonts w:ascii="Arial" w:hAnsi="Arial" w:cs="Arial"/>
          <w:color w:val="222222"/>
        </w:rPr>
        <w:t>Projekat </w:t>
      </w:r>
      <w:r w:rsidRPr="00D70A49">
        <w:rPr>
          <w:rFonts w:ascii="Arial" w:hAnsi="Arial" w:cs="Arial"/>
          <w:color w:val="222222"/>
          <w:u w:val="single"/>
        </w:rPr>
        <w:t>NERA</w:t>
      </w:r>
      <w:r w:rsidRPr="00D70A49">
        <w:rPr>
          <w:rFonts w:ascii="Arial" w:hAnsi="Arial" w:cs="Arial"/>
          <w:color w:val="222222"/>
        </w:rPr>
        <w:t>  - u 2023.godini očekujemo uplatu od Upravljačkog tijela za poziv IPA CBC Kosovo - Crna Gora u tranšama, a iznos za narednu godinu je </w:t>
      </w:r>
      <w:r w:rsidR="003C51C2">
        <w:rPr>
          <w:rFonts w:ascii="Arial" w:hAnsi="Arial" w:cs="Arial"/>
          <w:color w:val="222222"/>
          <w:u w:val="single"/>
        </w:rPr>
        <w:t>313.251,48</w:t>
      </w:r>
      <w:r w:rsidR="00122283" w:rsidRPr="00122283">
        <w:rPr>
          <w:rFonts w:ascii="Arial" w:hAnsi="Arial" w:cs="Arial"/>
          <w:color w:val="222222"/>
          <w:u w:val="single"/>
        </w:rPr>
        <w:t xml:space="preserve"> €</w:t>
      </w:r>
      <w:r w:rsidR="003C51C2">
        <w:rPr>
          <w:rFonts w:ascii="Arial" w:hAnsi="Arial" w:cs="Arial"/>
          <w:color w:val="222222"/>
          <w:u w:val="single"/>
        </w:rPr>
        <w:t>.</w:t>
      </w:r>
    </w:p>
    <w:p w:rsidR="003C51C2" w:rsidRPr="003C51C2" w:rsidRDefault="003C51C2" w:rsidP="000C4045">
      <w:pPr>
        <w:pStyle w:val="ListParagraph"/>
        <w:numPr>
          <w:ilvl w:val="0"/>
          <w:numId w:val="24"/>
        </w:numPr>
        <w:shd w:val="clear" w:color="auto" w:fill="FFFFFF"/>
        <w:spacing w:line="224" w:lineRule="atLeast"/>
        <w:contextualSpacing w:val="0"/>
        <w:jc w:val="both"/>
        <w:rPr>
          <w:rFonts w:ascii="Arial" w:hAnsi="Arial" w:cs="Arial"/>
          <w:color w:val="222222"/>
        </w:rPr>
      </w:pPr>
      <w:r>
        <w:rPr>
          <w:rFonts w:ascii="Arial" w:hAnsi="Arial" w:cs="Arial"/>
          <w:color w:val="222222"/>
          <w:u w:val="single"/>
        </w:rPr>
        <w:t xml:space="preserve">Projekat Past4 Future – </w:t>
      </w:r>
      <w:r w:rsidRPr="003C51C2">
        <w:rPr>
          <w:rFonts w:ascii="Arial" w:hAnsi="Arial" w:cs="Arial"/>
          <w:color w:val="222222"/>
        </w:rPr>
        <w:t>izvjesna uplata od 9.350 eura</w:t>
      </w:r>
      <w:r w:rsidR="00A01027">
        <w:rPr>
          <w:rFonts w:ascii="Arial" w:hAnsi="Arial" w:cs="Arial"/>
          <w:color w:val="222222"/>
        </w:rPr>
        <w:t>.</w:t>
      </w:r>
    </w:p>
    <w:p w:rsidR="000C4045" w:rsidRPr="00D70A49" w:rsidRDefault="000C4045" w:rsidP="000C4045">
      <w:pPr>
        <w:shd w:val="clear" w:color="auto" w:fill="FFFFFF"/>
        <w:spacing w:line="224" w:lineRule="atLeast"/>
        <w:jc w:val="both"/>
        <w:rPr>
          <w:rFonts w:ascii="Arial" w:hAnsi="Arial" w:cs="Arial"/>
          <w:color w:val="222222"/>
        </w:rPr>
      </w:pPr>
    </w:p>
    <w:p w:rsidR="000C4045" w:rsidRPr="00A94A92" w:rsidRDefault="000C4045" w:rsidP="000C4045">
      <w:pPr>
        <w:spacing w:line="276" w:lineRule="auto"/>
        <w:jc w:val="both"/>
        <w:rPr>
          <w:rFonts w:ascii="Arial" w:hAnsi="Arial" w:cs="Arial"/>
          <w:i/>
          <w:u w:val="single"/>
        </w:rPr>
      </w:pPr>
      <w:r w:rsidRPr="00A94A92">
        <w:rPr>
          <w:rFonts w:ascii="Arial" w:hAnsi="Arial" w:cs="Arial"/>
          <w:i/>
          <w:u w:val="single"/>
        </w:rPr>
        <w:t xml:space="preserve">Otplata obaveza iz prethodnog perioda </w:t>
      </w:r>
    </w:p>
    <w:p w:rsidR="000C4045" w:rsidRPr="00A94A92" w:rsidRDefault="000C4045" w:rsidP="000C4045">
      <w:pPr>
        <w:pStyle w:val="ListParagraph"/>
        <w:numPr>
          <w:ilvl w:val="0"/>
          <w:numId w:val="31"/>
        </w:numPr>
        <w:spacing w:line="276" w:lineRule="auto"/>
        <w:contextualSpacing w:val="0"/>
        <w:jc w:val="both"/>
        <w:rPr>
          <w:rFonts w:ascii="Arial" w:hAnsi="Arial" w:cs="Arial"/>
          <w:u w:val="single"/>
        </w:rPr>
      </w:pPr>
      <w:r w:rsidRPr="00D70A49">
        <w:rPr>
          <w:rFonts w:ascii="Arial" w:hAnsi="Arial" w:cs="Arial"/>
          <w:i/>
          <w:u w:val="single"/>
        </w:rPr>
        <w:t xml:space="preserve">Otplata obaveza iz prethodnog perioda </w:t>
      </w:r>
      <w:r w:rsidRPr="00D70A49">
        <w:rPr>
          <w:rFonts w:ascii="Arial" w:hAnsi="Arial" w:cs="Arial"/>
        </w:rPr>
        <w:t xml:space="preserve">u iznosu od </w:t>
      </w:r>
      <w:r w:rsidR="00B400A4" w:rsidRPr="00A94A92">
        <w:rPr>
          <w:rFonts w:ascii="Arial" w:hAnsi="Arial" w:cs="Arial"/>
          <w:u w:val="single"/>
        </w:rPr>
        <w:t>297</w:t>
      </w:r>
      <w:r w:rsidR="00A94A92">
        <w:rPr>
          <w:rFonts w:ascii="Arial" w:hAnsi="Arial" w:cs="Arial"/>
          <w:u w:val="single"/>
        </w:rPr>
        <w:t>.000,00</w:t>
      </w:r>
      <w:r w:rsidRPr="00A94A92">
        <w:rPr>
          <w:rFonts w:ascii="Arial" w:hAnsi="Arial" w:cs="Arial"/>
          <w:u w:val="single"/>
        </w:rPr>
        <w:t>€.</w:t>
      </w:r>
    </w:p>
    <w:p w:rsidR="000C4045" w:rsidRPr="00D70A49" w:rsidRDefault="000C4045" w:rsidP="00B400A4">
      <w:pPr>
        <w:pStyle w:val="ListParagraph"/>
        <w:numPr>
          <w:ilvl w:val="0"/>
          <w:numId w:val="31"/>
        </w:numPr>
        <w:spacing w:line="276" w:lineRule="auto"/>
        <w:jc w:val="both"/>
        <w:rPr>
          <w:rFonts w:ascii="Arial" w:hAnsi="Arial" w:cs="Arial"/>
        </w:rPr>
      </w:pPr>
      <w:r w:rsidRPr="00D70A49">
        <w:rPr>
          <w:rFonts w:ascii="Arial" w:hAnsi="Arial" w:cs="Arial"/>
        </w:rPr>
        <w:t>Odnosi se na dug po osnovu povlačenja sredstava iz Revolving fonda radi finansiranja aktivnosti projekata prekogranične saradnje programa Italija-</w:t>
      </w:r>
      <w:r w:rsidRPr="00D70A49">
        <w:rPr>
          <w:rFonts w:ascii="Arial" w:hAnsi="Arial" w:cs="Arial"/>
        </w:rPr>
        <w:lastRenderedPageBreak/>
        <w:t>Albanija-Crna Gora, Lec i Adria Alliance i druge obaveze</w:t>
      </w:r>
      <w:r w:rsidR="00B400A4" w:rsidRPr="00D70A49">
        <w:rPr>
          <w:rFonts w:ascii="Arial" w:hAnsi="Arial" w:cs="Arial"/>
        </w:rPr>
        <w:t xml:space="preserve">, kao i isplatu jednog dijela obaveza po osnovu </w:t>
      </w:r>
      <w:r w:rsidR="0080090E">
        <w:rPr>
          <w:rFonts w:ascii="Arial" w:hAnsi="Arial" w:cs="Arial"/>
        </w:rPr>
        <w:t>pozajmica</w:t>
      </w:r>
      <w:r w:rsidR="00B400A4" w:rsidRPr="00D70A49">
        <w:rPr>
          <w:rFonts w:ascii="Arial" w:hAnsi="Arial" w:cs="Arial"/>
        </w:rPr>
        <w:t xml:space="preserve"> od Egalizacionog fonda (800.000,00 eura, 300</w:t>
      </w:r>
      <w:r w:rsidR="00BE116A">
        <w:rPr>
          <w:rFonts w:ascii="Arial" w:hAnsi="Arial" w:cs="Arial"/>
        </w:rPr>
        <w:t>.000,00 eura i 70.000,00 eura).</w:t>
      </w:r>
    </w:p>
    <w:p w:rsidR="00B400A4" w:rsidRDefault="00B400A4" w:rsidP="000C4045">
      <w:pPr>
        <w:spacing w:line="276" w:lineRule="auto"/>
        <w:jc w:val="both"/>
        <w:rPr>
          <w:rFonts w:ascii="Arial" w:hAnsi="Arial" w:cs="Arial"/>
        </w:rPr>
      </w:pPr>
    </w:p>
    <w:p w:rsidR="00122283" w:rsidRDefault="00122283" w:rsidP="000C4045">
      <w:pPr>
        <w:spacing w:line="276" w:lineRule="auto"/>
        <w:jc w:val="both"/>
        <w:rPr>
          <w:rFonts w:ascii="Arial" w:hAnsi="Arial" w:cs="Arial"/>
        </w:rPr>
      </w:pPr>
    </w:p>
    <w:p w:rsidR="00122283" w:rsidRPr="00D70A49" w:rsidRDefault="00122283" w:rsidP="000C4045">
      <w:pPr>
        <w:spacing w:line="276" w:lineRule="auto"/>
        <w:jc w:val="both"/>
        <w:rPr>
          <w:rFonts w:ascii="Arial" w:hAnsi="Arial" w:cs="Arial"/>
        </w:rPr>
      </w:pPr>
    </w:p>
    <w:p w:rsidR="00B400A4" w:rsidRPr="00D70A49" w:rsidRDefault="00B400A4" w:rsidP="000C4045">
      <w:pPr>
        <w:spacing w:line="276" w:lineRule="auto"/>
        <w:jc w:val="both"/>
        <w:rPr>
          <w:rFonts w:ascii="Arial" w:hAnsi="Arial" w:cs="Arial"/>
          <w:b/>
          <w:u w:val="single"/>
        </w:rPr>
      </w:pPr>
      <w:r w:rsidRPr="00D70A49">
        <w:rPr>
          <w:rFonts w:ascii="Arial" w:hAnsi="Arial" w:cs="Arial"/>
          <w:b/>
          <w:u w:val="single"/>
        </w:rPr>
        <w:t>Otplata duga</w:t>
      </w:r>
    </w:p>
    <w:p w:rsidR="00BE116A" w:rsidRPr="00BE116A" w:rsidRDefault="00B400A4" w:rsidP="00A94A92">
      <w:pPr>
        <w:pStyle w:val="NormalWeb"/>
        <w:numPr>
          <w:ilvl w:val="0"/>
          <w:numId w:val="45"/>
        </w:numPr>
        <w:shd w:val="clear" w:color="auto" w:fill="FFFFFF"/>
        <w:spacing w:before="0" w:beforeAutospacing="0" w:line="276" w:lineRule="auto"/>
        <w:jc w:val="both"/>
        <w:rPr>
          <w:rFonts w:ascii="Arial" w:hAnsi="Arial" w:cs="Arial"/>
          <w:color w:val="000000"/>
        </w:rPr>
      </w:pPr>
      <w:r w:rsidRPr="00D70A49">
        <w:rPr>
          <w:rFonts w:ascii="Arial" w:hAnsi="Arial" w:cs="Arial"/>
        </w:rPr>
        <w:t>Otplata duga planirana je u iznosu od</w:t>
      </w:r>
      <w:r w:rsidR="00122283">
        <w:rPr>
          <w:rFonts w:ascii="Arial" w:hAnsi="Arial" w:cs="Arial"/>
        </w:rPr>
        <w:t xml:space="preserve"> </w:t>
      </w:r>
      <w:r w:rsidR="00122283" w:rsidRPr="00966216">
        <w:rPr>
          <w:rFonts w:ascii="Arial" w:hAnsi="Arial" w:cs="Arial"/>
          <w:u w:val="single"/>
        </w:rPr>
        <w:t>600</w:t>
      </w:r>
      <w:r w:rsidRPr="00B019F9">
        <w:rPr>
          <w:rFonts w:ascii="Arial" w:hAnsi="Arial" w:cs="Arial"/>
          <w:u w:val="single"/>
        </w:rPr>
        <w:t>.000,00</w:t>
      </w:r>
      <w:r w:rsidRPr="00D70A49">
        <w:rPr>
          <w:rFonts w:ascii="Arial" w:hAnsi="Arial" w:cs="Arial"/>
        </w:rPr>
        <w:t xml:space="preserve"> eura i odnosi se na </w:t>
      </w:r>
      <w:r w:rsidR="00BE116A">
        <w:rPr>
          <w:rFonts w:ascii="Arial" w:hAnsi="Arial" w:cs="Arial"/>
        </w:rPr>
        <w:t xml:space="preserve">ukupnu </w:t>
      </w:r>
      <w:r w:rsidRPr="00D70A49">
        <w:rPr>
          <w:rFonts w:ascii="Arial" w:hAnsi="Arial" w:cs="Arial"/>
        </w:rPr>
        <w:t>otplatu duga prema Egalizacionom fondu.</w:t>
      </w:r>
      <w:r w:rsidR="00BE116A">
        <w:rPr>
          <w:rFonts w:ascii="Arial" w:hAnsi="Arial" w:cs="Arial"/>
        </w:rPr>
        <w:t xml:space="preserve"> Odlukom o izmjenama I dopunama Odluke o budžetu opštine Tuzi za 2023.</w:t>
      </w:r>
      <w:r w:rsidR="00B019F9">
        <w:rPr>
          <w:rFonts w:ascii="Arial" w:hAnsi="Arial" w:cs="Arial"/>
        </w:rPr>
        <w:t xml:space="preserve"> </w:t>
      </w:r>
      <w:r w:rsidR="00BE116A">
        <w:rPr>
          <w:rFonts w:ascii="Arial" w:hAnsi="Arial" w:cs="Arial"/>
        </w:rPr>
        <w:t xml:space="preserve">godinu je planirana stavka – Otplata duga pod kojom će se knjižiti sva dugovanja Egalizacionom fondu po osnovu pozajmica. Prvobitnom Odlukom o budžetu za 2023.godinu nisu planirane pozajmice, pa ni budžetska stavka pod kojom bi se knjižila dugovanja po osnovu pozajmica. </w:t>
      </w:r>
      <w:r w:rsidRPr="00D70A49">
        <w:rPr>
          <w:rFonts w:ascii="Arial" w:hAnsi="Arial" w:cs="Arial"/>
        </w:rPr>
        <w:t xml:space="preserve"> </w:t>
      </w:r>
    </w:p>
    <w:p w:rsidR="000C4045" w:rsidRPr="00BE116A" w:rsidRDefault="00B400A4" w:rsidP="00BE116A">
      <w:pPr>
        <w:pStyle w:val="NormalWeb"/>
        <w:numPr>
          <w:ilvl w:val="0"/>
          <w:numId w:val="45"/>
        </w:numPr>
        <w:shd w:val="clear" w:color="auto" w:fill="FFFFFF"/>
        <w:spacing w:before="0" w:beforeAutospacing="0" w:line="276" w:lineRule="auto"/>
        <w:jc w:val="both"/>
        <w:rPr>
          <w:rFonts w:ascii="Arial" w:hAnsi="Arial" w:cs="Arial"/>
          <w:color w:val="000000"/>
        </w:rPr>
      </w:pPr>
      <w:r w:rsidRPr="00BE116A">
        <w:rPr>
          <w:rFonts w:ascii="Arial" w:hAnsi="Arial" w:cs="Arial"/>
          <w:color w:val="000000"/>
        </w:rPr>
        <w:t xml:space="preserve">Ministarstvo finansija odobrilo je Opštini Tuzi finansijsku pozajmicu od </w:t>
      </w:r>
      <w:r w:rsidRPr="00BE116A">
        <w:rPr>
          <w:rFonts w:ascii="Arial" w:hAnsi="Arial" w:cs="Arial"/>
          <w:color w:val="000000"/>
          <w:u w:val="single"/>
        </w:rPr>
        <w:t>800.000 eura</w:t>
      </w:r>
      <w:r w:rsidRPr="00BE116A">
        <w:rPr>
          <w:rFonts w:ascii="Arial" w:hAnsi="Arial" w:cs="Arial"/>
          <w:color w:val="000000"/>
        </w:rPr>
        <w:t xml:space="preserve"> kojima će platiti ugovorene radove kapitalnih projekata. Povraćaj pozajmice se vrši na teret sredstava Egalizacionog fonda koja se mjesečno opredjeljuju Opštini Tuzi, u roku od pet godina, u 60 jednakih mjesečnih rata počev od 1. februara 2023. </w:t>
      </w:r>
      <w:r w:rsidR="00B019F9">
        <w:rPr>
          <w:rFonts w:ascii="Arial" w:hAnsi="Arial" w:cs="Arial"/>
          <w:color w:val="000000"/>
        </w:rPr>
        <w:t>g</w:t>
      </w:r>
      <w:r w:rsidRPr="00BE116A">
        <w:rPr>
          <w:rFonts w:ascii="Arial" w:hAnsi="Arial" w:cs="Arial"/>
          <w:color w:val="000000"/>
        </w:rPr>
        <w:t>odine</w:t>
      </w:r>
      <w:r w:rsidR="00A94A92" w:rsidRPr="00BE116A">
        <w:rPr>
          <w:rFonts w:ascii="Arial" w:hAnsi="Arial" w:cs="Arial"/>
          <w:color w:val="000000"/>
        </w:rPr>
        <w:t xml:space="preserve">. </w:t>
      </w:r>
      <w:r w:rsidR="00122283">
        <w:rPr>
          <w:rFonts w:ascii="Arial" w:hAnsi="Arial" w:cs="Arial"/>
        </w:rPr>
        <w:t>Unutar ove stavke</w:t>
      </w:r>
      <w:r w:rsidRPr="00BE116A">
        <w:rPr>
          <w:rFonts w:ascii="Arial" w:hAnsi="Arial" w:cs="Arial"/>
        </w:rPr>
        <w:t xml:space="preserve"> </w:t>
      </w:r>
      <w:r w:rsidR="00A94A92" w:rsidRPr="00BE116A">
        <w:rPr>
          <w:rFonts w:ascii="Arial" w:hAnsi="Arial" w:cs="Arial"/>
        </w:rPr>
        <w:t xml:space="preserve">su uračunati i dugovi po osnovu </w:t>
      </w:r>
      <w:r w:rsidR="00122283">
        <w:rPr>
          <w:rFonts w:ascii="Arial" w:hAnsi="Arial" w:cs="Arial"/>
        </w:rPr>
        <w:t xml:space="preserve">pozajmice od 400.000,00 eura I </w:t>
      </w:r>
      <w:r w:rsidR="006F1C77" w:rsidRPr="00BE116A">
        <w:rPr>
          <w:rFonts w:ascii="Arial" w:hAnsi="Arial" w:cs="Arial"/>
        </w:rPr>
        <w:t xml:space="preserve">kratkoročnih </w:t>
      </w:r>
      <w:r w:rsidR="00A94A92" w:rsidRPr="00BE116A">
        <w:rPr>
          <w:rFonts w:ascii="Arial" w:hAnsi="Arial" w:cs="Arial"/>
        </w:rPr>
        <w:t xml:space="preserve">pozajmica od </w:t>
      </w:r>
      <w:r w:rsidR="006F1C77" w:rsidRPr="00BE116A">
        <w:rPr>
          <w:rFonts w:ascii="Arial" w:hAnsi="Arial" w:cs="Arial"/>
        </w:rPr>
        <w:t xml:space="preserve">300.000,00 eura </w:t>
      </w:r>
      <w:r w:rsidR="00BE116A">
        <w:rPr>
          <w:rFonts w:ascii="Arial" w:hAnsi="Arial" w:cs="Arial"/>
        </w:rPr>
        <w:t>i</w:t>
      </w:r>
      <w:r w:rsidR="006F1C77" w:rsidRPr="00BE116A">
        <w:rPr>
          <w:rFonts w:ascii="Arial" w:hAnsi="Arial" w:cs="Arial"/>
        </w:rPr>
        <w:t xml:space="preserve"> </w:t>
      </w:r>
      <w:r w:rsidR="00A94A92" w:rsidRPr="00BE116A">
        <w:rPr>
          <w:rFonts w:ascii="Arial" w:hAnsi="Arial" w:cs="Arial"/>
        </w:rPr>
        <w:t>70.000,00 eura</w:t>
      </w:r>
      <w:r w:rsidR="006F1C77" w:rsidRPr="00BE116A">
        <w:rPr>
          <w:rFonts w:ascii="Arial" w:hAnsi="Arial" w:cs="Arial"/>
        </w:rPr>
        <w:t xml:space="preserve"> od Ministarstva finansija</w:t>
      </w:r>
      <w:r w:rsidR="00A94A92" w:rsidRPr="00BE116A">
        <w:rPr>
          <w:rFonts w:ascii="Arial" w:hAnsi="Arial" w:cs="Arial"/>
        </w:rPr>
        <w:t xml:space="preserve">. </w:t>
      </w:r>
    </w:p>
    <w:p w:rsidR="00A94A92" w:rsidRDefault="00A94A92" w:rsidP="00A94A92">
      <w:pPr>
        <w:jc w:val="both"/>
        <w:rPr>
          <w:rFonts w:ascii="Arial" w:hAnsi="Arial" w:cs="Arial"/>
          <w:b/>
          <w:u w:val="single"/>
        </w:rPr>
      </w:pPr>
      <w:r w:rsidRPr="00D70A49">
        <w:rPr>
          <w:rFonts w:ascii="Arial" w:hAnsi="Arial" w:cs="Arial"/>
          <w:b/>
          <w:u w:val="single"/>
        </w:rPr>
        <w:t>Rezerva</w:t>
      </w:r>
    </w:p>
    <w:p w:rsidR="00BE116A" w:rsidRPr="00D70A49" w:rsidRDefault="00BE116A" w:rsidP="00A94A92">
      <w:pPr>
        <w:jc w:val="both"/>
        <w:rPr>
          <w:rFonts w:ascii="Arial" w:hAnsi="Arial" w:cs="Arial"/>
          <w:b/>
          <w:u w:val="single"/>
        </w:rPr>
      </w:pPr>
    </w:p>
    <w:p w:rsidR="00A94A92" w:rsidRPr="00D70A49" w:rsidRDefault="00A94A92" w:rsidP="00A94A92">
      <w:pPr>
        <w:spacing w:line="276" w:lineRule="auto"/>
        <w:jc w:val="both"/>
        <w:rPr>
          <w:rFonts w:ascii="Arial" w:hAnsi="Arial" w:cs="Arial"/>
        </w:rPr>
      </w:pPr>
      <w:r w:rsidRPr="00D70A49">
        <w:rPr>
          <w:rFonts w:ascii="Arial" w:hAnsi="Arial" w:cs="Arial"/>
        </w:rPr>
        <w:t xml:space="preserve">Opština Tuzi je planirala sredstva rezervi u iznosu od </w:t>
      </w:r>
      <w:r w:rsidRPr="00D70A49">
        <w:rPr>
          <w:rFonts w:ascii="Arial" w:hAnsi="Arial" w:cs="Arial"/>
          <w:b/>
          <w:u w:val="single"/>
        </w:rPr>
        <w:t>85.000,00€,</w:t>
      </w:r>
      <w:r w:rsidRPr="00D70A49">
        <w:rPr>
          <w:rFonts w:ascii="Arial" w:hAnsi="Arial" w:cs="Arial"/>
        </w:rPr>
        <w:t xml:space="preserve"> i to za:</w:t>
      </w:r>
    </w:p>
    <w:p w:rsidR="00A94A92" w:rsidRPr="00D70A49" w:rsidRDefault="00A94A92" w:rsidP="00A94A92">
      <w:pPr>
        <w:pStyle w:val="ListParagraph"/>
        <w:numPr>
          <w:ilvl w:val="0"/>
          <w:numId w:val="32"/>
        </w:numPr>
        <w:spacing w:line="276" w:lineRule="auto"/>
        <w:contextualSpacing w:val="0"/>
        <w:jc w:val="both"/>
        <w:rPr>
          <w:rFonts w:ascii="Arial" w:hAnsi="Arial" w:cs="Arial"/>
        </w:rPr>
      </w:pPr>
      <w:r w:rsidRPr="00D70A49">
        <w:rPr>
          <w:rFonts w:ascii="Arial" w:hAnsi="Arial" w:cs="Arial"/>
        </w:rPr>
        <w:t xml:space="preserve">tekuću budžetsku rezervu – </w:t>
      </w:r>
      <w:r w:rsidRPr="00D70A49">
        <w:rPr>
          <w:rFonts w:ascii="Arial" w:hAnsi="Arial" w:cs="Arial"/>
          <w:u w:val="single"/>
        </w:rPr>
        <w:t>70.000,00€</w:t>
      </w:r>
      <w:r w:rsidRPr="00D70A49">
        <w:rPr>
          <w:rFonts w:ascii="Arial" w:hAnsi="Arial" w:cs="Arial"/>
        </w:rPr>
        <w:t xml:space="preserve"> i za </w:t>
      </w:r>
    </w:p>
    <w:p w:rsidR="00A94A92" w:rsidRPr="00D70A49" w:rsidRDefault="00A94A92" w:rsidP="00A94A92">
      <w:pPr>
        <w:pStyle w:val="ListParagraph"/>
        <w:numPr>
          <w:ilvl w:val="0"/>
          <w:numId w:val="32"/>
        </w:numPr>
        <w:spacing w:line="276" w:lineRule="auto"/>
        <w:contextualSpacing w:val="0"/>
        <w:jc w:val="both"/>
        <w:rPr>
          <w:rFonts w:ascii="Arial" w:hAnsi="Arial" w:cs="Arial"/>
        </w:rPr>
      </w:pPr>
      <w:r w:rsidRPr="00D70A49">
        <w:rPr>
          <w:rFonts w:ascii="Arial" w:hAnsi="Arial" w:cs="Arial"/>
        </w:rPr>
        <w:t xml:space="preserve">stalnu budžetsku rezervu - </w:t>
      </w:r>
      <w:r w:rsidRPr="00D70A49">
        <w:rPr>
          <w:rFonts w:ascii="Arial" w:hAnsi="Arial" w:cs="Arial"/>
          <w:u w:val="single"/>
        </w:rPr>
        <w:t>15.000,00€.</w:t>
      </w:r>
    </w:p>
    <w:p w:rsidR="00A94A92" w:rsidRPr="00D70A49" w:rsidRDefault="00A94A92" w:rsidP="00A94A92">
      <w:pPr>
        <w:spacing w:line="276" w:lineRule="auto"/>
        <w:jc w:val="both"/>
        <w:rPr>
          <w:rFonts w:ascii="Arial" w:hAnsi="Arial" w:cs="Arial"/>
        </w:rPr>
      </w:pPr>
    </w:p>
    <w:p w:rsidR="00BD2477" w:rsidRPr="00D70A49" w:rsidRDefault="00BD2477" w:rsidP="00BD2477">
      <w:pPr>
        <w:spacing w:line="276" w:lineRule="auto"/>
        <w:jc w:val="both"/>
        <w:rPr>
          <w:rFonts w:ascii="Arial" w:hAnsi="Arial" w:cs="Arial"/>
          <w:b/>
          <w:u w:val="single"/>
        </w:rPr>
      </w:pPr>
    </w:p>
    <w:p w:rsidR="00BE116A" w:rsidRPr="00D70A49" w:rsidRDefault="00BE116A" w:rsidP="00BE116A">
      <w:pPr>
        <w:jc w:val="center"/>
        <w:rPr>
          <w:rFonts w:ascii="Arial" w:hAnsi="Arial" w:cs="Arial"/>
        </w:rPr>
      </w:pPr>
      <w:r w:rsidRPr="00D70A49">
        <w:rPr>
          <w:rFonts w:ascii="Arial" w:hAnsi="Arial" w:cs="Arial"/>
        </w:rPr>
        <w:t>*****</w:t>
      </w:r>
    </w:p>
    <w:p w:rsidR="00BD2477" w:rsidRPr="00D70A49" w:rsidRDefault="00BD2477" w:rsidP="00BD2477">
      <w:pPr>
        <w:spacing w:line="276" w:lineRule="auto"/>
        <w:jc w:val="both"/>
        <w:rPr>
          <w:rFonts w:ascii="Arial" w:hAnsi="Arial" w:cs="Arial"/>
          <w:b/>
          <w:u w:val="single"/>
        </w:rPr>
      </w:pPr>
    </w:p>
    <w:p w:rsidR="00884AA7" w:rsidRPr="00D70A49" w:rsidRDefault="00884AA7" w:rsidP="00D21F90">
      <w:pPr>
        <w:pStyle w:val="NormalWeb"/>
        <w:shd w:val="clear" w:color="auto" w:fill="FFFFFF"/>
        <w:spacing w:line="276" w:lineRule="auto"/>
        <w:jc w:val="both"/>
        <w:rPr>
          <w:rFonts w:ascii="Arial" w:hAnsi="Arial" w:cs="Arial"/>
          <w:color w:val="222222"/>
        </w:rPr>
      </w:pPr>
    </w:p>
    <w:p w:rsidR="00D21F90" w:rsidRPr="00D70A49" w:rsidRDefault="00D21F90" w:rsidP="00D21F90">
      <w:pPr>
        <w:pStyle w:val="NormalWeb"/>
        <w:shd w:val="clear" w:color="auto" w:fill="FFFFFF"/>
        <w:spacing w:line="276" w:lineRule="auto"/>
        <w:jc w:val="both"/>
        <w:rPr>
          <w:rFonts w:ascii="Arial" w:hAnsi="Arial" w:cs="Arial"/>
          <w:color w:val="222222"/>
        </w:rPr>
      </w:pPr>
    </w:p>
    <w:p w:rsidR="00D21F90" w:rsidRPr="00D70A49" w:rsidRDefault="00D21F90" w:rsidP="00D21F90">
      <w:pPr>
        <w:spacing w:line="276" w:lineRule="auto"/>
        <w:jc w:val="both"/>
        <w:rPr>
          <w:rFonts w:ascii="Arial" w:hAnsi="Arial" w:cs="Arial"/>
        </w:rPr>
      </w:pPr>
    </w:p>
    <w:p w:rsidR="00D21F90" w:rsidRPr="00D70A49" w:rsidRDefault="00D21F90" w:rsidP="00D21F90">
      <w:pPr>
        <w:pStyle w:val="ListParagraph"/>
        <w:spacing w:line="276" w:lineRule="auto"/>
        <w:ind w:left="360"/>
        <w:jc w:val="both"/>
        <w:rPr>
          <w:rFonts w:ascii="Arial" w:hAnsi="Arial" w:cs="Arial"/>
          <w:bCs/>
        </w:rPr>
      </w:pPr>
    </w:p>
    <w:p w:rsidR="00D21F90" w:rsidRPr="00D70A49" w:rsidRDefault="00D21F90" w:rsidP="00D21F90">
      <w:pPr>
        <w:spacing w:line="276" w:lineRule="auto"/>
        <w:jc w:val="both"/>
        <w:rPr>
          <w:rFonts w:ascii="Arial" w:hAnsi="Arial" w:cs="Arial"/>
          <w:u w:val="single"/>
        </w:rPr>
      </w:pPr>
    </w:p>
    <w:p w:rsidR="00D21F90" w:rsidRPr="00D70A49" w:rsidRDefault="00D21F90" w:rsidP="00D21F90">
      <w:pPr>
        <w:spacing w:line="276" w:lineRule="auto"/>
        <w:jc w:val="both"/>
        <w:rPr>
          <w:rFonts w:ascii="Arial" w:hAnsi="Arial" w:cs="Arial"/>
          <w:u w:val="single"/>
        </w:rPr>
      </w:pPr>
    </w:p>
    <w:p w:rsidR="00C741E1" w:rsidRPr="00D70A49" w:rsidRDefault="00C741E1" w:rsidP="00FA4A01">
      <w:pPr>
        <w:spacing w:line="276" w:lineRule="auto"/>
        <w:jc w:val="both"/>
        <w:rPr>
          <w:rFonts w:ascii="Arial" w:hAnsi="Arial" w:cs="Arial"/>
        </w:rPr>
      </w:pPr>
    </w:p>
    <w:sectPr w:rsidR="00C741E1" w:rsidRPr="00D70A49" w:rsidSect="00AF0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1E" w:rsidRDefault="0002671E" w:rsidP="00D13351">
      <w:r>
        <w:separator/>
      </w:r>
    </w:p>
  </w:endnote>
  <w:endnote w:type="continuationSeparator" w:id="1">
    <w:p w:rsidR="0002671E" w:rsidRDefault="0002671E" w:rsidP="00D133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1E" w:rsidRDefault="0002671E" w:rsidP="00D13351">
      <w:r>
        <w:separator/>
      </w:r>
    </w:p>
  </w:footnote>
  <w:footnote w:type="continuationSeparator" w:id="1">
    <w:p w:rsidR="0002671E" w:rsidRDefault="0002671E" w:rsidP="00D1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DDB05CC6"/>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05981"/>
    <w:multiLevelType w:val="hybridMultilevel"/>
    <w:tmpl w:val="B7AE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0FD6EAE"/>
    <w:multiLevelType w:val="hybridMultilevel"/>
    <w:tmpl w:val="E44CB5FA"/>
    <w:lvl w:ilvl="0" w:tplc="404E8590">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404E859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559E1"/>
    <w:multiLevelType w:val="hybridMultilevel"/>
    <w:tmpl w:val="FF8EB04C"/>
    <w:lvl w:ilvl="0" w:tplc="9922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A508D"/>
    <w:multiLevelType w:val="hybridMultilevel"/>
    <w:tmpl w:val="4B4408FA"/>
    <w:lvl w:ilvl="0" w:tplc="404E8590">
      <w:start w:val="1"/>
      <w:numFmt w:val="bullet"/>
      <w:lvlText w:val="-"/>
      <w:lvlJc w:val="left"/>
      <w:pPr>
        <w:ind w:left="1800" w:hanging="360"/>
      </w:pPr>
      <w:rPr>
        <w:rFonts w:ascii="Times New Roman" w:eastAsia="Times New 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75E32"/>
    <w:multiLevelType w:val="hybridMultilevel"/>
    <w:tmpl w:val="089E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B7301"/>
    <w:multiLevelType w:val="hybridMultilevel"/>
    <w:tmpl w:val="1A5C9B0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95C6A"/>
    <w:multiLevelType w:val="hybridMultilevel"/>
    <w:tmpl w:val="5D34F44C"/>
    <w:lvl w:ilvl="0" w:tplc="9A3ECA34">
      <w:start w:val="1"/>
      <w:numFmt w:val="decimal"/>
      <w:lvlText w:val="%1."/>
      <w:lvlJc w:val="left"/>
      <w:pPr>
        <w:ind w:left="1080" w:hanging="360"/>
      </w:pPr>
      <w:rPr>
        <w:rFonts w:hint="default"/>
        <w:b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06F50D6"/>
    <w:multiLevelType w:val="hybridMultilevel"/>
    <w:tmpl w:val="1780FB08"/>
    <w:lvl w:ilvl="0" w:tplc="04C8CA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F1483"/>
    <w:multiLevelType w:val="hybridMultilevel"/>
    <w:tmpl w:val="880A65A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37730B"/>
    <w:multiLevelType w:val="hybridMultilevel"/>
    <w:tmpl w:val="22B606A6"/>
    <w:lvl w:ilvl="0" w:tplc="64DA7D40">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310E9"/>
    <w:multiLevelType w:val="hybridMultilevel"/>
    <w:tmpl w:val="F5E05A98"/>
    <w:lvl w:ilvl="0" w:tplc="E534797C">
      <w:start w:val="6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D03AF"/>
    <w:multiLevelType w:val="hybridMultilevel"/>
    <w:tmpl w:val="A0FA3FD4"/>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68E7195"/>
    <w:multiLevelType w:val="hybridMultilevel"/>
    <w:tmpl w:val="5AE2E4A4"/>
    <w:lvl w:ilvl="0" w:tplc="64DA7D40">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10545B"/>
    <w:multiLevelType w:val="hybridMultilevel"/>
    <w:tmpl w:val="F3A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06F0B94"/>
    <w:multiLevelType w:val="hybridMultilevel"/>
    <w:tmpl w:val="C898E52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A0011"/>
    <w:multiLevelType w:val="hybridMultilevel"/>
    <w:tmpl w:val="9454F576"/>
    <w:lvl w:ilvl="0" w:tplc="404E8590">
      <w:start w:val="1"/>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DD772D"/>
    <w:multiLevelType w:val="hybridMultilevel"/>
    <w:tmpl w:val="4D3C5642"/>
    <w:lvl w:ilvl="0" w:tplc="73D08450">
      <w:start w:val="1"/>
      <w:numFmt w:val="bullet"/>
      <w:lvlText w:val=""/>
      <w:lvlJc w:val="left"/>
      <w:pPr>
        <w:ind w:left="644" w:hanging="360"/>
      </w:pPr>
      <w:rPr>
        <w:rFonts w:ascii="Symbol" w:hAnsi="Symbol" w:hint="default"/>
        <w:b w:val="0"/>
      </w:rPr>
    </w:lvl>
    <w:lvl w:ilvl="1" w:tplc="0409000F">
      <w:start w:val="1"/>
      <w:numFmt w:val="decimal"/>
      <w:lvlText w:val="%2."/>
      <w:lvlJc w:val="left"/>
      <w:pPr>
        <w:ind w:left="1350"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717574E"/>
    <w:multiLevelType w:val="hybridMultilevel"/>
    <w:tmpl w:val="1AD6ED30"/>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C0732"/>
    <w:multiLevelType w:val="hybridMultilevel"/>
    <w:tmpl w:val="806E776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nsid w:val="714249A5"/>
    <w:multiLevelType w:val="hybridMultilevel"/>
    <w:tmpl w:val="E7428A2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549"/>
    <w:multiLevelType w:val="hybridMultilevel"/>
    <w:tmpl w:val="D006FAB8"/>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3">
    <w:nsid w:val="7CBE5CCA"/>
    <w:multiLevelType w:val="hybridMultilevel"/>
    <w:tmpl w:val="EC6A50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5"/>
  </w:num>
  <w:num w:numId="3">
    <w:abstractNumId w:val="0"/>
  </w:num>
  <w:num w:numId="4">
    <w:abstractNumId w:val="11"/>
  </w:num>
  <w:num w:numId="5">
    <w:abstractNumId w:val="16"/>
  </w:num>
  <w:num w:numId="6">
    <w:abstractNumId w:val="2"/>
  </w:num>
  <w:num w:numId="7">
    <w:abstractNumId w:val="34"/>
  </w:num>
  <w:num w:numId="8">
    <w:abstractNumId w:val="43"/>
  </w:num>
  <w:num w:numId="9">
    <w:abstractNumId w:val="42"/>
  </w:num>
  <w:num w:numId="10">
    <w:abstractNumId w:val="8"/>
  </w:num>
  <w:num w:numId="11">
    <w:abstractNumId w:val="21"/>
  </w:num>
  <w:num w:numId="12">
    <w:abstractNumId w:val="26"/>
  </w:num>
  <w:num w:numId="13">
    <w:abstractNumId w:val="1"/>
  </w:num>
  <w:num w:numId="14">
    <w:abstractNumId w:val="7"/>
  </w:num>
  <w:num w:numId="15">
    <w:abstractNumId w:val="19"/>
  </w:num>
  <w:num w:numId="16">
    <w:abstractNumId w:val="5"/>
  </w:num>
  <w:num w:numId="17">
    <w:abstractNumId w:val="37"/>
  </w:num>
  <w:num w:numId="18">
    <w:abstractNumId w:val="33"/>
  </w:num>
  <w:num w:numId="19">
    <w:abstractNumId w:val="39"/>
  </w:num>
  <w:num w:numId="20">
    <w:abstractNumId w:val="12"/>
  </w:num>
  <w:num w:numId="21">
    <w:abstractNumId w:val="4"/>
  </w:num>
  <w:num w:numId="22">
    <w:abstractNumId w:val="31"/>
  </w:num>
  <w:num w:numId="23">
    <w:abstractNumId w:val="17"/>
  </w:num>
  <w:num w:numId="24">
    <w:abstractNumId w:val="10"/>
  </w:num>
  <w:num w:numId="25">
    <w:abstractNumId w:val="30"/>
  </w:num>
  <w:num w:numId="26">
    <w:abstractNumId w:val="24"/>
  </w:num>
  <w:num w:numId="27">
    <w:abstractNumId w:val="28"/>
  </w:num>
  <w:num w:numId="28">
    <w:abstractNumId w:val="38"/>
  </w:num>
  <w:num w:numId="29">
    <w:abstractNumId w:val="6"/>
  </w:num>
  <w:num w:numId="30">
    <w:abstractNumId w:val="23"/>
  </w:num>
  <w:num w:numId="31">
    <w:abstractNumId w:val="32"/>
  </w:num>
  <w:num w:numId="32">
    <w:abstractNumId w:val="20"/>
  </w:num>
  <w:num w:numId="33">
    <w:abstractNumId w:val="14"/>
  </w:num>
  <w:num w:numId="34">
    <w:abstractNumId w:val="29"/>
  </w:num>
  <w:num w:numId="35">
    <w:abstractNumId w:val="44"/>
  </w:num>
  <w:num w:numId="36">
    <w:abstractNumId w:val="13"/>
  </w:num>
  <w:num w:numId="37">
    <w:abstractNumId w:val="9"/>
  </w:num>
  <w:num w:numId="38">
    <w:abstractNumId w:val="15"/>
  </w:num>
  <w:num w:numId="39">
    <w:abstractNumId w:val="25"/>
  </w:num>
  <w:num w:numId="40">
    <w:abstractNumId w:val="40"/>
  </w:num>
  <w:num w:numId="41">
    <w:abstractNumId w:val="36"/>
  </w:num>
  <w:num w:numId="42">
    <w:abstractNumId w:val="41"/>
  </w:num>
  <w:num w:numId="43">
    <w:abstractNumId w:val="18"/>
  </w:num>
  <w:num w:numId="44">
    <w:abstractNumId w:val="22"/>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F54"/>
    <w:rsid w:val="00017FDF"/>
    <w:rsid w:val="0002671E"/>
    <w:rsid w:val="00032B5A"/>
    <w:rsid w:val="00046F54"/>
    <w:rsid w:val="00061CA7"/>
    <w:rsid w:val="0006509A"/>
    <w:rsid w:val="000736AB"/>
    <w:rsid w:val="00075FDB"/>
    <w:rsid w:val="00091CE3"/>
    <w:rsid w:val="000A1330"/>
    <w:rsid w:val="000C4045"/>
    <w:rsid w:val="000D7E4A"/>
    <w:rsid w:val="000F618B"/>
    <w:rsid w:val="00111827"/>
    <w:rsid w:val="00116FD8"/>
    <w:rsid w:val="00122283"/>
    <w:rsid w:val="0012508B"/>
    <w:rsid w:val="00144393"/>
    <w:rsid w:val="00173FC0"/>
    <w:rsid w:val="00175E3E"/>
    <w:rsid w:val="001C3937"/>
    <w:rsid w:val="001D7367"/>
    <w:rsid w:val="001D7B20"/>
    <w:rsid w:val="00233EE9"/>
    <w:rsid w:val="00277CCC"/>
    <w:rsid w:val="00287CCF"/>
    <w:rsid w:val="00300C8A"/>
    <w:rsid w:val="00301D5C"/>
    <w:rsid w:val="0033472C"/>
    <w:rsid w:val="003362D7"/>
    <w:rsid w:val="003C51C2"/>
    <w:rsid w:val="003E5AAB"/>
    <w:rsid w:val="003F1AB6"/>
    <w:rsid w:val="00413E47"/>
    <w:rsid w:val="00415817"/>
    <w:rsid w:val="004357E4"/>
    <w:rsid w:val="00453D74"/>
    <w:rsid w:val="00466F0D"/>
    <w:rsid w:val="004D6007"/>
    <w:rsid w:val="004E62FA"/>
    <w:rsid w:val="004F3542"/>
    <w:rsid w:val="00511143"/>
    <w:rsid w:val="005722D0"/>
    <w:rsid w:val="0058296A"/>
    <w:rsid w:val="00597304"/>
    <w:rsid w:val="005A4121"/>
    <w:rsid w:val="005C38E9"/>
    <w:rsid w:val="005F151E"/>
    <w:rsid w:val="00652B65"/>
    <w:rsid w:val="00655E87"/>
    <w:rsid w:val="00657962"/>
    <w:rsid w:val="0066148C"/>
    <w:rsid w:val="00687CDE"/>
    <w:rsid w:val="006B1E02"/>
    <w:rsid w:val="006B3F07"/>
    <w:rsid w:val="006F1C77"/>
    <w:rsid w:val="00733EE1"/>
    <w:rsid w:val="00736CA3"/>
    <w:rsid w:val="00753026"/>
    <w:rsid w:val="00755D74"/>
    <w:rsid w:val="00787D91"/>
    <w:rsid w:val="007D7144"/>
    <w:rsid w:val="007E76F1"/>
    <w:rsid w:val="007F4821"/>
    <w:rsid w:val="007F5C4C"/>
    <w:rsid w:val="008005A7"/>
    <w:rsid w:val="0080090E"/>
    <w:rsid w:val="00812343"/>
    <w:rsid w:val="00833C66"/>
    <w:rsid w:val="008462A1"/>
    <w:rsid w:val="00864BC0"/>
    <w:rsid w:val="00877E57"/>
    <w:rsid w:val="00884AA7"/>
    <w:rsid w:val="008F117F"/>
    <w:rsid w:val="008F1190"/>
    <w:rsid w:val="00930EB5"/>
    <w:rsid w:val="00941077"/>
    <w:rsid w:val="009435A5"/>
    <w:rsid w:val="00965654"/>
    <w:rsid w:val="00966216"/>
    <w:rsid w:val="009E288D"/>
    <w:rsid w:val="00A01027"/>
    <w:rsid w:val="00A32FF7"/>
    <w:rsid w:val="00A3509B"/>
    <w:rsid w:val="00A4766C"/>
    <w:rsid w:val="00A70553"/>
    <w:rsid w:val="00A7751A"/>
    <w:rsid w:val="00A94A92"/>
    <w:rsid w:val="00AC1C97"/>
    <w:rsid w:val="00AD014B"/>
    <w:rsid w:val="00AE66CE"/>
    <w:rsid w:val="00AF0D56"/>
    <w:rsid w:val="00B019F9"/>
    <w:rsid w:val="00B2247E"/>
    <w:rsid w:val="00B25BD0"/>
    <w:rsid w:val="00B400A4"/>
    <w:rsid w:val="00B75CDF"/>
    <w:rsid w:val="00BC29EA"/>
    <w:rsid w:val="00BC5055"/>
    <w:rsid w:val="00BD2477"/>
    <w:rsid w:val="00BE09BE"/>
    <w:rsid w:val="00BE116A"/>
    <w:rsid w:val="00BF6D0B"/>
    <w:rsid w:val="00C024C1"/>
    <w:rsid w:val="00C05805"/>
    <w:rsid w:val="00C37D04"/>
    <w:rsid w:val="00C611EE"/>
    <w:rsid w:val="00C70952"/>
    <w:rsid w:val="00C741E1"/>
    <w:rsid w:val="00C83166"/>
    <w:rsid w:val="00D13351"/>
    <w:rsid w:val="00D21F90"/>
    <w:rsid w:val="00D36741"/>
    <w:rsid w:val="00D70A49"/>
    <w:rsid w:val="00D94D7E"/>
    <w:rsid w:val="00DA252C"/>
    <w:rsid w:val="00DB352B"/>
    <w:rsid w:val="00DB5B63"/>
    <w:rsid w:val="00DF1F8E"/>
    <w:rsid w:val="00E17848"/>
    <w:rsid w:val="00E35C1E"/>
    <w:rsid w:val="00E37CDA"/>
    <w:rsid w:val="00E42942"/>
    <w:rsid w:val="00E53A67"/>
    <w:rsid w:val="00E82372"/>
    <w:rsid w:val="00E943FC"/>
    <w:rsid w:val="00EA37A4"/>
    <w:rsid w:val="00EB3785"/>
    <w:rsid w:val="00EF2CCC"/>
    <w:rsid w:val="00F01605"/>
    <w:rsid w:val="00F265D5"/>
    <w:rsid w:val="00F34981"/>
    <w:rsid w:val="00F654B6"/>
    <w:rsid w:val="00F66D92"/>
    <w:rsid w:val="00F74E04"/>
    <w:rsid w:val="00F834DE"/>
    <w:rsid w:val="00FA170D"/>
    <w:rsid w:val="00FA4A01"/>
    <w:rsid w:val="00FB2368"/>
    <w:rsid w:val="00FE112B"/>
    <w:rsid w:val="00FF4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5"/>
    <w:pPr>
      <w:spacing w:after="0" w:line="240" w:lineRule="auto"/>
    </w:pPr>
    <w:rPr>
      <w:rFonts w:ascii="Times New Roman" w:eastAsia="Times New Roman" w:hAnsi="Times New Roman" w:cs="Times New Roman"/>
      <w:sz w:val="24"/>
      <w:szCs w:val="24"/>
      <w:lang w:val="sr-Latn-CS"/>
    </w:rPr>
  </w:style>
  <w:style w:type="paragraph" w:styleId="Heading2">
    <w:name w:val="heading 2"/>
    <w:basedOn w:val="Normal"/>
    <w:next w:val="Normal"/>
    <w:link w:val="Heading2Char"/>
    <w:unhideWhenUsed/>
    <w:qFormat/>
    <w:rsid w:val="000C404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D5"/>
    <w:pPr>
      <w:ind w:left="720"/>
      <w:contextualSpacing/>
    </w:pPr>
  </w:style>
  <w:style w:type="table" w:customStyle="1" w:styleId="PlainTable21">
    <w:name w:val="Plain Table 21"/>
    <w:basedOn w:val="TableNormal"/>
    <w:uiPriority w:val="42"/>
    <w:rsid w:val="006579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B25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1F90"/>
    <w:pPr>
      <w:spacing w:after="0" w:line="240" w:lineRule="auto"/>
    </w:pPr>
    <w:rPr>
      <w:rFonts w:ascii="Times New Roman" w:eastAsia="Times New Roman" w:hAnsi="Times New Roman" w:cs="Times New Roman"/>
      <w:sz w:val="24"/>
      <w:szCs w:val="24"/>
      <w:lang w:val="sr-Latn-CS"/>
    </w:rPr>
  </w:style>
  <w:style w:type="paragraph" w:styleId="NormalWeb">
    <w:name w:val="Normal (Web)"/>
    <w:basedOn w:val="Normal"/>
    <w:uiPriority w:val="99"/>
    <w:unhideWhenUsed/>
    <w:rsid w:val="00D21F90"/>
    <w:pPr>
      <w:spacing w:before="100" w:beforeAutospacing="1" w:after="100" w:afterAutospacing="1"/>
    </w:pPr>
    <w:rPr>
      <w:lang w:val="en-US"/>
    </w:rPr>
  </w:style>
  <w:style w:type="paragraph" w:styleId="Header">
    <w:name w:val="header"/>
    <w:basedOn w:val="Normal"/>
    <w:link w:val="HeaderChar"/>
    <w:uiPriority w:val="99"/>
    <w:unhideWhenUsed/>
    <w:rsid w:val="00D13351"/>
    <w:pPr>
      <w:tabs>
        <w:tab w:val="center" w:pos="4680"/>
        <w:tab w:val="right" w:pos="9360"/>
      </w:tabs>
    </w:pPr>
  </w:style>
  <w:style w:type="character" w:customStyle="1" w:styleId="HeaderChar">
    <w:name w:val="Header Char"/>
    <w:basedOn w:val="DefaultParagraphFont"/>
    <w:link w:val="Header"/>
    <w:uiPriority w:val="99"/>
    <w:rsid w:val="00D13351"/>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D13351"/>
    <w:pPr>
      <w:tabs>
        <w:tab w:val="center" w:pos="4680"/>
        <w:tab w:val="right" w:pos="9360"/>
      </w:tabs>
    </w:pPr>
  </w:style>
  <w:style w:type="character" w:customStyle="1" w:styleId="FooterChar">
    <w:name w:val="Footer Char"/>
    <w:basedOn w:val="DefaultParagraphFont"/>
    <w:link w:val="Footer"/>
    <w:uiPriority w:val="99"/>
    <w:rsid w:val="00D13351"/>
    <w:rPr>
      <w:rFonts w:ascii="Times New Roman" w:eastAsia="Times New Roman" w:hAnsi="Times New Roman" w:cs="Times New Roman"/>
      <w:sz w:val="24"/>
      <w:szCs w:val="24"/>
      <w:lang w:val="sr-Latn-CS"/>
    </w:rPr>
  </w:style>
  <w:style w:type="character" w:customStyle="1" w:styleId="Heading2Char">
    <w:name w:val="Heading 2 Char"/>
    <w:basedOn w:val="DefaultParagraphFont"/>
    <w:link w:val="Heading2"/>
    <w:rsid w:val="000C4045"/>
    <w:rPr>
      <w:rFonts w:asciiTheme="majorHAnsi" w:eastAsiaTheme="majorEastAsia" w:hAnsiTheme="majorHAnsi" w:cstheme="majorBidi"/>
      <w:b/>
      <w:bCs/>
      <w:color w:val="4472C4" w:themeColor="accent1"/>
      <w:sz w:val="26"/>
      <w:szCs w:val="26"/>
      <w:lang w:val="sr-Latn-CS"/>
    </w:rPr>
  </w:style>
  <w:style w:type="character" w:styleId="Emphasis">
    <w:name w:val="Emphasis"/>
    <w:basedOn w:val="DefaultParagraphFont"/>
    <w:qFormat/>
    <w:rsid w:val="000C4045"/>
    <w:rPr>
      <w:i/>
      <w:iCs/>
    </w:rPr>
  </w:style>
  <w:style w:type="character" w:styleId="Strong">
    <w:name w:val="Strong"/>
    <w:basedOn w:val="DefaultParagraphFont"/>
    <w:uiPriority w:val="22"/>
    <w:qFormat/>
    <w:rsid w:val="00B400A4"/>
    <w:rPr>
      <w:b/>
      <w:bCs/>
    </w:rPr>
  </w:style>
</w:styles>
</file>

<file path=word/webSettings.xml><?xml version="1.0" encoding="utf-8"?>
<w:webSettings xmlns:r="http://schemas.openxmlformats.org/officeDocument/2006/relationships" xmlns:w="http://schemas.openxmlformats.org/wordprocessingml/2006/main">
  <w:divs>
    <w:div w:id="66344727">
      <w:bodyDiv w:val="1"/>
      <w:marLeft w:val="0"/>
      <w:marRight w:val="0"/>
      <w:marTop w:val="0"/>
      <w:marBottom w:val="0"/>
      <w:divBdr>
        <w:top w:val="none" w:sz="0" w:space="0" w:color="auto"/>
        <w:left w:val="none" w:sz="0" w:space="0" w:color="auto"/>
        <w:bottom w:val="none" w:sz="0" w:space="0" w:color="auto"/>
        <w:right w:val="none" w:sz="0" w:space="0" w:color="auto"/>
      </w:divBdr>
    </w:div>
    <w:div w:id="178203344">
      <w:bodyDiv w:val="1"/>
      <w:marLeft w:val="0"/>
      <w:marRight w:val="0"/>
      <w:marTop w:val="0"/>
      <w:marBottom w:val="0"/>
      <w:divBdr>
        <w:top w:val="none" w:sz="0" w:space="0" w:color="auto"/>
        <w:left w:val="none" w:sz="0" w:space="0" w:color="auto"/>
        <w:bottom w:val="none" w:sz="0" w:space="0" w:color="auto"/>
        <w:right w:val="none" w:sz="0" w:space="0" w:color="auto"/>
      </w:divBdr>
    </w:div>
    <w:div w:id="455023451">
      <w:bodyDiv w:val="1"/>
      <w:marLeft w:val="0"/>
      <w:marRight w:val="0"/>
      <w:marTop w:val="0"/>
      <w:marBottom w:val="0"/>
      <w:divBdr>
        <w:top w:val="none" w:sz="0" w:space="0" w:color="auto"/>
        <w:left w:val="none" w:sz="0" w:space="0" w:color="auto"/>
        <w:bottom w:val="none" w:sz="0" w:space="0" w:color="auto"/>
        <w:right w:val="none" w:sz="0" w:space="0" w:color="auto"/>
      </w:divBdr>
    </w:div>
    <w:div w:id="591544593">
      <w:bodyDiv w:val="1"/>
      <w:marLeft w:val="0"/>
      <w:marRight w:val="0"/>
      <w:marTop w:val="0"/>
      <w:marBottom w:val="0"/>
      <w:divBdr>
        <w:top w:val="none" w:sz="0" w:space="0" w:color="auto"/>
        <w:left w:val="none" w:sz="0" w:space="0" w:color="auto"/>
        <w:bottom w:val="none" w:sz="0" w:space="0" w:color="auto"/>
        <w:right w:val="none" w:sz="0" w:space="0" w:color="auto"/>
      </w:divBdr>
    </w:div>
    <w:div w:id="900019541">
      <w:bodyDiv w:val="1"/>
      <w:marLeft w:val="0"/>
      <w:marRight w:val="0"/>
      <w:marTop w:val="0"/>
      <w:marBottom w:val="0"/>
      <w:divBdr>
        <w:top w:val="none" w:sz="0" w:space="0" w:color="auto"/>
        <w:left w:val="none" w:sz="0" w:space="0" w:color="auto"/>
        <w:bottom w:val="none" w:sz="0" w:space="0" w:color="auto"/>
        <w:right w:val="none" w:sz="0" w:space="0" w:color="auto"/>
      </w:divBdr>
    </w:div>
    <w:div w:id="907374381">
      <w:bodyDiv w:val="1"/>
      <w:marLeft w:val="0"/>
      <w:marRight w:val="0"/>
      <w:marTop w:val="0"/>
      <w:marBottom w:val="0"/>
      <w:divBdr>
        <w:top w:val="none" w:sz="0" w:space="0" w:color="auto"/>
        <w:left w:val="none" w:sz="0" w:space="0" w:color="auto"/>
        <w:bottom w:val="none" w:sz="0" w:space="0" w:color="auto"/>
        <w:right w:val="none" w:sz="0" w:space="0" w:color="auto"/>
      </w:divBdr>
    </w:div>
    <w:div w:id="1198811266">
      <w:bodyDiv w:val="1"/>
      <w:marLeft w:val="0"/>
      <w:marRight w:val="0"/>
      <w:marTop w:val="0"/>
      <w:marBottom w:val="0"/>
      <w:divBdr>
        <w:top w:val="none" w:sz="0" w:space="0" w:color="auto"/>
        <w:left w:val="none" w:sz="0" w:space="0" w:color="auto"/>
        <w:bottom w:val="none" w:sz="0" w:space="0" w:color="auto"/>
        <w:right w:val="none" w:sz="0" w:space="0" w:color="auto"/>
      </w:divBdr>
    </w:div>
    <w:div w:id="13370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15</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Nulleshi</dc:creator>
  <cp:lastModifiedBy>belma.kojasevic</cp:lastModifiedBy>
  <cp:revision>22</cp:revision>
  <cp:lastPrinted>2023-07-20T07:54:00Z</cp:lastPrinted>
  <dcterms:created xsi:type="dcterms:W3CDTF">2023-07-04T09:34:00Z</dcterms:created>
  <dcterms:modified xsi:type="dcterms:W3CDTF">2023-07-20T08:07:00Z</dcterms:modified>
</cp:coreProperties>
</file>