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6638" w14:textId="73828080" w:rsidR="00075971" w:rsidRDefault="00075971" w:rsidP="00036F8A">
      <w:pPr>
        <w:jc w:val="both"/>
        <w:rPr>
          <w:rFonts w:ascii="Garamond" w:hAnsi="Garamond"/>
          <w:lang w:val="sr-Latn-CS"/>
        </w:rPr>
      </w:pPr>
      <w:r w:rsidRPr="00036F8A">
        <w:rPr>
          <w:rFonts w:ascii="Garamond" w:hAnsi="Garamond"/>
          <w:lang w:val="sr-Latn-CS"/>
        </w:rPr>
        <w:t xml:space="preserve">Bazuar në nenin 38 paragrafin 1 pikën 22 të Ligjit për Vetëqeverisjen Lokale (“Fleta Zyrtare e Malit të Zi – Dispozitat Komunale”, </w:t>
      </w:r>
      <w:r w:rsidR="00036F8A">
        <w:rPr>
          <w:rFonts w:ascii="Garamond" w:hAnsi="Garamond"/>
          <w:lang w:val="sr-Latn-CS"/>
        </w:rPr>
        <w:t>n</w:t>
      </w:r>
      <w:r w:rsidRPr="00036F8A">
        <w:rPr>
          <w:rFonts w:ascii="Garamond" w:hAnsi="Garamond"/>
          <w:lang w:val="sr-Latn-CS"/>
        </w:rPr>
        <w:t>r. 02/18,</w:t>
      </w:r>
      <w:r w:rsidR="00036F8A">
        <w:rPr>
          <w:rFonts w:ascii="Garamond" w:hAnsi="Garamond"/>
          <w:lang w:val="sr-Latn-CS"/>
        </w:rPr>
        <w:t xml:space="preserve"> </w:t>
      </w:r>
      <w:r w:rsidRPr="00036F8A">
        <w:rPr>
          <w:rFonts w:ascii="Garamond" w:hAnsi="Garamond"/>
          <w:lang w:val="sr-Latn-CS"/>
        </w:rPr>
        <w:t>34/19,</w:t>
      </w:r>
      <w:r w:rsidR="00036F8A">
        <w:rPr>
          <w:rFonts w:ascii="Garamond" w:hAnsi="Garamond"/>
          <w:lang w:val="sr-Latn-CS"/>
        </w:rPr>
        <w:t xml:space="preserve"> </w:t>
      </w:r>
      <w:r w:rsidRPr="00036F8A">
        <w:rPr>
          <w:rFonts w:ascii="Garamond" w:hAnsi="Garamond"/>
          <w:lang w:val="sr-Latn-CS"/>
        </w:rPr>
        <w:t>38/20,</w:t>
      </w:r>
      <w:r w:rsidR="00036F8A">
        <w:rPr>
          <w:rFonts w:ascii="Garamond" w:hAnsi="Garamond"/>
          <w:lang w:val="sr-Latn-CS"/>
        </w:rPr>
        <w:t xml:space="preserve"> </w:t>
      </w:r>
      <w:r w:rsidRPr="00036F8A">
        <w:rPr>
          <w:rFonts w:ascii="Garamond" w:hAnsi="Garamond"/>
          <w:lang w:val="sr-Latn-CS"/>
        </w:rPr>
        <w:t>50/22,</w:t>
      </w:r>
      <w:r w:rsidR="00036F8A">
        <w:rPr>
          <w:rFonts w:ascii="Garamond" w:hAnsi="Garamond"/>
          <w:lang w:val="sr-Latn-CS"/>
        </w:rPr>
        <w:t xml:space="preserve"> </w:t>
      </w:r>
      <w:r w:rsidRPr="00036F8A">
        <w:rPr>
          <w:rFonts w:ascii="Garamond" w:hAnsi="Garamond"/>
          <w:lang w:val="sr-Latn-CS"/>
        </w:rPr>
        <w:t>84/22), Kuvendi i Komunës së Tuzit është në seancën e mbajtur më 28.12.2023, solli</w:t>
      </w:r>
    </w:p>
    <w:p w14:paraId="70889D3E" w14:textId="44053F58" w:rsidR="00C72337" w:rsidRDefault="00C72337" w:rsidP="00036F8A">
      <w:pPr>
        <w:jc w:val="both"/>
        <w:rPr>
          <w:rFonts w:ascii="Garamond" w:hAnsi="Garamond"/>
          <w:lang w:val="sr-Latn-CS"/>
        </w:rPr>
      </w:pPr>
    </w:p>
    <w:p w14:paraId="185BFB7F" w14:textId="77777777" w:rsidR="00C72337" w:rsidRPr="00036F8A" w:rsidRDefault="00C72337" w:rsidP="00036F8A">
      <w:pPr>
        <w:jc w:val="both"/>
        <w:rPr>
          <w:rFonts w:ascii="Garamond" w:hAnsi="Garamond"/>
          <w:lang w:val="sr-Latn-CS"/>
        </w:rPr>
      </w:pPr>
    </w:p>
    <w:p w14:paraId="7E2C19AD" w14:textId="77777777" w:rsidR="00075971" w:rsidRPr="00036F8A" w:rsidRDefault="00075971" w:rsidP="00036F8A">
      <w:pPr>
        <w:jc w:val="both"/>
        <w:rPr>
          <w:rFonts w:ascii="Garamond" w:hAnsi="Garamond"/>
          <w:lang w:val="sr-Latn-CS"/>
        </w:rPr>
      </w:pPr>
    </w:p>
    <w:p w14:paraId="7CE20FE9" w14:textId="77777777" w:rsidR="00075971" w:rsidRPr="00036F8A" w:rsidRDefault="00075971" w:rsidP="00036F8A">
      <w:pPr>
        <w:jc w:val="center"/>
        <w:rPr>
          <w:rFonts w:ascii="Garamond" w:hAnsi="Garamond"/>
          <w:b/>
          <w:bCs/>
          <w:lang w:val="sr-Latn-CS"/>
        </w:rPr>
      </w:pPr>
      <w:r w:rsidRPr="00036F8A">
        <w:rPr>
          <w:rFonts w:ascii="Garamond" w:hAnsi="Garamond"/>
          <w:b/>
          <w:bCs/>
          <w:lang w:val="sr-Latn-CS"/>
        </w:rPr>
        <w:t>VENDIM</w:t>
      </w:r>
    </w:p>
    <w:p w14:paraId="07894679" w14:textId="77777777" w:rsidR="00075971" w:rsidRPr="00036F8A" w:rsidRDefault="00075971" w:rsidP="00036F8A">
      <w:pPr>
        <w:jc w:val="center"/>
        <w:rPr>
          <w:rFonts w:ascii="Garamond" w:hAnsi="Garamond"/>
          <w:b/>
          <w:bCs/>
          <w:lang w:val="sr-Latn-CS"/>
        </w:rPr>
      </w:pPr>
    </w:p>
    <w:p w14:paraId="386147EE" w14:textId="77777777" w:rsidR="00075971" w:rsidRPr="00036F8A" w:rsidRDefault="00075971" w:rsidP="00036F8A">
      <w:pPr>
        <w:jc w:val="center"/>
        <w:rPr>
          <w:rFonts w:ascii="Garamond" w:hAnsi="Garamond"/>
          <w:b/>
          <w:bCs/>
          <w:lang w:val="sr-Latn-CS"/>
        </w:rPr>
      </w:pPr>
      <w:r w:rsidRPr="00036F8A">
        <w:rPr>
          <w:rFonts w:ascii="Garamond" w:hAnsi="Garamond"/>
          <w:b/>
          <w:bCs/>
          <w:lang w:val="sr-Latn-CS"/>
        </w:rPr>
        <w:t>mbi përfundimin e mandatit të anëtarit të Bordit Drejtues të Shoqërisë me Përgjegjësi të Kufizuar “Pijace/Tregu” Tuz.</w:t>
      </w:r>
    </w:p>
    <w:p w14:paraId="0711433E" w14:textId="77777777" w:rsidR="00075971" w:rsidRPr="00036F8A" w:rsidRDefault="00075971" w:rsidP="00036F8A">
      <w:pPr>
        <w:jc w:val="both"/>
        <w:rPr>
          <w:rFonts w:ascii="Garamond" w:hAnsi="Garamond"/>
          <w:lang w:val="sr-Latn-CS"/>
        </w:rPr>
      </w:pPr>
    </w:p>
    <w:p w14:paraId="3C4D4377" w14:textId="74A376E2" w:rsidR="00075971" w:rsidRDefault="00075971" w:rsidP="00036F8A">
      <w:pPr>
        <w:jc w:val="both"/>
        <w:rPr>
          <w:rFonts w:ascii="Garamond" w:hAnsi="Garamond"/>
          <w:lang w:val="sr-Latn-CS"/>
        </w:rPr>
      </w:pPr>
      <w:r w:rsidRPr="00036F8A">
        <w:rPr>
          <w:rFonts w:ascii="Garamond" w:hAnsi="Garamond"/>
          <w:lang w:val="sr-Latn-CS"/>
        </w:rPr>
        <w:t xml:space="preserve"> </w:t>
      </w:r>
    </w:p>
    <w:p w14:paraId="3E14A00E" w14:textId="77777777" w:rsidR="002B5E5A" w:rsidRPr="00036F8A" w:rsidRDefault="002B5E5A" w:rsidP="00036F8A">
      <w:pPr>
        <w:jc w:val="both"/>
        <w:rPr>
          <w:rFonts w:ascii="Garamond" w:hAnsi="Garamond"/>
          <w:lang w:val="sr-Latn-CS"/>
        </w:rPr>
      </w:pPr>
    </w:p>
    <w:p w14:paraId="7B2210EE" w14:textId="77777777" w:rsidR="00075971" w:rsidRPr="00036F8A" w:rsidRDefault="00075971" w:rsidP="00036F8A">
      <w:pPr>
        <w:jc w:val="center"/>
        <w:rPr>
          <w:rFonts w:ascii="Garamond" w:hAnsi="Garamond"/>
          <w:b/>
          <w:bCs/>
          <w:lang w:val="sr-Latn-CS"/>
        </w:rPr>
      </w:pPr>
      <w:r w:rsidRPr="00036F8A">
        <w:rPr>
          <w:rFonts w:ascii="Garamond" w:hAnsi="Garamond"/>
          <w:b/>
          <w:bCs/>
          <w:lang w:val="sr-Latn-CS"/>
        </w:rPr>
        <w:t>Neni 1</w:t>
      </w:r>
    </w:p>
    <w:p w14:paraId="79569539" w14:textId="77777777" w:rsidR="00075971" w:rsidRPr="00036F8A" w:rsidRDefault="00075971" w:rsidP="00C72337">
      <w:pPr>
        <w:ind w:firstLine="720"/>
        <w:jc w:val="both"/>
        <w:rPr>
          <w:rFonts w:ascii="Garamond" w:hAnsi="Garamond"/>
          <w:lang w:val="sr-Latn-CS"/>
        </w:rPr>
      </w:pPr>
      <w:r w:rsidRPr="00036F8A">
        <w:rPr>
          <w:rFonts w:ascii="Garamond" w:hAnsi="Garamond"/>
          <w:lang w:val="sr-Latn-CS"/>
        </w:rPr>
        <w:t>Mirsad Gjokoviqit si anëtar i Bordit të Drejtorëve të Shoqërisë me përgjegjësi të kufizuar “Pijace/Tregu” Tuz,  i ndërpritet mandati për shkak të dorëheqjes së tij.</w:t>
      </w:r>
    </w:p>
    <w:p w14:paraId="09A7B73A" w14:textId="77777777" w:rsidR="00075971" w:rsidRPr="00036F8A" w:rsidRDefault="00075971" w:rsidP="00036F8A">
      <w:pPr>
        <w:jc w:val="both"/>
        <w:rPr>
          <w:rFonts w:ascii="Garamond" w:hAnsi="Garamond"/>
          <w:lang w:val="sr-Latn-CS"/>
        </w:rPr>
      </w:pPr>
    </w:p>
    <w:p w14:paraId="022CE7F1" w14:textId="77777777" w:rsidR="00075971" w:rsidRPr="00036F8A" w:rsidRDefault="00075971" w:rsidP="00036F8A">
      <w:pPr>
        <w:jc w:val="both"/>
        <w:rPr>
          <w:rFonts w:ascii="Garamond" w:hAnsi="Garamond"/>
          <w:lang w:val="sr-Latn-CS"/>
        </w:rPr>
      </w:pPr>
    </w:p>
    <w:p w14:paraId="0FCAC10D" w14:textId="77777777" w:rsidR="00075971" w:rsidRPr="00036F8A" w:rsidRDefault="00075971" w:rsidP="00036F8A">
      <w:pPr>
        <w:jc w:val="center"/>
        <w:rPr>
          <w:rFonts w:ascii="Garamond" w:hAnsi="Garamond"/>
          <w:b/>
          <w:bCs/>
          <w:lang w:val="sr-Latn-CS"/>
        </w:rPr>
      </w:pPr>
      <w:r w:rsidRPr="00036F8A">
        <w:rPr>
          <w:rFonts w:ascii="Garamond" w:hAnsi="Garamond"/>
          <w:b/>
          <w:bCs/>
          <w:lang w:val="sr-Latn-CS"/>
        </w:rPr>
        <w:t>Neni 2</w:t>
      </w:r>
    </w:p>
    <w:p w14:paraId="317A270C" w14:textId="77777777" w:rsidR="00075971" w:rsidRPr="00036F8A" w:rsidRDefault="00075971" w:rsidP="00C72337">
      <w:pPr>
        <w:ind w:firstLine="720"/>
        <w:jc w:val="both"/>
        <w:rPr>
          <w:rFonts w:ascii="Garamond" w:hAnsi="Garamond"/>
          <w:lang w:val="sr-Latn-CS"/>
        </w:rPr>
      </w:pPr>
      <w:r w:rsidRPr="00036F8A">
        <w:rPr>
          <w:rFonts w:ascii="Garamond" w:hAnsi="Garamond"/>
          <w:lang w:val="sr-Latn-CS"/>
        </w:rPr>
        <w:t>Ky Vendim hyn në fuqi ditën e miratimit dhe do të publikohet në "Fletën Zyrtare të Malit të Zi - Dispozitat Komunale".</w:t>
      </w:r>
    </w:p>
    <w:p w14:paraId="3638D5B2" w14:textId="77777777" w:rsidR="00075971" w:rsidRPr="00036F8A" w:rsidRDefault="00075971" w:rsidP="00036F8A">
      <w:pPr>
        <w:jc w:val="both"/>
        <w:rPr>
          <w:rFonts w:ascii="Garamond" w:hAnsi="Garamond"/>
          <w:lang w:val="sr-Latn-CS"/>
        </w:rPr>
      </w:pPr>
    </w:p>
    <w:p w14:paraId="4B9321E9" w14:textId="77777777" w:rsidR="00C72337" w:rsidRDefault="00C72337" w:rsidP="00C72337">
      <w:pPr>
        <w:jc w:val="both"/>
        <w:rPr>
          <w:rFonts w:ascii="Garamond" w:hAnsi="Garamond"/>
          <w:lang w:val="sq-AL"/>
        </w:rPr>
      </w:pPr>
    </w:p>
    <w:p w14:paraId="29E90766" w14:textId="384D1EEA" w:rsidR="00C72337" w:rsidRDefault="00C72337" w:rsidP="00C72337">
      <w:pPr>
        <w:jc w:val="both"/>
        <w:rPr>
          <w:rFonts w:ascii="Garamond" w:hAnsi="Garamond"/>
          <w:lang w:val="sq-AL"/>
        </w:rPr>
      </w:pPr>
    </w:p>
    <w:p w14:paraId="01A7CB15" w14:textId="1D269077" w:rsidR="002B5E5A" w:rsidRDefault="002B5E5A" w:rsidP="00C72337">
      <w:pPr>
        <w:jc w:val="both"/>
        <w:rPr>
          <w:rFonts w:ascii="Garamond" w:hAnsi="Garamond"/>
          <w:lang w:val="sq-AL"/>
        </w:rPr>
      </w:pPr>
    </w:p>
    <w:p w14:paraId="6B80E2AC" w14:textId="4A84C3BA" w:rsidR="002B5E5A" w:rsidRDefault="002B5E5A" w:rsidP="00C72337">
      <w:pPr>
        <w:jc w:val="both"/>
        <w:rPr>
          <w:rFonts w:ascii="Garamond" w:hAnsi="Garamond"/>
          <w:lang w:val="sq-AL"/>
        </w:rPr>
      </w:pPr>
    </w:p>
    <w:p w14:paraId="625593B4" w14:textId="77777777" w:rsidR="002B5E5A" w:rsidRDefault="002B5E5A" w:rsidP="00C72337">
      <w:pPr>
        <w:jc w:val="both"/>
        <w:rPr>
          <w:rFonts w:ascii="Garamond" w:hAnsi="Garamond"/>
          <w:lang w:val="sq-AL"/>
        </w:rPr>
      </w:pPr>
    </w:p>
    <w:p w14:paraId="497E7F6D" w14:textId="77777777" w:rsidR="00C72337" w:rsidRDefault="00C72337" w:rsidP="00C72337">
      <w:pPr>
        <w:jc w:val="both"/>
        <w:rPr>
          <w:rFonts w:ascii="Garamond" w:hAnsi="Garamond"/>
          <w:lang w:val="sq-AL"/>
        </w:rPr>
      </w:pPr>
    </w:p>
    <w:p w14:paraId="73E714A5" w14:textId="4A928EF1" w:rsidR="00C72337" w:rsidRPr="00CD02F9" w:rsidRDefault="00C72337" w:rsidP="00C72337">
      <w:pPr>
        <w:jc w:val="both"/>
        <w:rPr>
          <w:rFonts w:ascii="Garamond" w:hAnsi="Garamond"/>
          <w:lang w:val="sq-AL"/>
        </w:rPr>
      </w:pPr>
      <w:r w:rsidRPr="00CD02F9">
        <w:rPr>
          <w:rFonts w:ascii="Garamond" w:hAnsi="Garamond"/>
          <w:lang w:val="sq-AL"/>
        </w:rPr>
        <w:t>Nr. 02-016/23-</w:t>
      </w:r>
      <w:r>
        <w:rPr>
          <w:rFonts w:ascii="Garamond" w:hAnsi="Garamond"/>
          <w:lang w:val="sq-AL"/>
        </w:rPr>
        <w:t>85</w:t>
      </w:r>
      <w:r>
        <w:rPr>
          <w:rFonts w:ascii="Garamond" w:hAnsi="Garamond"/>
          <w:lang w:val="sq-AL"/>
        </w:rPr>
        <w:t>70</w:t>
      </w:r>
      <w:r>
        <w:rPr>
          <w:rFonts w:ascii="Garamond" w:hAnsi="Garamond"/>
          <w:lang w:val="sq-AL"/>
        </w:rPr>
        <w:t>/1</w:t>
      </w:r>
    </w:p>
    <w:p w14:paraId="03100471" w14:textId="77777777" w:rsidR="00C72337" w:rsidRPr="00CD02F9" w:rsidRDefault="00C72337" w:rsidP="00C72337">
      <w:pPr>
        <w:jc w:val="both"/>
        <w:rPr>
          <w:rFonts w:ascii="Garamond" w:hAnsi="Garamond"/>
          <w:lang w:val="sq-AL"/>
        </w:rPr>
      </w:pPr>
      <w:r w:rsidRPr="00CD02F9">
        <w:rPr>
          <w:rFonts w:ascii="Garamond" w:hAnsi="Garamond"/>
          <w:lang w:val="sq-AL"/>
        </w:rPr>
        <w:t>Tuz, 28.12.2023</w:t>
      </w:r>
    </w:p>
    <w:p w14:paraId="18871854" w14:textId="77777777" w:rsidR="00C72337" w:rsidRPr="00CD02F9" w:rsidRDefault="00C72337" w:rsidP="00C72337">
      <w:pPr>
        <w:jc w:val="both"/>
        <w:rPr>
          <w:rFonts w:ascii="Garamond" w:hAnsi="Garamond"/>
          <w:lang w:val="sq-AL"/>
        </w:rPr>
      </w:pPr>
    </w:p>
    <w:p w14:paraId="11BD079E" w14:textId="77777777" w:rsidR="00C72337" w:rsidRPr="00CD02F9" w:rsidRDefault="00C72337" w:rsidP="00C72337">
      <w:pPr>
        <w:jc w:val="both"/>
        <w:rPr>
          <w:rFonts w:ascii="Garamond" w:hAnsi="Garamond"/>
          <w:lang w:val="sq-AL"/>
        </w:rPr>
      </w:pPr>
    </w:p>
    <w:p w14:paraId="1BD9EC40" w14:textId="77777777" w:rsidR="00C72337" w:rsidRPr="00CD02F9" w:rsidRDefault="00C72337" w:rsidP="00C72337">
      <w:pPr>
        <w:jc w:val="both"/>
        <w:rPr>
          <w:rFonts w:ascii="Garamond" w:hAnsi="Garamond"/>
          <w:lang w:val="sq-AL"/>
        </w:rPr>
      </w:pPr>
    </w:p>
    <w:p w14:paraId="12492167" w14:textId="77777777" w:rsidR="00C72337" w:rsidRPr="00CD02F9" w:rsidRDefault="00C72337" w:rsidP="00C72337">
      <w:pPr>
        <w:jc w:val="center"/>
        <w:rPr>
          <w:rFonts w:ascii="Garamond" w:hAnsi="Garamond"/>
          <w:b/>
          <w:bCs/>
          <w:lang w:val="sq-AL"/>
        </w:rPr>
      </w:pPr>
      <w:r w:rsidRPr="00CD02F9">
        <w:rPr>
          <w:rFonts w:ascii="Garamond" w:hAnsi="Garamond"/>
          <w:b/>
          <w:bCs/>
          <w:lang w:val="sq-AL"/>
        </w:rPr>
        <w:t>KUVENDI I KOMUNËS SË TUZIT</w:t>
      </w:r>
    </w:p>
    <w:p w14:paraId="1A933134" w14:textId="77777777" w:rsidR="00C72337" w:rsidRPr="00CD02F9" w:rsidRDefault="00C72337" w:rsidP="00C72337">
      <w:pPr>
        <w:jc w:val="center"/>
        <w:rPr>
          <w:rFonts w:ascii="Garamond" w:hAnsi="Garamond"/>
          <w:b/>
          <w:bCs/>
          <w:lang w:val="sq-AL"/>
        </w:rPr>
      </w:pPr>
      <w:r w:rsidRPr="00CD02F9">
        <w:rPr>
          <w:rFonts w:ascii="Garamond" w:hAnsi="Garamond"/>
          <w:b/>
          <w:bCs/>
          <w:lang w:val="sq-AL"/>
        </w:rPr>
        <w:t>KRYETARI,</w:t>
      </w:r>
    </w:p>
    <w:p w14:paraId="1BD367FE" w14:textId="77777777" w:rsidR="00C72337" w:rsidRPr="00CD02F9" w:rsidRDefault="00C72337" w:rsidP="00C72337">
      <w:pPr>
        <w:jc w:val="center"/>
        <w:rPr>
          <w:rFonts w:ascii="Garamond" w:hAnsi="Garamond"/>
          <w:b/>
          <w:bCs/>
          <w:lang w:val="sq-AL"/>
        </w:rPr>
      </w:pPr>
      <w:r w:rsidRPr="00CD02F9">
        <w:rPr>
          <w:rFonts w:ascii="Garamond" w:hAnsi="Garamond"/>
          <w:b/>
          <w:bCs/>
          <w:lang w:val="sq-AL"/>
        </w:rPr>
        <w:t xml:space="preserve">Fadil </w:t>
      </w:r>
      <w:proofErr w:type="spellStart"/>
      <w:r w:rsidRPr="00CD02F9">
        <w:rPr>
          <w:rFonts w:ascii="Garamond" w:hAnsi="Garamond"/>
          <w:b/>
          <w:bCs/>
          <w:lang w:val="sq-AL"/>
        </w:rPr>
        <w:t>Kajoshaj</w:t>
      </w:r>
      <w:proofErr w:type="spellEnd"/>
    </w:p>
    <w:p w14:paraId="5ACAFB4E" w14:textId="77777777" w:rsidR="003333F2" w:rsidRPr="00036F8A" w:rsidRDefault="003333F2" w:rsidP="00C72337">
      <w:pPr>
        <w:jc w:val="both"/>
        <w:rPr>
          <w:rFonts w:ascii="Garamond" w:hAnsi="Garamond"/>
        </w:rPr>
      </w:pPr>
    </w:p>
    <w:sectPr w:rsidR="003333F2" w:rsidRPr="00036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71"/>
    <w:rsid w:val="00036F8A"/>
    <w:rsid w:val="00075971"/>
    <w:rsid w:val="002B5E5A"/>
    <w:rsid w:val="003333F2"/>
    <w:rsid w:val="00C7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AE52"/>
  <w15:chartTrackingRefBased/>
  <w15:docId w15:val="{92995BE8-ACA8-4859-B6A1-403B9683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3</cp:revision>
  <cp:lastPrinted>2024-01-09T09:05:00Z</cp:lastPrinted>
  <dcterms:created xsi:type="dcterms:W3CDTF">2024-01-09T09:04:00Z</dcterms:created>
  <dcterms:modified xsi:type="dcterms:W3CDTF">2024-01-09T09:05:00Z</dcterms:modified>
</cp:coreProperties>
</file>