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FADF" w14:textId="77777777" w:rsidR="00154909" w:rsidRPr="00ED033A" w:rsidRDefault="00154909" w:rsidP="00154909">
      <w:pPr>
        <w:jc w:val="both"/>
        <w:rPr>
          <w:lang w:val="sq-AL"/>
        </w:rPr>
      </w:pPr>
      <w:r w:rsidRPr="00ED033A">
        <w:rPr>
          <w:lang w:val="sq-AL"/>
        </w:rPr>
        <w:t>Bazuar në nenin 54 të Statutit të Komunës së Tuzit (“Fleta Zyrtare e Malit të Zi - dispozitat komunale”, nr. 24/19,05/20,51/22.55/22), neni 14 i Vendimit për formimin e trupave punuese të Kuvendit të Komunës së Tuzit (“Fleta Zyrtare e Malit të Zi – dispozitat komunale”, nr. 15/19), Kuvendi i Komunës së Tuzit në seancën e mbajtur më 26.09.2024, ka sjell</w:t>
      </w:r>
    </w:p>
    <w:p w14:paraId="3C4F09BD" w14:textId="77777777" w:rsidR="00154909" w:rsidRPr="00ED033A" w:rsidRDefault="00154909" w:rsidP="00154909">
      <w:pPr>
        <w:jc w:val="center"/>
        <w:rPr>
          <w:lang w:val="sq-AL"/>
        </w:rPr>
      </w:pPr>
    </w:p>
    <w:p w14:paraId="3F357180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V E N D I M</w:t>
      </w:r>
    </w:p>
    <w:p w14:paraId="00500D2D" w14:textId="77777777" w:rsidR="00154909" w:rsidRPr="00ED033A" w:rsidRDefault="00154909" w:rsidP="00154909">
      <w:pPr>
        <w:jc w:val="center"/>
        <w:rPr>
          <w:lang w:val="sq-AL"/>
        </w:rPr>
      </w:pPr>
    </w:p>
    <w:p w14:paraId="1A162A60" w14:textId="77777777" w:rsidR="00154909" w:rsidRPr="00ED033A" w:rsidRDefault="00154909" w:rsidP="00154909">
      <w:pPr>
        <w:rPr>
          <w:lang w:val="sq-AL"/>
        </w:rPr>
      </w:pPr>
    </w:p>
    <w:p w14:paraId="5F64731A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mbi emërimin e Këshillit për propozimin e emrave të vendbanimeve, rrugëve dhe shesheve</w:t>
      </w:r>
    </w:p>
    <w:p w14:paraId="2BA08691" w14:textId="77777777" w:rsidR="00154909" w:rsidRPr="00ED033A" w:rsidRDefault="00154909" w:rsidP="00154909">
      <w:pPr>
        <w:jc w:val="center"/>
        <w:rPr>
          <w:lang w:val="sq-AL"/>
        </w:rPr>
      </w:pPr>
    </w:p>
    <w:p w14:paraId="485737BA" w14:textId="77777777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 xml:space="preserve">                                                             Neni 1</w:t>
      </w:r>
    </w:p>
    <w:p w14:paraId="5501A63F" w14:textId="77777777" w:rsidR="00154909" w:rsidRPr="00ED033A" w:rsidRDefault="00154909" w:rsidP="00154909">
      <w:pPr>
        <w:rPr>
          <w:lang w:val="sq-AL"/>
        </w:rPr>
      </w:pPr>
    </w:p>
    <w:p w14:paraId="3B53AA42" w14:textId="77777777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Emërohet Këshilli për dhënien e propozimeve për emërtimin e vendbanimeve, rrugëve dhe shesheve në këtë përbërje:</w:t>
      </w:r>
    </w:p>
    <w:p w14:paraId="13B78AFC" w14:textId="77777777" w:rsidR="00154909" w:rsidRPr="00ED033A" w:rsidRDefault="00154909" w:rsidP="00154909">
      <w:pPr>
        <w:rPr>
          <w:lang w:val="sq-AL"/>
        </w:rPr>
      </w:pPr>
    </w:p>
    <w:p w14:paraId="035B9355" w14:textId="7F2CB742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1</w:t>
      </w:r>
      <w:r w:rsidR="00ED033A">
        <w:rPr>
          <w:lang w:val="sq-AL"/>
        </w:rPr>
        <w:t>.Gjergj Camaj</w:t>
      </w:r>
      <w:r w:rsidRPr="00ED033A">
        <w:rPr>
          <w:lang w:val="sq-AL"/>
        </w:rPr>
        <w:t xml:space="preserve"> </w:t>
      </w:r>
      <w:r w:rsidR="00ED033A">
        <w:rPr>
          <w:lang w:val="sq-AL"/>
        </w:rPr>
        <w:t xml:space="preserve">    </w:t>
      </w:r>
      <w:r w:rsidRPr="00ED033A">
        <w:rPr>
          <w:lang w:val="sq-AL"/>
        </w:rPr>
        <w:t>-kryetar</w:t>
      </w:r>
    </w:p>
    <w:p w14:paraId="6B2FD6AE" w14:textId="717F4853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2</w:t>
      </w:r>
      <w:r w:rsidR="00ED033A">
        <w:rPr>
          <w:lang w:val="sq-AL"/>
        </w:rPr>
        <w:t>.Ferhat Dinosha  -</w:t>
      </w:r>
      <w:r w:rsidRPr="00ED033A">
        <w:rPr>
          <w:lang w:val="sq-AL"/>
        </w:rPr>
        <w:t xml:space="preserve"> anëtar</w:t>
      </w:r>
    </w:p>
    <w:p w14:paraId="254BB0E5" w14:textId="038ED529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3</w:t>
      </w:r>
      <w:r w:rsidR="00ED033A">
        <w:rPr>
          <w:lang w:val="sq-AL"/>
        </w:rPr>
        <w:t>.Nikolla Camaj   -</w:t>
      </w:r>
      <w:r w:rsidRPr="00ED033A">
        <w:rPr>
          <w:lang w:val="sq-AL"/>
        </w:rPr>
        <w:t xml:space="preserve"> anëtar</w:t>
      </w:r>
    </w:p>
    <w:p w14:paraId="63CE1961" w14:textId="3437F9A8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4</w:t>
      </w:r>
      <w:r w:rsidR="00ED033A">
        <w:rPr>
          <w:lang w:val="sq-AL"/>
        </w:rPr>
        <w:t>.Senad Gilaj        -</w:t>
      </w:r>
      <w:r w:rsidRPr="00ED033A">
        <w:rPr>
          <w:lang w:val="sq-AL"/>
        </w:rPr>
        <w:t xml:space="preserve"> anëtar</w:t>
      </w:r>
    </w:p>
    <w:p w14:paraId="74B0966C" w14:textId="62717294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5</w:t>
      </w:r>
      <w:r w:rsidR="00ED033A">
        <w:rPr>
          <w:lang w:val="sq-AL"/>
        </w:rPr>
        <w:t>.Luigj Dedvukaj  -</w:t>
      </w:r>
      <w:r w:rsidRPr="00ED033A">
        <w:rPr>
          <w:lang w:val="sq-AL"/>
        </w:rPr>
        <w:t xml:space="preserve"> anëtar</w:t>
      </w:r>
    </w:p>
    <w:p w14:paraId="35879490" w14:textId="45A82785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6</w:t>
      </w:r>
      <w:r w:rsidR="00ED033A">
        <w:rPr>
          <w:lang w:val="sq-AL"/>
        </w:rPr>
        <w:t>.Allmir Lulanaj   -</w:t>
      </w:r>
      <w:r w:rsidRPr="00ED033A">
        <w:rPr>
          <w:lang w:val="sq-AL"/>
        </w:rPr>
        <w:t xml:space="preserve"> anëtar</w:t>
      </w:r>
    </w:p>
    <w:p w14:paraId="2D5B1E5F" w14:textId="5F0105D0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7</w:t>
      </w:r>
      <w:r w:rsidR="00ED033A">
        <w:rPr>
          <w:lang w:val="sq-AL"/>
        </w:rPr>
        <w:t>.Toni Gjurashaj  -</w:t>
      </w:r>
      <w:r w:rsidRPr="00ED033A">
        <w:rPr>
          <w:lang w:val="sq-AL"/>
        </w:rPr>
        <w:t xml:space="preserve"> anëtar</w:t>
      </w:r>
    </w:p>
    <w:p w14:paraId="0377D820" w14:textId="77777777" w:rsidR="00154909" w:rsidRPr="00ED033A" w:rsidRDefault="00154909" w:rsidP="00154909">
      <w:pPr>
        <w:jc w:val="both"/>
        <w:rPr>
          <w:lang w:val="sq-AL"/>
        </w:rPr>
      </w:pPr>
    </w:p>
    <w:p w14:paraId="27AB07D0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Neni 2</w:t>
      </w:r>
    </w:p>
    <w:p w14:paraId="67577547" w14:textId="77777777" w:rsidR="00154909" w:rsidRPr="00ED033A" w:rsidRDefault="00154909" w:rsidP="00154909">
      <w:pPr>
        <w:jc w:val="center"/>
        <w:rPr>
          <w:lang w:val="sq-AL"/>
        </w:rPr>
      </w:pPr>
    </w:p>
    <w:p w14:paraId="213AFFE8" w14:textId="77777777" w:rsidR="00154909" w:rsidRPr="00ED033A" w:rsidRDefault="00154909" w:rsidP="00154909">
      <w:pPr>
        <w:jc w:val="both"/>
        <w:rPr>
          <w:lang w:val="sq-AL"/>
        </w:rPr>
      </w:pPr>
      <w:r w:rsidRPr="00ED033A">
        <w:rPr>
          <w:lang w:val="sq-AL"/>
        </w:rPr>
        <w:t xml:space="preserve">Mandati i kryetarit dje anëtarëve të Këshillit zgjatë deri në përfundim të mandatit të Kuvendit, gjegjësisht deri në ditën e shkarkimit nga detyra në të cilën emërohen. </w:t>
      </w:r>
    </w:p>
    <w:p w14:paraId="6F783C53" w14:textId="77777777" w:rsidR="00154909" w:rsidRPr="00ED033A" w:rsidRDefault="00154909" w:rsidP="00154909">
      <w:pPr>
        <w:jc w:val="center"/>
        <w:rPr>
          <w:lang w:val="sq-AL"/>
        </w:rPr>
      </w:pPr>
    </w:p>
    <w:p w14:paraId="72AF1C35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Neni 3</w:t>
      </w:r>
    </w:p>
    <w:p w14:paraId="42DA185C" w14:textId="77777777" w:rsidR="00154909" w:rsidRPr="00ED033A" w:rsidRDefault="00154909" w:rsidP="00154909">
      <w:pPr>
        <w:jc w:val="both"/>
        <w:rPr>
          <w:lang w:val="sq-AL"/>
        </w:rPr>
      </w:pPr>
    </w:p>
    <w:p w14:paraId="43E56C0B" w14:textId="77777777" w:rsidR="00154909" w:rsidRPr="00ED033A" w:rsidRDefault="00154909" w:rsidP="00154909">
      <w:pPr>
        <w:jc w:val="both"/>
        <w:rPr>
          <w:lang w:val="sq-AL"/>
        </w:rPr>
      </w:pPr>
      <w:r w:rsidRPr="00ED033A">
        <w:rPr>
          <w:lang w:val="sq-AL"/>
        </w:rPr>
        <w:t xml:space="preserve">Ky Vendim hynë në fuqi në ditën e sjelljes dhe do të publikohet në „Faqen Zyrtare të Malit të Zi-dispozitat komunale“. </w:t>
      </w:r>
    </w:p>
    <w:p w14:paraId="536ECE0B" w14:textId="77777777" w:rsidR="00154909" w:rsidRPr="00ED033A" w:rsidRDefault="00154909" w:rsidP="00154909">
      <w:pPr>
        <w:jc w:val="both"/>
        <w:rPr>
          <w:lang w:val="sq-AL"/>
        </w:rPr>
      </w:pPr>
    </w:p>
    <w:p w14:paraId="5CE352FD" w14:textId="2863A8F2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Nr. 02-016/24-</w:t>
      </w:r>
      <w:r w:rsidR="00ED033A">
        <w:rPr>
          <w:lang w:val="sq-AL"/>
        </w:rPr>
        <w:t>6513/1</w:t>
      </w:r>
    </w:p>
    <w:p w14:paraId="17F38955" w14:textId="77777777" w:rsidR="00154909" w:rsidRPr="00ED033A" w:rsidRDefault="00154909" w:rsidP="00154909">
      <w:pPr>
        <w:rPr>
          <w:lang w:val="sq-AL"/>
        </w:rPr>
      </w:pPr>
      <w:r w:rsidRPr="00ED033A">
        <w:rPr>
          <w:lang w:val="sq-AL"/>
        </w:rPr>
        <w:t>Tuz,  26.09.</w:t>
      </w:r>
      <w:r w:rsidRPr="00ED033A">
        <w:rPr>
          <w:lang w:val="sq-AL"/>
        </w:rPr>
        <w:softHyphen/>
      </w:r>
      <w:r w:rsidRPr="00ED033A">
        <w:rPr>
          <w:lang w:val="sq-AL"/>
        </w:rPr>
        <w:softHyphen/>
      </w:r>
      <w:r w:rsidRPr="00ED033A">
        <w:rPr>
          <w:lang w:val="sq-AL"/>
        </w:rPr>
        <w:softHyphen/>
      </w:r>
      <w:r w:rsidRPr="00ED033A">
        <w:rPr>
          <w:lang w:val="sq-AL"/>
        </w:rPr>
        <w:softHyphen/>
      </w:r>
      <w:r w:rsidRPr="00ED033A">
        <w:rPr>
          <w:lang w:val="sq-AL"/>
        </w:rPr>
        <w:softHyphen/>
        <w:t xml:space="preserve">2024. </w:t>
      </w:r>
    </w:p>
    <w:p w14:paraId="74E8380D" w14:textId="77777777" w:rsidR="00154909" w:rsidRPr="00ED033A" w:rsidRDefault="00154909" w:rsidP="00154909">
      <w:pPr>
        <w:rPr>
          <w:lang w:val="sq-AL"/>
        </w:rPr>
      </w:pPr>
    </w:p>
    <w:p w14:paraId="0BBB3114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Kuvendi i Komunës së Tuzit</w:t>
      </w:r>
    </w:p>
    <w:p w14:paraId="2756848A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KRYETARI I KUVENDIT,</w:t>
      </w:r>
    </w:p>
    <w:p w14:paraId="3D27656B" w14:textId="77777777" w:rsidR="00154909" w:rsidRPr="00ED033A" w:rsidRDefault="00154909" w:rsidP="00154909">
      <w:pPr>
        <w:jc w:val="center"/>
        <w:rPr>
          <w:lang w:val="sq-AL"/>
        </w:rPr>
      </w:pPr>
      <w:r w:rsidRPr="00ED033A">
        <w:rPr>
          <w:lang w:val="sq-AL"/>
        </w:rPr>
        <w:t>Fadil Kajoshaj</w:t>
      </w:r>
    </w:p>
    <w:p w14:paraId="2B6A980F" w14:textId="77777777" w:rsidR="00154909" w:rsidRPr="00ED033A" w:rsidRDefault="00154909" w:rsidP="00154909">
      <w:pPr>
        <w:rPr>
          <w:lang w:val="sq-AL"/>
        </w:rPr>
      </w:pPr>
    </w:p>
    <w:p w14:paraId="3358374A" w14:textId="77777777" w:rsidR="00154909" w:rsidRPr="00ED033A" w:rsidRDefault="00154909" w:rsidP="00154909">
      <w:pPr>
        <w:rPr>
          <w:lang w:val="sq-AL"/>
        </w:rPr>
      </w:pPr>
    </w:p>
    <w:p w14:paraId="5A4DE26E" w14:textId="77777777" w:rsidR="00154909" w:rsidRPr="00ED033A" w:rsidRDefault="00154909" w:rsidP="00154909">
      <w:pPr>
        <w:rPr>
          <w:lang w:val="sq-AL"/>
        </w:rPr>
      </w:pPr>
    </w:p>
    <w:p w14:paraId="69F9B89D" w14:textId="77777777" w:rsidR="00394875" w:rsidRPr="00ED033A" w:rsidRDefault="00394875"/>
    <w:sectPr w:rsidR="00394875" w:rsidRPr="00ED0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09"/>
    <w:rsid w:val="00154909"/>
    <w:rsid w:val="00394875"/>
    <w:rsid w:val="00E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C793"/>
  <w15:chartTrackingRefBased/>
  <w15:docId w15:val="{F3DD762E-871E-42AA-8B2F-39C1437B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15490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Semina Dresaj</cp:lastModifiedBy>
  <cp:revision>3</cp:revision>
  <dcterms:created xsi:type="dcterms:W3CDTF">2024-09-19T12:13:00Z</dcterms:created>
  <dcterms:modified xsi:type="dcterms:W3CDTF">2024-09-27T09:43:00Z</dcterms:modified>
</cp:coreProperties>
</file>