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48EEA" w14:textId="7B2CADC2" w:rsidR="006456F8" w:rsidRPr="004703F4" w:rsidRDefault="006456F8" w:rsidP="00CF10C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4703F4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Bazuar në nenin 1 paragrafi 2 dhe nenin 2a të Ligjit për shpronësimin (“Fleta Zyrtare e Malit të Zi”, Nr. 55/00, 12/02 dhe 28/06 dhe “Fleta Zyrtare e Malit të Zi”, nr. 21/ 08, 30/17, 75/18 dhe 33/24), neni 28 paragrafi 1 pika 5 dhe neni 38 paragrafi 1 pika 2 e Ligjit për Vetëqeverisjen Lokale (“Fleta Zyrtare e Malit të Zi”, nr. 02/18, 34/19, 38/20, 50/22, 84/22) dhe nenit 25 paragrafi 1 pika 5 të Statutit të Komunës së Tuzit (“Fleta Zyrtare e Malit të Zi – dispozitat komunale”, nr. 24/19, 05/ 20, 51/22, 55/22) Kuvendi i Komunës së Tuzit, në seancën e mbajtur më </w:t>
      </w:r>
      <w:r w:rsidR="00EA699A">
        <w:rPr>
          <w:rFonts w:ascii="Times New Roman" w:hAnsi="Times New Roman" w:cs="Times New Roman"/>
          <w:color w:val="000000"/>
          <w:sz w:val="24"/>
          <w:szCs w:val="24"/>
          <w:lang w:val="sq-AL"/>
        </w:rPr>
        <w:t>26.09.</w:t>
      </w:r>
      <w:r w:rsidRPr="004703F4">
        <w:rPr>
          <w:rFonts w:ascii="Times New Roman" w:hAnsi="Times New Roman" w:cs="Times New Roman"/>
          <w:color w:val="000000"/>
          <w:sz w:val="24"/>
          <w:szCs w:val="24"/>
          <w:lang w:val="sq-AL"/>
        </w:rPr>
        <w:t>2024. sjell</w:t>
      </w:r>
    </w:p>
    <w:p w14:paraId="5971F3A8" w14:textId="21385EFE" w:rsidR="006456F8" w:rsidRPr="00A00E71" w:rsidRDefault="006456F8" w:rsidP="00A00E7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A00E71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VENDIM</w:t>
      </w:r>
    </w:p>
    <w:p w14:paraId="039D68D9" w14:textId="50079D5A" w:rsidR="006456F8" w:rsidRPr="00A00E71" w:rsidRDefault="006456F8" w:rsidP="00A00E7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A00E71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për ndryshimin e Vendimit për përcaktimin e interesit publik për shpronësimin e plotë të pronës së paluajtshme për shkak të rindërtimit të rrugës Podgoricë - Tuzi nga ura e Zharnicës në Cem deri te kthesa për Shipshanik</w:t>
      </w:r>
    </w:p>
    <w:p w14:paraId="5F6CE049" w14:textId="77777777" w:rsidR="00A00E71" w:rsidRDefault="004703F4" w:rsidP="004703F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A00E71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                                                                       </w:t>
      </w:r>
    </w:p>
    <w:p w14:paraId="38164D48" w14:textId="6EE52BC8" w:rsidR="004703F4" w:rsidRPr="00A00E71" w:rsidRDefault="006456F8" w:rsidP="00A00E7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A00E71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Neni </w:t>
      </w:r>
      <w:r w:rsidR="004703F4" w:rsidRPr="00A00E71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1</w:t>
      </w:r>
    </w:p>
    <w:p w14:paraId="178CE6C6" w14:textId="608A6374" w:rsidR="006456F8" w:rsidRPr="004703F4" w:rsidRDefault="006456F8" w:rsidP="004703F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4703F4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Në Vendimin për përcaktimin e interesit publik për shpronësimin e plotë të pronës së paluajtshme për shkak të rindërtimit të rrugës Podgoricë - Tuz nga ura e Zharnicës në Cem deri te kthesa për Shipshanik (“Fleta Zyrtare e Malit të Zi – dispozitat komunale”, nr. 62. /22 dhe 23/02), në nenin 1 paragrafi 1 pas paragrafit 57 shtohet një paragraf i ri, i cili thotë:</w:t>
      </w:r>
    </w:p>
    <w:p w14:paraId="137E0AA1" w14:textId="1C719F74" w:rsidR="006456F8" w:rsidRPr="004703F4" w:rsidRDefault="006456F8" w:rsidP="00CF10C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4703F4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"pjesë e parceles kadastrale numër 1600/14 KO Tuzi (numër i kushtëzuar i parcelës kadastrale 1600/154) kullotë e klasit 5, sipërfaqja 37a 44m², pronë e përbashkët Gjokoviq Bajram Ibrahim në shtrirjen 1/5, Gjokoviq Rizo Ismet në </w:t>
      </w:r>
      <w:r w:rsidR="00CF10CE" w:rsidRPr="004703F4">
        <w:rPr>
          <w:rFonts w:ascii="Times New Roman" w:hAnsi="Times New Roman" w:cs="Times New Roman"/>
          <w:color w:val="000000"/>
          <w:sz w:val="24"/>
          <w:szCs w:val="24"/>
          <w:lang w:val="sq-AL"/>
        </w:rPr>
        <w:t>proësi</w:t>
      </w:r>
      <w:r w:rsidRPr="004703F4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1/5, Gjokovic Jusuf në </w:t>
      </w:r>
      <w:r w:rsidR="00CF10CE" w:rsidRPr="004703F4">
        <w:rPr>
          <w:rFonts w:ascii="Times New Roman" w:hAnsi="Times New Roman" w:cs="Times New Roman"/>
          <w:color w:val="000000"/>
          <w:sz w:val="24"/>
          <w:szCs w:val="24"/>
          <w:lang w:val="sq-AL"/>
        </w:rPr>
        <w:t>pronësi</w:t>
      </w:r>
      <w:r w:rsidRPr="004703F4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1/10, Gjokovic Rustem Ramo në fushëveprimin 1/5, Gjokovic Ruždija në </w:t>
      </w:r>
      <w:r w:rsidR="00CF10CE" w:rsidRPr="004703F4">
        <w:rPr>
          <w:rFonts w:ascii="Times New Roman" w:hAnsi="Times New Roman" w:cs="Times New Roman"/>
          <w:color w:val="000000"/>
          <w:sz w:val="24"/>
          <w:szCs w:val="24"/>
          <w:lang w:val="sq-AL"/>
        </w:rPr>
        <w:t>pronësi</w:t>
      </w:r>
      <w:r w:rsidRPr="004703F4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1/10 dhe Gjokovic Mesudija ud. Dzemalja në shkallën 1/5.”</w:t>
      </w:r>
    </w:p>
    <w:p w14:paraId="43D70CE4" w14:textId="143CF97F" w:rsidR="006456F8" w:rsidRPr="00A00E71" w:rsidRDefault="004703F4" w:rsidP="004703F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4703F4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                                                                         </w:t>
      </w:r>
      <w:r w:rsidRPr="00A00E71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 </w:t>
      </w:r>
      <w:r w:rsidR="006456F8" w:rsidRPr="00A00E71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Neni 2</w:t>
      </w:r>
    </w:p>
    <w:p w14:paraId="2C164DB6" w14:textId="43C34C50" w:rsidR="006456F8" w:rsidRPr="004703F4" w:rsidRDefault="006456F8" w:rsidP="00CF10C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4703F4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Ky </w:t>
      </w:r>
      <w:r w:rsidR="00CF10CE" w:rsidRPr="004703F4">
        <w:rPr>
          <w:rFonts w:ascii="Times New Roman" w:hAnsi="Times New Roman" w:cs="Times New Roman"/>
          <w:color w:val="000000"/>
          <w:sz w:val="24"/>
          <w:szCs w:val="24"/>
          <w:lang w:val="sq-AL"/>
        </w:rPr>
        <w:t>V</w:t>
      </w:r>
      <w:r w:rsidRPr="004703F4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endim hyn në fuqi në ditën e tetë nga dita e </w:t>
      </w:r>
      <w:r w:rsidR="00CF10CE" w:rsidRPr="004703F4">
        <w:rPr>
          <w:rFonts w:ascii="Times New Roman" w:hAnsi="Times New Roman" w:cs="Times New Roman"/>
          <w:color w:val="000000"/>
          <w:sz w:val="24"/>
          <w:szCs w:val="24"/>
          <w:lang w:val="sq-AL"/>
        </w:rPr>
        <w:t>publikimit</w:t>
      </w:r>
      <w:r w:rsidRPr="004703F4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në "Flet</w:t>
      </w:r>
      <w:r w:rsidR="00CF10CE" w:rsidRPr="004703F4">
        <w:rPr>
          <w:rFonts w:ascii="Times New Roman" w:hAnsi="Times New Roman" w:cs="Times New Roman"/>
          <w:color w:val="000000"/>
          <w:sz w:val="24"/>
          <w:szCs w:val="24"/>
          <w:lang w:val="sq-AL"/>
        </w:rPr>
        <w:t>ën</w:t>
      </w:r>
      <w:r w:rsidRPr="004703F4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Zyrtare të Malit të Zi - </w:t>
      </w:r>
      <w:r w:rsidR="00CF10CE" w:rsidRPr="004703F4">
        <w:rPr>
          <w:rFonts w:ascii="Times New Roman" w:hAnsi="Times New Roman" w:cs="Times New Roman"/>
          <w:color w:val="000000"/>
          <w:sz w:val="24"/>
          <w:szCs w:val="24"/>
          <w:lang w:val="sq-AL"/>
        </w:rPr>
        <w:t>Dispozitat</w:t>
      </w:r>
      <w:r w:rsidRPr="004703F4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Komunale".</w:t>
      </w:r>
    </w:p>
    <w:p w14:paraId="05692F07" w14:textId="2BE70D9B" w:rsidR="006456F8" w:rsidRPr="004149CD" w:rsidRDefault="006456F8" w:rsidP="004149CD">
      <w:pPr>
        <w:pStyle w:val="NoSpacing"/>
        <w:jc w:val="both"/>
        <w:rPr>
          <w:rFonts w:ascii="Garamond" w:hAnsi="Garamond"/>
          <w:sz w:val="24"/>
          <w:szCs w:val="24"/>
        </w:rPr>
      </w:pPr>
      <w:r w:rsidRPr="004703F4">
        <w:rPr>
          <w:sz w:val="24"/>
          <w:szCs w:val="24"/>
          <w:lang w:val="sq-AL"/>
        </w:rPr>
        <w:t>Num</w:t>
      </w:r>
      <w:r w:rsidR="00CF10CE" w:rsidRPr="004703F4">
        <w:rPr>
          <w:sz w:val="24"/>
          <w:szCs w:val="24"/>
          <w:lang w:val="sq-AL"/>
        </w:rPr>
        <w:t>ër</w:t>
      </w:r>
      <w:r w:rsidRPr="004703F4">
        <w:rPr>
          <w:sz w:val="24"/>
          <w:szCs w:val="24"/>
          <w:lang w:val="sq-AL"/>
        </w:rPr>
        <w:t>:</w:t>
      </w:r>
      <w:r w:rsidR="004149CD" w:rsidRPr="004149CD">
        <w:rPr>
          <w:rFonts w:ascii="Garamond" w:hAnsi="Garamond"/>
          <w:sz w:val="24"/>
          <w:szCs w:val="24"/>
          <w:lang w:val="sr-Cyrl-ME"/>
        </w:rPr>
        <w:t xml:space="preserve"> </w:t>
      </w:r>
      <w:r w:rsidR="004149CD">
        <w:rPr>
          <w:rFonts w:ascii="Garamond" w:hAnsi="Garamond"/>
          <w:sz w:val="24"/>
          <w:szCs w:val="24"/>
          <w:lang w:val="sr-Cyrl-ME"/>
        </w:rPr>
        <w:t>02-</w:t>
      </w:r>
      <w:r w:rsidR="004149CD">
        <w:rPr>
          <w:rFonts w:ascii="Garamond" w:hAnsi="Garamond"/>
          <w:sz w:val="24"/>
          <w:szCs w:val="24"/>
        </w:rPr>
        <w:t>016</w:t>
      </w:r>
      <w:r w:rsidR="004149CD">
        <w:rPr>
          <w:rFonts w:ascii="Garamond" w:hAnsi="Garamond"/>
          <w:sz w:val="24"/>
          <w:szCs w:val="24"/>
          <w:lang w:val="sr-Cyrl-ME"/>
        </w:rPr>
        <w:t>/2</w:t>
      </w:r>
      <w:r w:rsidR="004149CD">
        <w:rPr>
          <w:rFonts w:ascii="Garamond" w:hAnsi="Garamond"/>
          <w:sz w:val="24"/>
          <w:szCs w:val="24"/>
        </w:rPr>
        <w:t>4</w:t>
      </w:r>
      <w:r w:rsidR="004149CD">
        <w:rPr>
          <w:rFonts w:ascii="Garamond" w:hAnsi="Garamond"/>
          <w:sz w:val="24"/>
          <w:szCs w:val="24"/>
          <w:lang w:val="sr-Cyrl-ME"/>
        </w:rPr>
        <w:t>-</w:t>
      </w:r>
      <w:r w:rsidR="004149CD">
        <w:rPr>
          <w:rFonts w:ascii="Garamond" w:hAnsi="Garamond"/>
          <w:sz w:val="24"/>
          <w:szCs w:val="24"/>
        </w:rPr>
        <w:t>6508/1</w:t>
      </w:r>
    </w:p>
    <w:p w14:paraId="2F3DC7DB" w14:textId="6BA4A7D7" w:rsidR="006456F8" w:rsidRPr="004703F4" w:rsidRDefault="006456F8" w:rsidP="004703F4">
      <w:pPr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4703F4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Tuz, </w:t>
      </w:r>
      <w:r w:rsidR="004149CD">
        <w:rPr>
          <w:rFonts w:ascii="Times New Roman" w:hAnsi="Times New Roman" w:cs="Times New Roman"/>
          <w:color w:val="000000"/>
          <w:sz w:val="24"/>
          <w:szCs w:val="24"/>
          <w:lang w:val="sq-AL"/>
        </w:rPr>
        <w:t>26.09.</w:t>
      </w:r>
      <w:r w:rsidRPr="004703F4">
        <w:rPr>
          <w:rFonts w:ascii="Times New Roman" w:hAnsi="Times New Roman" w:cs="Times New Roman"/>
          <w:color w:val="000000"/>
          <w:sz w:val="24"/>
          <w:szCs w:val="24"/>
          <w:lang w:val="sq-AL"/>
        </w:rPr>
        <w:t>2024</w:t>
      </w:r>
    </w:p>
    <w:p w14:paraId="7028EBC1" w14:textId="77777777" w:rsidR="006456F8" w:rsidRPr="004703F4" w:rsidRDefault="006456F8" w:rsidP="006456F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6CE94B17" w14:textId="2D43DEEF" w:rsidR="006456F8" w:rsidRPr="004703F4" w:rsidRDefault="006456F8" w:rsidP="006456F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4703F4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KUVENDI </w:t>
      </w:r>
      <w:r w:rsidR="00CF10CE" w:rsidRPr="004703F4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I </w:t>
      </w:r>
      <w:r w:rsidRPr="004703F4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KOMUN</w:t>
      </w:r>
      <w:r w:rsidR="00CF10CE" w:rsidRPr="004703F4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ËS SË </w:t>
      </w:r>
      <w:r w:rsidRPr="004703F4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TUZI</w:t>
      </w:r>
      <w:r w:rsidR="00CF10CE" w:rsidRPr="004703F4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T</w:t>
      </w:r>
    </w:p>
    <w:p w14:paraId="4CF2947C" w14:textId="3EA94EC4" w:rsidR="006456F8" w:rsidRPr="004703F4" w:rsidRDefault="00CF10CE" w:rsidP="006456F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4703F4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KRYETAR</w:t>
      </w:r>
      <w:r w:rsidR="006456F8" w:rsidRPr="004703F4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,</w:t>
      </w:r>
    </w:p>
    <w:p w14:paraId="6D1C469C" w14:textId="77777777" w:rsidR="006456F8" w:rsidRPr="004703F4" w:rsidRDefault="006456F8" w:rsidP="006456F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4703F4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Fadil Kajoshaj</w:t>
      </w:r>
    </w:p>
    <w:p w14:paraId="4D1A593D" w14:textId="7784664D" w:rsidR="009412F6" w:rsidRPr="004703F4" w:rsidRDefault="009412F6" w:rsidP="008D443E">
      <w:pPr>
        <w:widowControl w:val="0"/>
        <w:autoSpaceDE w:val="0"/>
        <w:autoSpaceDN w:val="0"/>
        <w:adjustRightInd w:val="0"/>
        <w:spacing w:before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sectPr w:rsidR="009412F6" w:rsidRPr="00470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43149"/>
    <w:multiLevelType w:val="hybridMultilevel"/>
    <w:tmpl w:val="EE0A9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E3105"/>
    <w:multiLevelType w:val="hybridMultilevel"/>
    <w:tmpl w:val="8734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8445F"/>
    <w:multiLevelType w:val="hybridMultilevel"/>
    <w:tmpl w:val="F5A6A806"/>
    <w:lvl w:ilvl="0" w:tplc="B952F87A">
      <w:numFmt w:val="bullet"/>
      <w:lvlText w:val="-"/>
      <w:lvlJc w:val="left"/>
      <w:pPr>
        <w:ind w:left="82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50"/>
    <w:rsid w:val="00075816"/>
    <w:rsid w:val="000F553F"/>
    <w:rsid w:val="00100432"/>
    <w:rsid w:val="001527A0"/>
    <w:rsid w:val="00231202"/>
    <w:rsid w:val="003273B0"/>
    <w:rsid w:val="003703F7"/>
    <w:rsid w:val="003A7154"/>
    <w:rsid w:val="003D3F27"/>
    <w:rsid w:val="003F632C"/>
    <w:rsid w:val="004149CD"/>
    <w:rsid w:val="004703F4"/>
    <w:rsid w:val="0048279E"/>
    <w:rsid w:val="004A0D4F"/>
    <w:rsid w:val="004A7850"/>
    <w:rsid w:val="004D0423"/>
    <w:rsid w:val="006308C9"/>
    <w:rsid w:val="006456F8"/>
    <w:rsid w:val="006B639A"/>
    <w:rsid w:val="006C1759"/>
    <w:rsid w:val="0072409F"/>
    <w:rsid w:val="007605DB"/>
    <w:rsid w:val="00775996"/>
    <w:rsid w:val="00796683"/>
    <w:rsid w:val="00873A21"/>
    <w:rsid w:val="00880252"/>
    <w:rsid w:val="008A1BF0"/>
    <w:rsid w:val="008D443E"/>
    <w:rsid w:val="00907ED2"/>
    <w:rsid w:val="00936029"/>
    <w:rsid w:val="009412F6"/>
    <w:rsid w:val="00960D7A"/>
    <w:rsid w:val="00A00E71"/>
    <w:rsid w:val="00A36B39"/>
    <w:rsid w:val="00A36E46"/>
    <w:rsid w:val="00A741FB"/>
    <w:rsid w:val="00AA2C24"/>
    <w:rsid w:val="00AC1C46"/>
    <w:rsid w:val="00B037B8"/>
    <w:rsid w:val="00BA0B32"/>
    <w:rsid w:val="00CF10CE"/>
    <w:rsid w:val="00D35B19"/>
    <w:rsid w:val="00DF57EF"/>
    <w:rsid w:val="00E26873"/>
    <w:rsid w:val="00E855D6"/>
    <w:rsid w:val="00E916F1"/>
    <w:rsid w:val="00EA699A"/>
    <w:rsid w:val="00EE1035"/>
    <w:rsid w:val="00E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9114"/>
  <w15:chartTrackingRefBased/>
  <w15:docId w15:val="{576BE814-32F4-439A-A699-DC554037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85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30X">
    <w:name w:val="T30X"/>
    <w:basedOn w:val="Normal"/>
    <w:uiPriority w:val="99"/>
    <w:rsid w:val="004A7850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14:ligatures w14:val="standardContextual"/>
    </w:rPr>
  </w:style>
  <w:style w:type="paragraph" w:styleId="NoSpacing">
    <w:name w:val="No Spacing"/>
    <w:link w:val="NoSpacingChar"/>
    <w:uiPriority w:val="1"/>
    <w:qFormat/>
    <w:rsid w:val="008A1BF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0"/>
      <w:szCs w:val="20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8A1BF0"/>
    <w:rPr>
      <w:rFonts w:ascii="Times New Roman" w:eastAsiaTheme="minorEastAsia" w:hAnsi="Times New Roman" w:cs="Times New Roman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Zvrko</dc:creator>
  <cp:keywords/>
  <dc:description/>
  <cp:lastModifiedBy>Semina Dresaj</cp:lastModifiedBy>
  <cp:revision>10</cp:revision>
  <cp:lastPrinted>2024-09-13T13:06:00Z</cp:lastPrinted>
  <dcterms:created xsi:type="dcterms:W3CDTF">2024-09-13T13:06:00Z</dcterms:created>
  <dcterms:modified xsi:type="dcterms:W3CDTF">2024-09-27T09:23:00Z</dcterms:modified>
</cp:coreProperties>
</file>