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6B386" w14:textId="12AC9EA8" w:rsidR="0025040E" w:rsidRPr="00E71670" w:rsidRDefault="0025040E" w:rsidP="0025040E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E71670">
        <w:rPr>
          <w:rFonts w:ascii="Garamond" w:hAnsi="Garamond" w:cs="Times New Roman"/>
          <w:sz w:val="24"/>
          <w:szCs w:val="24"/>
        </w:rPr>
        <w:t>Në bazë të nenit 38 paragrafi 1 pika 2</w:t>
      </w:r>
      <w:r w:rsidRPr="00E71670">
        <w:rPr>
          <w:rFonts w:ascii="Garamond" w:hAnsi="Garamond"/>
          <w:sz w:val="24"/>
          <w:szCs w:val="24"/>
        </w:rPr>
        <w:t xml:space="preserve"> </w:t>
      </w:r>
      <w:r w:rsidR="00FA4370" w:rsidRPr="00E71670">
        <w:rPr>
          <w:rFonts w:ascii="Garamond" w:hAnsi="Garamond"/>
          <w:sz w:val="24"/>
          <w:szCs w:val="24"/>
        </w:rPr>
        <w:t>të Ligjit mbi vetëqeverisjen lokale („</w:t>
      </w:r>
      <w:r w:rsidR="0075644E" w:rsidRPr="00E71670">
        <w:rPr>
          <w:rFonts w:ascii="Garamond" w:hAnsi="Garamond"/>
          <w:sz w:val="24"/>
          <w:szCs w:val="24"/>
        </w:rPr>
        <w:t>Fleta zyrtare e MZ</w:t>
      </w:r>
      <w:r w:rsidR="00FA4370" w:rsidRPr="00E71670">
        <w:rPr>
          <w:rFonts w:ascii="Garamond" w:hAnsi="Garamond"/>
          <w:sz w:val="24"/>
          <w:szCs w:val="24"/>
        </w:rPr>
        <w:t>”</w:t>
      </w:r>
      <w:r w:rsidR="0075644E" w:rsidRPr="00E71670">
        <w:rPr>
          <w:rFonts w:ascii="Garamond" w:hAnsi="Garamond"/>
          <w:sz w:val="24"/>
          <w:szCs w:val="24"/>
        </w:rPr>
        <w:t>, nr. 02/18, 34/19, 38/20</w:t>
      </w:r>
      <w:r w:rsidRPr="00E71670">
        <w:rPr>
          <w:rFonts w:ascii="Garamond" w:hAnsi="Garamond"/>
          <w:sz w:val="24"/>
          <w:szCs w:val="24"/>
        </w:rPr>
        <w:t>, 50/22, 84/22</w:t>
      </w:r>
      <w:r w:rsidR="00FA4370" w:rsidRPr="00E71670">
        <w:rPr>
          <w:rFonts w:ascii="Garamond" w:hAnsi="Garamond"/>
          <w:sz w:val="24"/>
          <w:szCs w:val="24"/>
        </w:rPr>
        <w:t>)</w:t>
      </w:r>
      <w:r w:rsidR="0075644E" w:rsidRPr="00E71670">
        <w:rPr>
          <w:rFonts w:ascii="Garamond" w:hAnsi="Garamond"/>
          <w:sz w:val="24"/>
          <w:szCs w:val="24"/>
        </w:rPr>
        <w:t xml:space="preserve"> </w:t>
      </w:r>
      <w:r w:rsidR="00D068EF" w:rsidRPr="00E71670">
        <w:rPr>
          <w:rFonts w:ascii="Garamond" w:hAnsi="Garamond"/>
          <w:sz w:val="24"/>
          <w:szCs w:val="24"/>
        </w:rPr>
        <w:t>nenit 26 paragrafi 1 të Ligjit mbi veprimtaritë komunale („Fleta zyrtare e MZ”, nr. 55/16, 74/16, 2/18</w:t>
      </w:r>
      <w:r w:rsidR="00B00342" w:rsidRPr="00E71670">
        <w:rPr>
          <w:rFonts w:ascii="Garamond" w:hAnsi="Garamond"/>
          <w:sz w:val="24"/>
          <w:szCs w:val="24"/>
        </w:rPr>
        <w:t xml:space="preserve">, </w:t>
      </w:r>
      <w:r w:rsidR="00D068EF" w:rsidRPr="00E71670">
        <w:rPr>
          <w:rFonts w:ascii="Garamond" w:hAnsi="Garamond"/>
          <w:sz w:val="24"/>
          <w:szCs w:val="24"/>
        </w:rPr>
        <w:t>66/19</w:t>
      </w:r>
      <w:r w:rsidR="00B00342" w:rsidRPr="00E71670">
        <w:rPr>
          <w:rFonts w:ascii="Garamond" w:hAnsi="Garamond"/>
          <w:sz w:val="24"/>
          <w:szCs w:val="24"/>
        </w:rPr>
        <w:t>, 140/22</w:t>
      </w:r>
      <w:r w:rsidR="00D068EF" w:rsidRPr="00E71670">
        <w:rPr>
          <w:rFonts w:ascii="Garamond" w:hAnsi="Garamond"/>
          <w:sz w:val="24"/>
          <w:szCs w:val="24"/>
        </w:rPr>
        <w:t>) dhe nenit 9 paragrafi 1 alineja 7 e Vendimit mbi themelimin e Shoqërisë me përgjegjësi të kufizuar „</w:t>
      </w:r>
      <w:r w:rsidR="00D068EF" w:rsidRPr="00E71670">
        <w:rPr>
          <w:rFonts w:ascii="Garamond" w:hAnsi="Garamond"/>
          <w:sz w:val="24"/>
          <w:szCs w:val="24"/>
          <w:lang w:val="sr-Cyrl-ME"/>
        </w:rPr>
        <w:t>Vodovod i kanalizacija/Ujësjellësi dhe kanalizimi</w:t>
      </w:r>
      <w:r w:rsidR="00D068EF" w:rsidRPr="00E71670">
        <w:rPr>
          <w:rFonts w:ascii="Garamond" w:hAnsi="Garamond"/>
          <w:sz w:val="24"/>
          <w:szCs w:val="24"/>
        </w:rPr>
        <w:t xml:space="preserve">” Tuz („Fleta zyrtare e MZ”, nr. 40/21), </w:t>
      </w:r>
      <w:r w:rsidRPr="00E71670">
        <w:rPr>
          <w:rFonts w:ascii="Garamond" w:hAnsi="Garamond" w:cs="Times New Roman"/>
          <w:sz w:val="24"/>
          <w:szCs w:val="24"/>
        </w:rPr>
        <w:t xml:space="preserve">Kuvendi i komunës së Tuzit në seancën e mbajtur më  </w:t>
      </w:r>
      <w:r w:rsidR="00793CAE">
        <w:rPr>
          <w:rFonts w:ascii="Garamond" w:hAnsi="Garamond" w:cs="Times New Roman"/>
          <w:sz w:val="24"/>
          <w:szCs w:val="24"/>
        </w:rPr>
        <w:t>23.12</w:t>
      </w:r>
      <w:r w:rsidRPr="00E71670">
        <w:rPr>
          <w:rFonts w:ascii="Garamond" w:hAnsi="Garamond" w:cs="Times New Roman"/>
          <w:sz w:val="24"/>
          <w:szCs w:val="24"/>
        </w:rPr>
        <w:t>.202</w:t>
      </w:r>
      <w:r w:rsidR="00E71670">
        <w:rPr>
          <w:rFonts w:ascii="Garamond" w:hAnsi="Garamond" w:cs="Times New Roman"/>
          <w:sz w:val="24"/>
          <w:szCs w:val="24"/>
        </w:rPr>
        <w:t>4</w:t>
      </w:r>
      <w:r w:rsidRPr="00E71670">
        <w:rPr>
          <w:rFonts w:ascii="Garamond" w:hAnsi="Garamond" w:cs="Times New Roman"/>
          <w:sz w:val="24"/>
          <w:szCs w:val="24"/>
        </w:rPr>
        <w:t>, ka sjellë:</w:t>
      </w:r>
    </w:p>
    <w:p w14:paraId="5F8D2C1D" w14:textId="77777777" w:rsidR="0025040E" w:rsidRPr="00E71670" w:rsidRDefault="0025040E" w:rsidP="00D068EF">
      <w:pPr>
        <w:pStyle w:val="N02Y"/>
        <w:ind w:firstLine="0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47A8327C" w14:textId="165BEC83" w:rsidR="00D068EF" w:rsidRPr="00E71670" w:rsidRDefault="00D068EF" w:rsidP="00D068EF">
      <w:pPr>
        <w:pStyle w:val="N02Y"/>
        <w:ind w:firstLine="0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E71670">
        <w:rPr>
          <w:rFonts w:ascii="Garamond" w:hAnsi="Garamond"/>
          <w:b/>
          <w:bCs/>
          <w:sz w:val="24"/>
          <w:szCs w:val="24"/>
          <w:lang w:val="sq-AL"/>
        </w:rPr>
        <w:t>VENDIM</w:t>
      </w:r>
    </w:p>
    <w:p w14:paraId="1AA5931E" w14:textId="2AEB8969" w:rsidR="00D068EF" w:rsidRPr="00E71670" w:rsidRDefault="00D068EF" w:rsidP="00D068EF">
      <w:pPr>
        <w:pStyle w:val="N02Y"/>
        <w:ind w:firstLine="0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E71670">
        <w:rPr>
          <w:rFonts w:ascii="Garamond" w:hAnsi="Garamond"/>
          <w:b/>
          <w:bCs/>
          <w:sz w:val="24"/>
          <w:szCs w:val="24"/>
          <w:lang w:val="sq-AL"/>
        </w:rPr>
        <w:t xml:space="preserve">mbi dhënien e pëlqimit në Programin </w:t>
      </w:r>
      <w:r w:rsidR="0025040E" w:rsidRPr="00E71670">
        <w:rPr>
          <w:rFonts w:ascii="Garamond" w:hAnsi="Garamond"/>
          <w:b/>
          <w:bCs/>
          <w:sz w:val="24"/>
          <w:szCs w:val="24"/>
          <w:lang w:val="sq-AL"/>
        </w:rPr>
        <w:t>e p</w:t>
      </w:r>
      <w:proofErr w:type="spellStart"/>
      <w:r w:rsidR="0025040E" w:rsidRPr="00E71670">
        <w:rPr>
          <w:rFonts w:ascii="Garamond" w:hAnsi="Garamond"/>
          <w:b/>
          <w:bCs/>
          <w:sz w:val="24"/>
          <w:szCs w:val="24"/>
          <w:lang w:val="en-US"/>
        </w:rPr>
        <w:t>unës</w:t>
      </w:r>
      <w:proofErr w:type="spellEnd"/>
      <w:r w:rsidR="0025040E" w:rsidRPr="00E71670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proofErr w:type="spellStart"/>
      <w:r w:rsidR="0025040E" w:rsidRPr="00E71670">
        <w:rPr>
          <w:rFonts w:ascii="Garamond" w:hAnsi="Garamond"/>
          <w:b/>
          <w:bCs/>
          <w:sz w:val="24"/>
          <w:szCs w:val="24"/>
          <w:lang w:val="en-US"/>
        </w:rPr>
        <w:t>së</w:t>
      </w:r>
      <w:proofErr w:type="spellEnd"/>
      <w:r w:rsidR="0025040E" w:rsidRPr="00E71670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Pr="00E71670">
        <w:rPr>
          <w:rFonts w:ascii="Garamond" w:hAnsi="Garamond"/>
          <w:b/>
          <w:bCs/>
          <w:sz w:val="24"/>
          <w:szCs w:val="24"/>
          <w:lang w:val="sq-AL"/>
        </w:rPr>
        <w:t>Shoqërisë me përgjegjësi të kufizuar „</w:t>
      </w:r>
      <w:r w:rsidR="00F40C28" w:rsidRPr="00E71670">
        <w:rPr>
          <w:rFonts w:ascii="Garamond" w:hAnsi="Garamond"/>
          <w:b/>
          <w:bCs/>
          <w:sz w:val="24"/>
          <w:szCs w:val="24"/>
          <w:lang w:val="sr-Cyrl-ME"/>
        </w:rPr>
        <w:t>Vodovod i kanalizacija/Ujësjellësi dhe kanalizimi</w:t>
      </w:r>
      <w:r w:rsidRPr="00E71670">
        <w:rPr>
          <w:rFonts w:ascii="Garamond" w:hAnsi="Garamond"/>
          <w:b/>
          <w:bCs/>
          <w:sz w:val="24"/>
          <w:szCs w:val="24"/>
          <w:lang w:val="sq-AL"/>
        </w:rPr>
        <w:t>” Tuz për vitin 202</w:t>
      </w:r>
      <w:r w:rsidR="00E71670">
        <w:rPr>
          <w:rFonts w:ascii="Garamond" w:hAnsi="Garamond"/>
          <w:b/>
          <w:bCs/>
          <w:sz w:val="24"/>
          <w:szCs w:val="24"/>
          <w:lang w:val="sq-AL"/>
        </w:rPr>
        <w:t>5</w:t>
      </w:r>
    </w:p>
    <w:p w14:paraId="5D09B818" w14:textId="77777777" w:rsidR="00D068EF" w:rsidRPr="00E71670" w:rsidRDefault="00D068EF" w:rsidP="00D068EF">
      <w:pPr>
        <w:pStyle w:val="C30X"/>
        <w:rPr>
          <w:rFonts w:ascii="Garamond" w:hAnsi="Garamond"/>
          <w:b w:val="0"/>
          <w:bCs w:val="0"/>
          <w:lang w:val="sq-AL"/>
        </w:rPr>
      </w:pPr>
    </w:p>
    <w:p w14:paraId="58E85486" w14:textId="77777777" w:rsidR="00D068EF" w:rsidRPr="00E71670" w:rsidRDefault="00D068EF" w:rsidP="00D068EF">
      <w:pPr>
        <w:pStyle w:val="C30X"/>
        <w:rPr>
          <w:rFonts w:ascii="Garamond" w:hAnsi="Garamond"/>
          <w:lang w:val="sq-AL"/>
        </w:rPr>
      </w:pPr>
      <w:r w:rsidRPr="00E71670">
        <w:rPr>
          <w:rFonts w:ascii="Garamond" w:hAnsi="Garamond"/>
          <w:lang w:val="sq-AL"/>
        </w:rPr>
        <w:t>Neni 1</w:t>
      </w:r>
    </w:p>
    <w:p w14:paraId="63FF706B" w14:textId="1FB77B8D" w:rsidR="00D068EF" w:rsidRPr="00E71670" w:rsidRDefault="00D068EF" w:rsidP="00B00342">
      <w:pPr>
        <w:pStyle w:val="N02Y"/>
        <w:ind w:firstLine="720"/>
        <w:rPr>
          <w:rFonts w:ascii="Garamond" w:hAnsi="Garamond"/>
          <w:sz w:val="24"/>
          <w:szCs w:val="24"/>
          <w:lang w:val="sq-AL"/>
        </w:rPr>
      </w:pPr>
      <w:r w:rsidRPr="00E71670">
        <w:rPr>
          <w:rFonts w:ascii="Garamond" w:hAnsi="Garamond"/>
          <w:sz w:val="24"/>
          <w:szCs w:val="24"/>
          <w:lang w:val="sq-AL"/>
        </w:rPr>
        <w:t xml:space="preserve">Jepet pëlqimi në Programin </w:t>
      </w:r>
      <w:r w:rsidR="0025040E" w:rsidRPr="00E71670">
        <w:rPr>
          <w:rFonts w:ascii="Garamond" w:hAnsi="Garamond"/>
          <w:sz w:val="24"/>
          <w:szCs w:val="24"/>
          <w:lang w:val="sq-AL"/>
        </w:rPr>
        <w:t xml:space="preserve">e punës së </w:t>
      </w:r>
      <w:r w:rsidRPr="00E71670">
        <w:rPr>
          <w:rFonts w:ascii="Garamond" w:hAnsi="Garamond"/>
          <w:sz w:val="24"/>
          <w:szCs w:val="24"/>
          <w:lang w:val="sq-AL"/>
        </w:rPr>
        <w:t>Shoqërisë me përgjegjësi të kufizuar „</w:t>
      </w:r>
      <w:r w:rsidR="00F40C28" w:rsidRPr="00E71670">
        <w:rPr>
          <w:rFonts w:ascii="Garamond" w:hAnsi="Garamond"/>
          <w:sz w:val="24"/>
          <w:szCs w:val="24"/>
          <w:lang w:val="sr-Cyrl-ME"/>
        </w:rPr>
        <w:t>Vodovod i kanalizacija/Ujësjellësi dhe kanalizimi</w:t>
      </w:r>
      <w:r w:rsidRPr="00E71670">
        <w:rPr>
          <w:rFonts w:ascii="Garamond" w:hAnsi="Garamond"/>
          <w:sz w:val="24"/>
          <w:szCs w:val="24"/>
          <w:lang w:val="sq-AL"/>
        </w:rPr>
        <w:t>” Tuz për vitin 202</w:t>
      </w:r>
      <w:r w:rsidR="00B00342" w:rsidRPr="00E71670">
        <w:rPr>
          <w:rFonts w:ascii="Garamond" w:hAnsi="Garamond"/>
          <w:sz w:val="24"/>
          <w:szCs w:val="24"/>
          <w:lang w:val="sq-AL"/>
        </w:rPr>
        <w:t>4</w:t>
      </w:r>
      <w:r w:rsidRPr="00E71670">
        <w:rPr>
          <w:rFonts w:ascii="Garamond" w:hAnsi="Garamond"/>
          <w:sz w:val="24"/>
          <w:szCs w:val="24"/>
          <w:lang w:val="sq-AL"/>
        </w:rPr>
        <w:t xml:space="preserve"> të cil</w:t>
      </w:r>
      <w:r w:rsidR="005B3660" w:rsidRPr="00E71670">
        <w:rPr>
          <w:rFonts w:ascii="Garamond" w:hAnsi="Garamond"/>
          <w:sz w:val="24"/>
          <w:szCs w:val="24"/>
          <w:lang w:val="sq-AL"/>
        </w:rPr>
        <w:t>i</w:t>
      </w:r>
      <w:r w:rsidRPr="00E71670">
        <w:rPr>
          <w:rFonts w:ascii="Garamond" w:hAnsi="Garamond"/>
          <w:sz w:val="24"/>
          <w:szCs w:val="24"/>
          <w:lang w:val="sq-AL"/>
        </w:rPr>
        <w:t xml:space="preserve">n ka sjellë Bordi i drejtorëve i </w:t>
      </w:r>
      <w:r w:rsidR="005B3660" w:rsidRPr="00E71670">
        <w:rPr>
          <w:rFonts w:ascii="Garamond" w:hAnsi="Garamond"/>
          <w:sz w:val="24"/>
          <w:szCs w:val="24"/>
          <w:lang w:val="sq-AL"/>
        </w:rPr>
        <w:t>SHPK „</w:t>
      </w:r>
      <w:r w:rsidR="005B3660" w:rsidRPr="00E71670">
        <w:rPr>
          <w:rFonts w:ascii="Garamond" w:hAnsi="Garamond"/>
          <w:sz w:val="24"/>
          <w:szCs w:val="24"/>
          <w:lang w:val="sr-Cyrl-ME"/>
        </w:rPr>
        <w:t>Vodovod i kanalizacija/Ujësjellësi dhe kanalizimi</w:t>
      </w:r>
      <w:r w:rsidR="005B3660" w:rsidRPr="00E71670">
        <w:rPr>
          <w:rFonts w:ascii="Garamond" w:hAnsi="Garamond"/>
          <w:sz w:val="24"/>
          <w:szCs w:val="24"/>
          <w:lang w:val="sq-AL"/>
        </w:rPr>
        <w:t>”</w:t>
      </w:r>
      <w:r w:rsidRPr="00E71670">
        <w:rPr>
          <w:rFonts w:ascii="Garamond" w:hAnsi="Garamond"/>
          <w:sz w:val="24"/>
          <w:szCs w:val="24"/>
          <w:lang w:val="sq-AL"/>
        </w:rPr>
        <w:t xml:space="preserve"> Tuz në seancën e mbajtur më </w:t>
      </w:r>
      <w:r w:rsidR="00E71670">
        <w:rPr>
          <w:rFonts w:ascii="Garamond" w:hAnsi="Garamond"/>
          <w:sz w:val="24"/>
          <w:szCs w:val="24"/>
          <w:lang w:val="sq-AL"/>
        </w:rPr>
        <w:t>09.12.2024</w:t>
      </w:r>
      <w:r w:rsidRPr="00E71670">
        <w:rPr>
          <w:rFonts w:ascii="Garamond" w:hAnsi="Garamond"/>
          <w:sz w:val="24"/>
          <w:szCs w:val="24"/>
          <w:lang w:val="sq-AL"/>
        </w:rPr>
        <w:t>.</w:t>
      </w:r>
    </w:p>
    <w:p w14:paraId="5988AD9C" w14:textId="77777777" w:rsidR="00D068EF" w:rsidRPr="00E71670" w:rsidRDefault="00D068EF" w:rsidP="00D068EF">
      <w:pPr>
        <w:pStyle w:val="T30X"/>
        <w:ind w:firstLine="720"/>
        <w:jc w:val="left"/>
        <w:rPr>
          <w:rFonts w:ascii="Garamond" w:hAnsi="Garamond"/>
          <w:sz w:val="24"/>
          <w:szCs w:val="24"/>
          <w:lang w:val="sq-AL"/>
        </w:rPr>
      </w:pPr>
    </w:p>
    <w:p w14:paraId="6B79135C" w14:textId="77777777" w:rsidR="00D068EF" w:rsidRPr="00E71670" w:rsidRDefault="00D068EF" w:rsidP="00D068EF">
      <w:pPr>
        <w:pStyle w:val="C30X"/>
        <w:rPr>
          <w:rFonts w:ascii="Garamond" w:hAnsi="Garamond"/>
          <w:lang w:val="sq-AL"/>
        </w:rPr>
      </w:pPr>
      <w:r w:rsidRPr="00E71670">
        <w:rPr>
          <w:rFonts w:ascii="Garamond" w:hAnsi="Garamond"/>
          <w:lang w:val="sq-AL"/>
        </w:rPr>
        <w:t>Neni 2</w:t>
      </w:r>
    </w:p>
    <w:p w14:paraId="4D59E544" w14:textId="5D0B8259" w:rsidR="0025040E" w:rsidRPr="00E71670" w:rsidRDefault="0025040E" w:rsidP="0025040E">
      <w:pPr>
        <w:pStyle w:val="NoSpacing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E71670">
        <w:rPr>
          <w:rFonts w:ascii="Garamond" w:hAnsi="Garamond" w:cs="Times New Roman"/>
          <w:sz w:val="24"/>
          <w:szCs w:val="24"/>
        </w:rPr>
        <w:t xml:space="preserve">Ky Vendim hynë në fuqi me ditën e tetë nga dita e publikimit në „Fletën zyrtare të Malit të Zi – dispozitat komunale”. </w:t>
      </w:r>
    </w:p>
    <w:p w14:paraId="0CBD3F38" w14:textId="77777777" w:rsidR="0025040E" w:rsidRPr="00E71670" w:rsidRDefault="0025040E" w:rsidP="0025040E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532EEED5" w14:textId="77777777" w:rsidR="0025040E" w:rsidRPr="00E71670" w:rsidRDefault="0025040E" w:rsidP="0025040E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4A8D30A7" w14:textId="77777777" w:rsidR="0025040E" w:rsidRPr="00E71670" w:rsidRDefault="0025040E" w:rsidP="0025040E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25905741" w14:textId="77777777" w:rsidR="0025040E" w:rsidRPr="00E71670" w:rsidRDefault="0025040E" w:rsidP="0025040E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2D701143" w14:textId="06F8AEBB" w:rsidR="0025040E" w:rsidRPr="00E71670" w:rsidRDefault="0025040E" w:rsidP="0025040E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0D53FFF9" w14:textId="6A8FA43C" w:rsidR="00B00342" w:rsidRPr="00E71670" w:rsidRDefault="00B00342" w:rsidP="0025040E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239C7527" w14:textId="77777777" w:rsidR="00B00342" w:rsidRPr="00E71670" w:rsidRDefault="00B00342" w:rsidP="0025040E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0BF2682F" w14:textId="11A2B755" w:rsidR="00B00342" w:rsidRPr="00E71670" w:rsidRDefault="00B00342" w:rsidP="00B00342">
      <w:pPr>
        <w:pStyle w:val="NoSpacing"/>
        <w:rPr>
          <w:rFonts w:ascii="Garamond" w:hAnsi="Garamond"/>
          <w:sz w:val="24"/>
          <w:szCs w:val="24"/>
        </w:rPr>
      </w:pPr>
      <w:r w:rsidRPr="00E71670">
        <w:rPr>
          <w:rFonts w:ascii="Garamond" w:hAnsi="Garamond"/>
          <w:sz w:val="24"/>
          <w:szCs w:val="24"/>
        </w:rPr>
        <w:t>Numër: 02-016/2</w:t>
      </w:r>
      <w:r w:rsidR="00755948">
        <w:rPr>
          <w:rFonts w:ascii="Garamond" w:hAnsi="Garamond"/>
          <w:sz w:val="24"/>
          <w:szCs w:val="24"/>
        </w:rPr>
        <w:t>4</w:t>
      </w:r>
      <w:r w:rsidRPr="00E71670">
        <w:rPr>
          <w:rFonts w:ascii="Garamond" w:hAnsi="Garamond"/>
          <w:sz w:val="24"/>
          <w:szCs w:val="24"/>
        </w:rPr>
        <w:t>-</w:t>
      </w:r>
      <w:r w:rsidR="00793CAE">
        <w:rPr>
          <w:rFonts w:ascii="Garamond" w:hAnsi="Garamond"/>
          <w:sz w:val="24"/>
          <w:szCs w:val="24"/>
        </w:rPr>
        <w:t>8659/1</w:t>
      </w:r>
    </w:p>
    <w:p w14:paraId="6D93899F" w14:textId="775835F6" w:rsidR="00B00342" w:rsidRPr="00E71670" w:rsidRDefault="00B00342" w:rsidP="00B00342">
      <w:pPr>
        <w:pStyle w:val="NoSpacing"/>
        <w:rPr>
          <w:rFonts w:ascii="Garamond" w:hAnsi="Garamond"/>
          <w:sz w:val="24"/>
          <w:szCs w:val="24"/>
        </w:rPr>
      </w:pPr>
      <w:r w:rsidRPr="00E71670">
        <w:rPr>
          <w:rFonts w:ascii="Garamond" w:hAnsi="Garamond"/>
          <w:sz w:val="24"/>
          <w:szCs w:val="24"/>
        </w:rPr>
        <w:t xml:space="preserve">Tuz, më </w:t>
      </w:r>
      <w:r w:rsidR="00793CAE">
        <w:rPr>
          <w:rFonts w:ascii="Garamond" w:hAnsi="Garamond"/>
          <w:sz w:val="24"/>
          <w:szCs w:val="24"/>
        </w:rPr>
        <w:t>23.12</w:t>
      </w:r>
      <w:r w:rsidRPr="00E71670">
        <w:rPr>
          <w:rFonts w:ascii="Garamond" w:hAnsi="Garamond"/>
          <w:sz w:val="24"/>
          <w:szCs w:val="24"/>
        </w:rPr>
        <w:t>.202</w:t>
      </w:r>
      <w:r w:rsidR="00755948">
        <w:rPr>
          <w:rFonts w:ascii="Garamond" w:hAnsi="Garamond"/>
          <w:sz w:val="24"/>
          <w:szCs w:val="24"/>
        </w:rPr>
        <w:t>4</w:t>
      </w:r>
    </w:p>
    <w:p w14:paraId="50137B97" w14:textId="77777777" w:rsidR="00B00342" w:rsidRPr="00E71670" w:rsidRDefault="00B00342" w:rsidP="00B00342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1679402D" w14:textId="77777777" w:rsidR="00B00342" w:rsidRPr="00E71670" w:rsidRDefault="00B00342" w:rsidP="00B00342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449FBC8A" w14:textId="77777777" w:rsidR="00B00342" w:rsidRPr="00E71670" w:rsidRDefault="00B00342" w:rsidP="00B00342">
      <w:pPr>
        <w:pStyle w:val="NoSpacing"/>
        <w:jc w:val="both"/>
        <w:rPr>
          <w:rFonts w:ascii="Garamond" w:hAnsi="Garamond"/>
          <w:bCs/>
          <w:sz w:val="24"/>
          <w:szCs w:val="24"/>
        </w:rPr>
      </w:pPr>
    </w:p>
    <w:p w14:paraId="3F10CAD5" w14:textId="77777777" w:rsidR="00B00342" w:rsidRPr="00E71670" w:rsidRDefault="00B00342" w:rsidP="00B00342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r w:rsidRPr="00E71670">
        <w:rPr>
          <w:rFonts w:ascii="Garamond" w:hAnsi="Garamond"/>
          <w:b/>
          <w:bCs/>
          <w:sz w:val="24"/>
          <w:szCs w:val="24"/>
        </w:rPr>
        <w:t>KUVENDI I KOMUNËS SË TUZIT</w:t>
      </w:r>
    </w:p>
    <w:p w14:paraId="024218E9" w14:textId="77777777" w:rsidR="00B00342" w:rsidRPr="00E71670" w:rsidRDefault="00B00342" w:rsidP="00B00342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r w:rsidRPr="00E71670">
        <w:rPr>
          <w:rFonts w:ascii="Garamond" w:hAnsi="Garamond"/>
          <w:b/>
          <w:bCs/>
          <w:sz w:val="24"/>
          <w:szCs w:val="24"/>
        </w:rPr>
        <w:t>KRYETARI,</w:t>
      </w:r>
    </w:p>
    <w:p w14:paraId="3CC259B8" w14:textId="77777777" w:rsidR="00B00342" w:rsidRPr="00E71670" w:rsidRDefault="00B00342" w:rsidP="00B00342">
      <w:pPr>
        <w:pStyle w:val="NoSpacing"/>
        <w:jc w:val="center"/>
        <w:rPr>
          <w:rFonts w:ascii="Garamond" w:hAnsi="Garamond"/>
          <w:sz w:val="24"/>
          <w:szCs w:val="24"/>
        </w:rPr>
      </w:pPr>
      <w:r w:rsidRPr="00E71670">
        <w:rPr>
          <w:rFonts w:ascii="Garamond" w:hAnsi="Garamond"/>
          <w:b/>
          <w:bCs/>
          <w:sz w:val="24"/>
          <w:szCs w:val="24"/>
        </w:rPr>
        <w:t>Fadil Kajoshaj</w:t>
      </w:r>
    </w:p>
    <w:p w14:paraId="4596AF7D" w14:textId="77777777" w:rsidR="0025040E" w:rsidRPr="00E71670" w:rsidRDefault="0025040E" w:rsidP="0025040E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40D73463" w14:textId="77777777" w:rsidR="0025040E" w:rsidRPr="00E71670" w:rsidRDefault="0025040E" w:rsidP="0025040E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46C5152B" w14:textId="37885FF9" w:rsidR="00356469" w:rsidRPr="00793CAE" w:rsidRDefault="00356469" w:rsidP="00793CAE">
      <w:pPr>
        <w:rPr>
          <w:rFonts w:ascii="Garamond" w:hAnsi="Garamond" w:cs="Times New Roman"/>
          <w:b/>
          <w:bCs/>
          <w:sz w:val="24"/>
          <w:szCs w:val="24"/>
        </w:rPr>
      </w:pPr>
    </w:p>
    <w:sectPr w:rsidR="00356469" w:rsidRPr="00793C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70"/>
    <w:rsid w:val="001C1287"/>
    <w:rsid w:val="001F1B6F"/>
    <w:rsid w:val="0025040E"/>
    <w:rsid w:val="00251AD7"/>
    <w:rsid w:val="002A681B"/>
    <w:rsid w:val="002C37EA"/>
    <w:rsid w:val="002F2B42"/>
    <w:rsid w:val="00311572"/>
    <w:rsid w:val="00356469"/>
    <w:rsid w:val="004161A2"/>
    <w:rsid w:val="004A0066"/>
    <w:rsid w:val="005B3660"/>
    <w:rsid w:val="005B577A"/>
    <w:rsid w:val="006905F1"/>
    <w:rsid w:val="007224E3"/>
    <w:rsid w:val="00755948"/>
    <w:rsid w:val="0075644E"/>
    <w:rsid w:val="00760AD0"/>
    <w:rsid w:val="00793CAE"/>
    <w:rsid w:val="00A15713"/>
    <w:rsid w:val="00A67A9B"/>
    <w:rsid w:val="00AA6001"/>
    <w:rsid w:val="00AE0CC8"/>
    <w:rsid w:val="00B00342"/>
    <w:rsid w:val="00B668B2"/>
    <w:rsid w:val="00BF0ACE"/>
    <w:rsid w:val="00C437F7"/>
    <w:rsid w:val="00D068EF"/>
    <w:rsid w:val="00E71670"/>
    <w:rsid w:val="00EB3D03"/>
    <w:rsid w:val="00F40C28"/>
    <w:rsid w:val="00FA4370"/>
    <w:rsid w:val="00FC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BC6ED"/>
  <w15:chartTrackingRefBased/>
  <w15:docId w15:val="{3EFEC386-2A6F-4381-90D9-37FEC01C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C436E"/>
    <w:pPr>
      <w:spacing w:after="0" w:line="240" w:lineRule="auto"/>
    </w:pPr>
  </w:style>
  <w:style w:type="paragraph" w:customStyle="1" w:styleId="C30X">
    <w:name w:val="C30X"/>
    <w:basedOn w:val="Normal"/>
    <w:uiPriority w:val="99"/>
    <w:rsid w:val="00D068EF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val="sr-Latn-ME" w:eastAsia="sr-Latn-ME"/>
    </w:rPr>
  </w:style>
  <w:style w:type="paragraph" w:customStyle="1" w:styleId="N02Y">
    <w:name w:val="N02Y"/>
    <w:basedOn w:val="Normal"/>
    <w:uiPriority w:val="99"/>
    <w:rsid w:val="00D068EF"/>
    <w:pPr>
      <w:autoSpaceDE w:val="0"/>
      <w:autoSpaceDN w:val="0"/>
      <w:adjustRightInd w:val="0"/>
      <w:spacing w:before="12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sr-Latn-ME" w:eastAsia="sr-Latn-ME"/>
    </w:rPr>
  </w:style>
  <w:style w:type="paragraph" w:customStyle="1" w:styleId="N01Z">
    <w:name w:val="N01Z"/>
    <w:basedOn w:val="Normal"/>
    <w:uiPriority w:val="99"/>
    <w:rsid w:val="00D068EF"/>
    <w:pPr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val="sr-Latn-ME" w:eastAsia="sr-Latn-ME"/>
    </w:rPr>
  </w:style>
  <w:style w:type="paragraph" w:customStyle="1" w:styleId="T30X">
    <w:name w:val="T30X"/>
    <w:basedOn w:val="Normal"/>
    <w:uiPriority w:val="99"/>
    <w:rsid w:val="00D068EF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sr-Latn-ME" w:eastAsia="sr-Latn-ME"/>
    </w:rPr>
  </w:style>
  <w:style w:type="character" w:customStyle="1" w:styleId="NoSpacingChar">
    <w:name w:val="No Spacing Char"/>
    <w:basedOn w:val="DefaultParagraphFont"/>
    <w:link w:val="NoSpacing"/>
    <w:uiPriority w:val="1"/>
    <w:rsid w:val="00250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Dritar</dc:creator>
  <cp:keywords/>
  <dc:description/>
  <cp:lastModifiedBy>Semina Dresaj</cp:lastModifiedBy>
  <cp:revision>2</cp:revision>
  <cp:lastPrinted>2024-12-13T09:47:00Z</cp:lastPrinted>
  <dcterms:created xsi:type="dcterms:W3CDTF">2024-12-26T13:04:00Z</dcterms:created>
  <dcterms:modified xsi:type="dcterms:W3CDTF">2024-12-26T13:04:00Z</dcterms:modified>
</cp:coreProperties>
</file>