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DFDE0" w14:textId="1715B373" w:rsidR="000D6526" w:rsidRDefault="000D6526" w:rsidP="000D6526">
      <w:pPr>
        <w:jc w:val="both"/>
        <w:rPr>
          <w:rFonts w:ascii="Cambria" w:hAnsi="Cambria" w:cs="Arial"/>
          <w:b/>
        </w:rPr>
      </w:pPr>
      <w:r w:rsidRPr="00A90717">
        <w:rPr>
          <w:rFonts w:ascii="Cambria" w:hAnsi="Cambria" w:cs="Arial"/>
        </w:rPr>
        <w:t>Bazuar n</w:t>
      </w:r>
      <w:r w:rsidRPr="00A90717">
        <w:rPr>
          <w:rFonts w:ascii="Cambria" w:hAnsi="Cambria" w:cs="Arial" w:hint="eastAsia"/>
        </w:rPr>
        <w:t>ë</w:t>
      </w:r>
      <w:r w:rsidRPr="00A90717">
        <w:rPr>
          <w:rFonts w:ascii="Cambria" w:hAnsi="Cambria" w:cs="Arial"/>
        </w:rPr>
        <w:t xml:space="preserve"> nenin 45 t</w:t>
      </w:r>
      <w:r w:rsidRPr="00A90717">
        <w:rPr>
          <w:rFonts w:ascii="Cambria" w:hAnsi="Cambria" w:cs="Arial" w:hint="eastAsia"/>
        </w:rPr>
        <w:t>ë</w:t>
      </w:r>
      <w:r w:rsidRPr="00A90717">
        <w:rPr>
          <w:rFonts w:ascii="Cambria" w:hAnsi="Cambria" w:cs="Arial"/>
        </w:rPr>
        <w:t xml:space="preserve"> Ligjit p</w:t>
      </w:r>
      <w:r w:rsidRPr="00A90717">
        <w:rPr>
          <w:rFonts w:ascii="Cambria" w:hAnsi="Cambria" w:cs="Arial" w:hint="eastAsia"/>
        </w:rPr>
        <w:t>ë</w:t>
      </w:r>
      <w:r w:rsidRPr="00A90717">
        <w:rPr>
          <w:rFonts w:ascii="Cambria" w:hAnsi="Cambria" w:cs="Arial"/>
        </w:rPr>
        <w:t>r Vet</w:t>
      </w:r>
      <w:r w:rsidRPr="00A90717">
        <w:rPr>
          <w:rFonts w:ascii="Cambria" w:hAnsi="Cambria" w:cs="Arial" w:hint="eastAsia"/>
        </w:rPr>
        <w:t>ë</w:t>
      </w:r>
      <w:r w:rsidRPr="00A90717">
        <w:rPr>
          <w:rFonts w:ascii="Cambria" w:hAnsi="Cambria" w:cs="Arial"/>
        </w:rPr>
        <w:t>qeverisjen Lokale (Fleta Zyrtare e Malit t</w:t>
      </w:r>
      <w:r w:rsidRPr="00A90717">
        <w:rPr>
          <w:rFonts w:ascii="Cambria" w:hAnsi="Cambria" w:cs="Arial" w:hint="eastAsia"/>
        </w:rPr>
        <w:t>ë</w:t>
      </w:r>
      <w:r w:rsidRPr="00A90717">
        <w:rPr>
          <w:rFonts w:ascii="Cambria" w:hAnsi="Cambria" w:cs="Arial"/>
        </w:rPr>
        <w:t xml:space="preserve"> Zi nr. 2/18, 34/19, 38/20</w:t>
      </w:r>
      <w:r>
        <w:rPr>
          <w:rFonts w:ascii="Cambria" w:hAnsi="Cambria" w:cs="Arial"/>
        </w:rPr>
        <w:t xml:space="preserve"> </w:t>
      </w:r>
      <w:r w:rsidRPr="00A90717">
        <w:rPr>
          <w:rFonts w:ascii="Cambria" w:hAnsi="Cambria" w:cs="Arial"/>
        </w:rPr>
        <w:t>dhe 84/22) dhe nenit 64 t</w:t>
      </w:r>
      <w:r w:rsidRPr="00A90717">
        <w:rPr>
          <w:rFonts w:ascii="Cambria" w:hAnsi="Cambria" w:cs="Arial" w:hint="eastAsia"/>
        </w:rPr>
        <w:t>ë</w:t>
      </w:r>
      <w:r w:rsidRPr="00A90717">
        <w:rPr>
          <w:rFonts w:ascii="Cambria" w:hAnsi="Cambria" w:cs="Arial"/>
        </w:rPr>
        <w:t xml:space="preserve"> Statutit t</w:t>
      </w:r>
      <w:r w:rsidRPr="00A90717">
        <w:rPr>
          <w:rFonts w:ascii="Cambria" w:hAnsi="Cambria" w:cs="Arial" w:hint="eastAsia"/>
        </w:rPr>
        <w:t>ë</w:t>
      </w:r>
      <w:r w:rsidRPr="00A90717">
        <w:rPr>
          <w:rFonts w:ascii="Cambria" w:hAnsi="Cambria" w:cs="Arial"/>
        </w:rPr>
        <w:t xml:space="preserve"> Komun</w:t>
      </w:r>
      <w:r w:rsidRPr="00A90717">
        <w:rPr>
          <w:rFonts w:ascii="Cambria" w:hAnsi="Cambria" w:cs="Arial" w:hint="eastAsia"/>
        </w:rPr>
        <w:t>ë</w:t>
      </w:r>
      <w:r w:rsidRPr="00A90717">
        <w:rPr>
          <w:rFonts w:ascii="Cambria" w:hAnsi="Cambria" w:cs="Arial"/>
        </w:rPr>
        <w:t>s s</w:t>
      </w:r>
      <w:r w:rsidRPr="00A90717">
        <w:rPr>
          <w:rFonts w:ascii="Cambria" w:hAnsi="Cambria" w:cs="Arial" w:hint="eastAsia"/>
        </w:rPr>
        <w:t>ë</w:t>
      </w:r>
      <w:r w:rsidRPr="00A90717">
        <w:rPr>
          <w:rFonts w:ascii="Cambria" w:hAnsi="Cambria" w:cs="Arial"/>
        </w:rPr>
        <w:t xml:space="preserve"> Tuzit. (</w:t>
      </w:r>
      <w:r w:rsidRPr="00A90717">
        <w:rPr>
          <w:rFonts w:ascii="Cambria" w:hAnsi="Cambria" w:cs="Arial" w:hint="eastAsia"/>
        </w:rPr>
        <w:t>“</w:t>
      </w:r>
      <w:r w:rsidRPr="00A90717">
        <w:rPr>
          <w:rFonts w:ascii="Cambria" w:hAnsi="Cambria" w:cs="Arial"/>
        </w:rPr>
        <w:t>Fleta Zyrtare e Malit t</w:t>
      </w:r>
      <w:r w:rsidRPr="00A90717">
        <w:rPr>
          <w:rFonts w:ascii="Cambria" w:hAnsi="Cambria" w:cs="Arial" w:hint="eastAsia"/>
        </w:rPr>
        <w:t>ë</w:t>
      </w:r>
      <w:r w:rsidRPr="00A90717">
        <w:rPr>
          <w:rFonts w:ascii="Cambria" w:hAnsi="Cambria" w:cs="Arial"/>
        </w:rPr>
        <w:t xml:space="preserve"> Zi </w:t>
      </w:r>
      <w:r w:rsidRPr="00A90717">
        <w:rPr>
          <w:rFonts w:ascii="Cambria" w:hAnsi="Cambria" w:cs="Arial" w:hint="eastAsia"/>
        </w:rPr>
        <w:t>–</w:t>
      </w:r>
      <w:r w:rsidRPr="00A90717">
        <w:rPr>
          <w:rFonts w:ascii="Cambria" w:hAnsi="Cambria" w:cs="Arial"/>
        </w:rPr>
        <w:t xml:space="preserve"> dispozitat komunale</w:t>
      </w:r>
      <w:r w:rsidRPr="00A90717">
        <w:rPr>
          <w:rFonts w:ascii="Cambria" w:hAnsi="Cambria" w:cs="Arial" w:hint="eastAsia"/>
        </w:rPr>
        <w:t>”</w:t>
      </w:r>
      <w:r w:rsidRPr="00A90717">
        <w:rPr>
          <w:rFonts w:ascii="Cambria" w:hAnsi="Cambria" w:cs="Arial"/>
        </w:rPr>
        <w:t>, nr. 024/19,05/20,051/22,055/22), Kuvendi i Komun</w:t>
      </w:r>
      <w:r w:rsidRPr="00A90717">
        <w:rPr>
          <w:rFonts w:ascii="Cambria" w:hAnsi="Cambria" w:cs="Arial" w:hint="eastAsia"/>
        </w:rPr>
        <w:t>ë</w:t>
      </w:r>
      <w:r w:rsidRPr="00A90717">
        <w:rPr>
          <w:rFonts w:ascii="Cambria" w:hAnsi="Cambria" w:cs="Arial"/>
        </w:rPr>
        <w:t>s s</w:t>
      </w:r>
      <w:r w:rsidRPr="00A90717">
        <w:rPr>
          <w:rFonts w:ascii="Cambria" w:hAnsi="Cambria" w:cs="Arial" w:hint="eastAsia"/>
        </w:rPr>
        <w:t>ë</w:t>
      </w:r>
      <w:r w:rsidRPr="00A90717">
        <w:rPr>
          <w:rFonts w:ascii="Cambria" w:hAnsi="Cambria" w:cs="Arial"/>
        </w:rPr>
        <w:t xml:space="preserve"> Tuzit, n</w:t>
      </w:r>
      <w:r w:rsidRPr="00A90717">
        <w:rPr>
          <w:rFonts w:ascii="Cambria" w:hAnsi="Cambria" w:cs="Arial" w:hint="eastAsia"/>
        </w:rPr>
        <w:t>ë</w:t>
      </w:r>
      <w:r w:rsidRPr="00A90717">
        <w:rPr>
          <w:rFonts w:ascii="Cambria" w:hAnsi="Cambria" w:cs="Arial"/>
        </w:rPr>
        <w:t xml:space="preserve"> seanc</w:t>
      </w:r>
      <w:r w:rsidRPr="00A90717">
        <w:rPr>
          <w:rFonts w:ascii="Cambria" w:hAnsi="Cambria" w:cs="Arial" w:hint="eastAsia"/>
        </w:rPr>
        <w:t>ë</w:t>
      </w:r>
      <w:r w:rsidRPr="00A90717">
        <w:rPr>
          <w:rFonts w:ascii="Cambria" w:hAnsi="Cambria" w:cs="Arial"/>
        </w:rPr>
        <w:t>n e mbajtur m</w:t>
      </w:r>
      <w:r w:rsidRPr="00A90717">
        <w:rPr>
          <w:rFonts w:ascii="Cambria" w:hAnsi="Cambria" w:cs="Arial" w:hint="eastAsia"/>
        </w:rPr>
        <w:t>ë</w:t>
      </w:r>
      <w:r w:rsidRPr="00A90717">
        <w:rPr>
          <w:rFonts w:ascii="Cambria" w:hAnsi="Cambria" w:cs="Arial"/>
        </w:rPr>
        <w:t xml:space="preserve"> 27.03.2023  sjell</w:t>
      </w:r>
      <w:r w:rsidRPr="00A90717">
        <w:rPr>
          <w:rFonts w:ascii="Cambria" w:hAnsi="Cambria" w:cs="Arial" w:hint="eastAsia"/>
        </w:rPr>
        <w:t>ë</w:t>
      </w:r>
    </w:p>
    <w:p w14:paraId="013173D7" w14:textId="77777777" w:rsidR="000D6526" w:rsidRDefault="000D6526" w:rsidP="000D6526">
      <w:pPr>
        <w:jc w:val="center"/>
        <w:rPr>
          <w:rFonts w:ascii="Cambria" w:hAnsi="Cambria" w:cs="Arial"/>
          <w:b/>
        </w:rPr>
      </w:pPr>
    </w:p>
    <w:p w14:paraId="61359D26" w14:textId="77777777" w:rsidR="000D6526" w:rsidRPr="00656934" w:rsidRDefault="000D6526" w:rsidP="000D6526">
      <w:pPr>
        <w:jc w:val="center"/>
        <w:rPr>
          <w:rFonts w:ascii="Cambria" w:hAnsi="Cambria" w:cs="Arial"/>
          <w:b/>
        </w:rPr>
      </w:pPr>
      <w:r w:rsidRPr="00656934">
        <w:rPr>
          <w:rFonts w:ascii="Cambria" w:hAnsi="Cambria" w:cs="Arial"/>
          <w:b/>
        </w:rPr>
        <w:t>V E N D I M</w:t>
      </w:r>
    </w:p>
    <w:p w14:paraId="60DAB4CA" w14:textId="77777777" w:rsidR="000D6526" w:rsidRPr="00656934" w:rsidRDefault="000D6526" w:rsidP="000D6526">
      <w:pPr>
        <w:jc w:val="both"/>
        <w:rPr>
          <w:rFonts w:ascii="Cambria" w:hAnsi="Cambria" w:cs="Arial"/>
          <w:b/>
        </w:rPr>
      </w:pPr>
      <w:r w:rsidRPr="00656934">
        <w:rPr>
          <w:rFonts w:ascii="Cambria" w:hAnsi="Cambria" w:cs="Arial"/>
          <w:b/>
        </w:rPr>
        <w:t>p</w:t>
      </w:r>
      <w:r w:rsidRPr="00656934">
        <w:rPr>
          <w:rFonts w:ascii="Cambria" w:hAnsi="Cambria" w:cs="Arial" w:hint="eastAsia"/>
          <w:b/>
        </w:rPr>
        <w:t>ë</w:t>
      </w:r>
      <w:r w:rsidRPr="00656934">
        <w:rPr>
          <w:rFonts w:ascii="Cambria" w:hAnsi="Cambria" w:cs="Arial"/>
          <w:b/>
        </w:rPr>
        <w:t>r zgjedhjen e kryetarit t</w:t>
      </w:r>
      <w:r w:rsidRPr="00656934">
        <w:rPr>
          <w:rFonts w:ascii="Cambria" w:hAnsi="Cambria" w:cs="Arial" w:hint="eastAsia"/>
          <w:b/>
        </w:rPr>
        <w:t>ë</w:t>
      </w:r>
      <w:r w:rsidRPr="00656934">
        <w:rPr>
          <w:rFonts w:ascii="Cambria" w:hAnsi="Cambria" w:cs="Arial"/>
          <w:b/>
        </w:rPr>
        <w:t xml:space="preserve"> Kuvendit t</w:t>
      </w:r>
      <w:r w:rsidRPr="00656934">
        <w:rPr>
          <w:rFonts w:ascii="Cambria" w:hAnsi="Cambria" w:cs="Arial" w:hint="eastAsia"/>
          <w:b/>
        </w:rPr>
        <w:t>ë</w:t>
      </w:r>
      <w:r w:rsidRPr="00656934">
        <w:rPr>
          <w:rFonts w:ascii="Cambria" w:hAnsi="Cambria" w:cs="Arial"/>
          <w:b/>
        </w:rPr>
        <w:t xml:space="preserve"> Komun</w:t>
      </w:r>
      <w:r w:rsidRPr="00656934">
        <w:rPr>
          <w:rFonts w:ascii="Cambria" w:hAnsi="Cambria" w:cs="Arial" w:hint="eastAsia"/>
          <w:b/>
        </w:rPr>
        <w:t>ë</w:t>
      </w:r>
      <w:r w:rsidRPr="00656934">
        <w:rPr>
          <w:rFonts w:ascii="Cambria" w:hAnsi="Cambria" w:cs="Arial"/>
          <w:b/>
        </w:rPr>
        <w:t>s s</w:t>
      </w:r>
      <w:r w:rsidRPr="00656934">
        <w:rPr>
          <w:rFonts w:ascii="Cambria" w:hAnsi="Cambria" w:cs="Arial" w:hint="eastAsia"/>
          <w:b/>
        </w:rPr>
        <w:t>ë</w:t>
      </w:r>
      <w:r w:rsidRPr="00656934">
        <w:rPr>
          <w:rFonts w:ascii="Cambria" w:hAnsi="Cambria" w:cs="Arial"/>
          <w:b/>
        </w:rPr>
        <w:t xml:space="preserve"> Tuzit</w:t>
      </w:r>
    </w:p>
    <w:p w14:paraId="41568399" w14:textId="77777777" w:rsidR="000D6526" w:rsidRPr="00656934" w:rsidRDefault="000D6526" w:rsidP="000D6526">
      <w:pPr>
        <w:jc w:val="both"/>
        <w:rPr>
          <w:rFonts w:ascii="Cambria" w:hAnsi="Cambria" w:cs="Arial"/>
          <w:b/>
        </w:rPr>
      </w:pPr>
    </w:p>
    <w:p w14:paraId="2F0352BC" w14:textId="77777777" w:rsidR="000D6526" w:rsidRPr="00656934" w:rsidRDefault="000D6526" w:rsidP="000D6526">
      <w:pPr>
        <w:jc w:val="both"/>
        <w:rPr>
          <w:rFonts w:ascii="Cambria" w:hAnsi="Cambria" w:cs="Arial"/>
          <w:b/>
        </w:rPr>
      </w:pPr>
    </w:p>
    <w:p w14:paraId="2D89BB15" w14:textId="77777777" w:rsidR="000D6526" w:rsidRPr="00656934" w:rsidRDefault="000D6526" w:rsidP="000D6526">
      <w:pPr>
        <w:jc w:val="center"/>
        <w:rPr>
          <w:rFonts w:ascii="Cambria" w:hAnsi="Cambria" w:cs="Arial"/>
          <w:b/>
        </w:rPr>
      </w:pPr>
      <w:r w:rsidRPr="00656934">
        <w:rPr>
          <w:rFonts w:ascii="Cambria" w:hAnsi="Cambria" w:cs="Arial"/>
          <w:b/>
        </w:rPr>
        <w:t>Neni 1</w:t>
      </w:r>
    </w:p>
    <w:p w14:paraId="17DAE4BB" w14:textId="79362413" w:rsidR="000D6526" w:rsidRPr="00656934" w:rsidRDefault="000D6526" w:rsidP="000D6526">
      <w:pPr>
        <w:jc w:val="both"/>
        <w:rPr>
          <w:rFonts w:ascii="Cambria" w:hAnsi="Cambria" w:cs="Arial"/>
          <w:b/>
        </w:rPr>
      </w:pPr>
      <w:r w:rsidRPr="00656934">
        <w:rPr>
          <w:rFonts w:ascii="Cambria" w:hAnsi="Cambria" w:cs="Arial"/>
          <w:b/>
        </w:rPr>
        <w:t>Kryetar i Kuvendit Komunal t</w:t>
      </w:r>
      <w:r w:rsidRPr="00656934">
        <w:rPr>
          <w:rFonts w:ascii="Cambria" w:hAnsi="Cambria" w:cs="Arial" w:hint="eastAsia"/>
          <w:b/>
        </w:rPr>
        <w:t>ë</w:t>
      </w:r>
      <w:r w:rsidRPr="00656934">
        <w:rPr>
          <w:rFonts w:ascii="Cambria" w:hAnsi="Cambria" w:cs="Arial"/>
          <w:b/>
        </w:rPr>
        <w:t xml:space="preserve"> Tuzit zgjedhet </w:t>
      </w:r>
      <w:r>
        <w:rPr>
          <w:rFonts w:ascii="Cambria" w:hAnsi="Cambria" w:cs="Arial"/>
          <w:b/>
        </w:rPr>
        <w:t>Fadil Kajoshaj</w:t>
      </w:r>
      <w:r w:rsidRPr="00656934">
        <w:rPr>
          <w:rFonts w:ascii="Cambria" w:hAnsi="Cambria" w:cs="Arial"/>
          <w:b/>
        </w:rPr>
        <w:t>.</w:t>
      </w:r>
    </w:p>
    <w:p w14:paraId="43859414" w14:textId="77777777" w:rsidR="000D6526" w:rsidRPr="00656934" w:rsidRDefault="000D6526" w:rsidP="000D6526">
      <w:pPr>
        <w:jc w:val="both"/>
        <w:rPr>
          <w:rFonts w:ascii="Cambria" w:hAnsi="Cambria" w:cs="Arial"/>
          <w:b/>
        </w:rPr>
      </w:pPr>
    </w:p>
    <w:p w14:paraId="768E9B4E" w14:textId="77777777" w:rsidR="000D6526" w:rsidRPr="00656934" w:rsidRDefault="000D6526" w:rsidP="000D6526">
      <w:pPr>
        <w:jc w:val="center"/>
        <w:rPr>
          <w:rFonts w:ascii="Cambria" w:hAnsi="Cambria" w:cs="Arial"/>
          <w:b/>
        </w:rPr>
      </w:pPr>
      <w:r w:rsidRPr="00656934">
        <w:rPr>
          <w:rFonts w:ascii="Cambria" w:hAnsi="Cambria" w:cs="Arial"/>
          <w:b/>
        </w:rPr>
        <w:t>Neni 2</w:t>
      </w:r>
    </w:p>
    <w:p w14:paraId="57E8E995" w14:textId="77777777" w:rsidR="000D6526" w:rsidRPr="00656934" w:rsidRDefault="000D6526" w:rsidP="000D6526">
      <w:pPr>
        <w:jc w:val="both"/>
        <w:rPr>
          <w:rFonts w:ascii="Cambria" w:hAnsi="Cambria" w:cs="Arial"/>
          <w:b/>
        </w:rPr>
      </w:pPr>
      <w:r w:rsidRPr="00656934">
        <w:rPr>
          <w:rFonts w:ascii="Cambria" w:hAnsi="Cambria" w:cs="Arial"/>
          <w:b/>
        </w:rPr>
        <w:t>Mandati i Kryetarit t</w:t>
      </w:r>
      <w:r w:rsidRPr="00656934">
        <w:rPr>
          <w:rFonts w:ascii="Cambria" w:hAnsi="Cambria" w:cs="Arial" w:hint="eastAsia"/>
          <w:b/>
        </w:rPr>
        <w:t>ë</w:t>
      </w:r>
      <w:r w:rsidRPr="00656934">
        <w:rPr>
          <w:rFonts w:ascii="Cambria" w:hAnsi="Cambria" w:cs="Arial"/>
          <w:b/>
        </w:rPr>
        <w:t xml:space="preserve"> Kuvendit zgjat aq sa mandati i Kuvendit.</w:t>
      </w:r>
    </w:p>
    <w:p w14:paraId="1D55E8D9" w14:textId="77777777" w:rsidR="000D6526" w:rsidRPr="00656934" w:rsidRDefault="000D6526" w:rsidP="000D6526">
      <w:pPr>
        <w:jc w:val="both"/>
        <w:rPr>
          <w:rFonts w:ascii="Cambria" w:hAnsi="Cambria" w:cs="Arial"/>
          <w:b/>
        </w:rPr>
      </w:pPr>
    </w:p>
    <w:p w14:paraId="03D2A002" w14:textId="77777777" w:rsidR="000D6526" w:rsidRPr="00656934" w:rsidRDefault="000D6526" w:rsidP="000D6526">
      <w:pPr>
        <w:jc w:val="center"/>
        <w:rPr>
          <w:rFonts w:ascii="Cambria" w:hAnsi="Cambria" w:cs="Arial"/>
          <w:b/>
        </w:rPr>
      </w:pPr>
      <w:r w:rsidRPr="00656934">
        <w:rPr>
          <w:rFonts w:ascii="Cambria" w:hAnsi="Cambria" w:cs="Arial"/>
          <w:b/>
        </w:rPr>
        <w:t>Neni 3</w:t>
      </w:r>
    </w:p>
    <w:p w14:paraId="425111AB" w14:textId="77777777" w:rsidR="000D6526" w:rsidRPr="00656934" w:rsidRDefault="000D6526" w:rsidP="000D6526">
      <w:pPr>
        <w:jc w:val="both"/>
        <w:rPr>
          <w:rFonts w:ascii="Cambria" w:hAnsi="Cambria" w:cs="Arial"/>
          <w:b/>
        </w:rPr>
      </w:pPr>
      <w:r w:rsidRPr="00656934">
        <w:rPr>
          <w:rFonts w:ascii="Cambria" w:hAnsi="Cambria" w:cs="Arial"/>
          <w:b/>
        </w:rPr>
        <w:t>Kryetari i Kuvendit e kryen funksionin e tij profesionalisht.</w:t>
      </w:r>
    </w:p>
    <w:p w14:paraId="3B1F95A7" w14:textId="77777777" w:rsidR="000D6526" w:rsidRPr="00656934" w:rsidRDefault="000D6526" w:rsidP="000D6526">
      <w:pPr>
        <w:jc w:val="both"/>
        <w:rPr>
          <w:rFonts w:ascii="Cambria" w:hAnsi="Cambria" w:cs="Arial"/>
          <w:b/>
        </w:rPr>
      </w:pPr>
    </w:p>
    <w:p w14:paraId="45BCFAEA" w14:textId="77777777" w:rsidR="000D6526" w:rsidRPr="00656934" w:rsidRDefault="000D6526" w:rsidP="000D6526">
      <w:pPr>
        <w:jc w:val="center"/>
        <w:rPr>
          <w:rFonts w:ascii="Cambria" w:hAnsi="Cambria" w:cs="Arial"/>
          <w:b/>
        </w:rPr>
      </w:pPr>
      <w:r w:rsidRPr="00656934">
        <w:rPr>
          <w:rFonts w:ascii="Cambria" w:hAnsi="Cambria" w:cs="Arial"/>
          <w:b/>
        </w:rPr>
        <w:t>Neni 4</w:t>
      </w:r>
    </w:p>
    <w:p w14:paraId="7DF2B547" w14:textId="48A87CDA" w:rsidR="000D6526" w:rsidRDefault="000D6526" w:rsidP="000D6526">
      <w:pPr>
        <w:jc w:val="both"/>
        <w:rPr>
          <w:rFonts w:ascii="Cambria" w:hAnsi="Cambria" w:cs="Arial"/>
        </w:rPr>
      </w:pPr>
      <w:r w:rsidRPr="00656934">
        <w:rPr>
          <w:rFonts w:ascii="Cambria" w:hAnsi="Cambria" w:cs="Arial"/>
          <w:b/>
        </w:rPr>
        <w:t>Ky vendim hyn n</w:t>
      </w:r>
      <w:r w:rsidRPr="00656934">
        <w:rPr>
          <w:rFonts w:ascii="Cambria" w:hAnsi="Cambria" w:cs="Arial" w:hint="eastAsia"/>
          <w:b/>
        </w:rPr>
        <w:t>ë</w:t>
      </w:r>
      <w:r w:rsidRPr="00656934">
        <w:rPr>
          <w:rFonts w:ascii="Cambria" w:hAnsi="Cambria" w:cs="Arial"/>
          <w:b/>
        </w:rPr>
        <w:t xml:space="preserve"> fuqi dit</w:t>
      </w:r>
      <w:r w:rsidRPr="00656934">
        <w:rPr>
          <w:rFonts w:ascii="Cambria" w:hAnsi="Cambria" w:cs="Arial" w:hint="eastAsia"/>
          <w:b/>
        </w:rPr>
        <w:t>ë</w:t>
      </w:r>
      <w:r w:rsidRPr="00656934">
        <w:rPr>
          <w:rFonts w:ascii="Cambria" w:hAnsi="Cambria" w:cs="Arial"/>
          <w:b/>
        </w:rPr>
        <w:t>n e miratimit, dhe do t</w:t>
      </w:r>
      <w:r w:rsidRPr="00656934">
        <w:rPr>
          <w:rFonts w:ascii="Cambria" w:hAnsi="Cambria" w:cs="Arial" w:hint="eastAsia"/>
          <w:b/>
        </w:rPr>
        <w:t>ë</w:t>
      </w:r>
      <w:r w:rsidRPr="00656934">
        <w:rPr>
          <w:rFonts w:ascii="Cambria" w:hAnsi="Cambria" w:cs="Arial"/>
          <w:b/>
        </w:rPr>
        <w:t xml:space="preserve"> publikohet n</w:t>
      </w:r>
      <w:r w:rsidRPr="00656934">
        <w:rPr>
          <w:rFonts w:ascii="Cambria" w:hAnsi="Cambria" w:cs="Arial" w:hint="eastAsia"/>
          <w:b/>
        </w:rPr>
        <w:t>ë</w:t>
      </w:r>
      <w:r w:rsidRPr="00656934">
        <w:rPr>
          <w:rFonts w:ascii="Cambria" w:hAnsi="Cambria" w:cs="Arial"/>
          <w:b/>
        </w:rPr>
        <w:t xml:space="preserve"> </w:t>
      </w:r>
      <w:r w:rsidRPr="00656934">
        <w:rPr>
          <w:rFonts w:ascii="Cambria" w:hAnsi="Cambria" w:cs="Arial" w:hint="eastAsia"/>
          <w:b/>
        </w:rPr>
        <w:t>“</w:t>
      </w:r>
      <w:r w:rsidRPr="00656934">
        <w:rPr>
          <w:rFonts w:ascii="Cambria" w:hAnsi="Cambria" w:cs="Arial"/>
          <w:b/>
        </w:rPr>
        <w:t>Flet</w:t>
      </w:r>
      <w:r w:rsidR="00AD1C65">
        <w:rPr>
          <w:rFonts w:ascii="Cambria" w:hAnsi="Cambria" w:cs="Arial"/>
          <w:b/>
        </w:rPr>
        <w:t>e</w:t>
      </w:r>
      <w:r w:rsidRPr="00656934">
        <w:rPr>
          <w:rFonts w:ascii="Cambria" w:hAnsi="Cambria" w:cs="Arial"/>
          <w:b/>
        </w:rPr>
        <w:t>n Zyrtare t</w:t>
      </w:r>
      <w:r w:rsidRPr="00656934">
        <w:rPr>
          <w:rFonts w:ascii="Cambria" w:hAnsi="Cambria" w:cs="Arial" w:hint="eastAsia"/>
          <w:b/>
        </w:rPr>
        <w:t>ë</w:t>
      </w:r>
      <w:r w:rsidRPr="00656934">
        <w:rPr>
          <w:rFonts w:ascii="Cambria" w:hAnsi="Cambria" w:cs="Arial"/>
          <w:b/>
        </w:rPr>
        <w:t xml:space="preserve"> Malit t</w:t>
      </w:r>
      <w:r w:rsidRPr="00656934">
        <w:rPr>
          <w:rFonts w:ascii="Cambria" w:hAnsi="Cambria" w:cs="Arial" w:hint="eastAsia"/>
          <w:b/>
        </w:rPr>
        <w:t>ë</w:t>
      </w:r>
      <w:r w:rsidRPr="00656934">
        <w:rPr>
          <w:rFonts w:ascii="Cambria" w:hAnsi="Cambria" w:cs="Arial"/>
          <w:b/>
        </w:rPr>
        <w:t xml:space="preserve"> Zi </w:t>
      </w:r>
      <w:r w:rsidRPr="00656934">
        <w:rPr>
          <w:rFonts w:ascii="Cambria" w:hAnsi="Cambria" w:cs="Arial" w:hint="eastAsia"/>
          <w:b/>
        </w:rPr>
        <w:t>–</w:t>
      </w:r>
      <w:r w:rsidRPr="00656934">
        <w:rPr>
          <w:rFonts w:ascii="Cambria" w:hAnsi="Cambria" w:cs="Arial"/>
          <w:b/>
        </w:rPr>
        <w:t xml:space="preserve"> dispozitat komunale</w:t>
      </w:r>
      <w:r w:rsidRPr="00656934">
        <w:rPr>
          <w:rFonts w:ascii="Cambria" w:hAnsi="Cambria" w:cs="Arial" w:hint="eastAsia"/>
          <w:b/>
        </w:rPr>
        <w:t>”</w:t>
      </w:r>
      <w:r w:rsidRPr="00656934">
        <w:rPr>
          <w:rFonts w:ascii="Cambria" w:hAnsi="Cambria" w:cs="Arial"/>
          <w:b/>
        </w:rPr>
        <w:t>.</w:t>
      </w:r>
    </w:p>
    <w:p w14:paraId="63214F90" w14:textId="77777777" w:rsidR="000D6526" w:rsidRDefault="000D6526" w:rsidP="000D6526">
      <w:pPr>
        <w:jc w:val="both"/>
        <w:rPr>
          <w:rFonts w:ascii="Cambria" w:hAnsi="Cambria" w:cs="Arial"/>
        </w:rPr>
      </w:pPr>
    </w:p>
    <w:p w14:paraId="0FF64160" w14:textId="0E137C33" w:rsidR="000D6526" w:rsidRDefault="000D6526" w:rsidP="000D652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Num</w:t>
      </w:r>
      <w:r w:rsidRPr="00303DDA">
        <w:rPr>
          <w:rFonts w:ascii="Cambria" w:hAnsi="Cambria" w:cs="Arial"/>
          <w:lang w:val="it-IT"/>
        </w:rPr>
        <w:t>ër</w:t>
      </w:r>
      <w:r>
        <w:rPr>
          <w:rFonts w:ascii="Cambria" w:hAnsi="Cambria" w:cs="Arial"/>
        </w:rPr>
        <w:t xml:space="preserve"> : 02-016/23-2038/1</w:t>
      </w:r>
    </w:p>
    <w:p w14:paraId="7536AF3A" w14:textId="77777777" w:rsidR="000D6526" w:rsidRDefault="000D6526" w:rsidP="000D652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Tuz, 27.03.2023. </w:t>
      </w:r>
    </w:p>
    <w:p w14:paraId="4DED3C7B" w14:textId="77777777" w:rsidR="000D6526" w:rsidRDefault="000D6526" w:rsidP="000D6526">
      <w:pPr>
        <w:jc w:val="both"/>
        <w:rPr>
          <w:rFonts w:ascii="Cambria" w:hAnsi="Cambria" w:cs="Arial"/>
        </w:rPr>
      </w:pPr>
    </w:p>
    <w:p w14:paraId="213610A1" w14:textId="77777777" w:rsidR="000D6526" w:rsidRDefault="000D6526" w:rsidP="000D6526">
      <w:pPr>
        <w:jc w:val="both"/>
        <w:rPr>
          <w:rFonts w:ascii="Cambria" w:hAnsi="Cambria" w:cs="Arial"/>
        </w:rPr>
      </w:pPr>
    </w:p>
    <w:p w14:paraId="3228B114" w14:textId="77777777" w:rsidR="000D6526" w:rsidRDefault="000D6526" w:rsidP="000D6526">
      <w:pPr>
        <w:jc w:val="both"/>
        <w:rPr>
          <w:rFonts w:ascii="Cambria" w:hAnsi="Cambria" w:cs="Arial"/>
        </w:rPr>
      </w:pPr>
    </w:p>
    <w:p w14:paraId="5E1E15C5" w14:textId="77777777" w:rsidR="000D6526" w:rsidRDefault="000D6526" w:rsidP="000D6526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KUVENDI I KOMUNËS SË TUZIT </w:t>
      </w:r>
    </w:p>
    <w:p w14:paraId="433607AC" w14:textId="77777777" w:rsidR="000D6526" w:rsidRDefault="000D6526" w:rsidP="000D652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                              </w:t>
      </w:r>
    </w:p>
    <w:p w14:paraId="0AD13AE9" w14:textId="77777777" w:rsidR="000D6526" w:rsidRDefault="000D6526" w:rsidP="000D6526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KRYESUESI I KUVENDIT</w:t>
      </w:r>
    </w:p>
    <w:p w14:paraId="17CDC5ED" w14:textId="77777777" w:rsidR="000D6526" w:rsidRPr="00CF0F1D" w:rsidRDefault="000D6526" w:rsidP="000D6526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</w:rPr>
        <w:t>KËSHILLTARI</w:t>
      </w:r>
    </w:p>
    <w:p w14:paraId="4C2EE14D" w14:textId="77777777" w:rsidR="000D6526" w:rsidRPr="00A90717" w:rsidRDefault="000D6526" w:rsidP="000D6526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                                                        Smail Maliq </w:t>
      </w:r>
      <w:r w:rsidRPr="00A90717">
        <w:rPr>
          <w:rFonts w:ascii="Cambria" w:hAnsi="Cambria" w:cs="Arial"/>
          <w:b/>
        </w:rPr>
        <w:t>Ç</w:t>
      </w:r>
      <w:r w:rsidRPr="00303DDA">
        <w:rPr>
          <w:rFonts w:ascii="Cambria" w:hAnsi="Cambria" w:cs="Arial"/>
          <w:b/>
          <w:lang w:val="it-IT"/>
        </w:rPr>
        <w:t>unmulaj</w:t>
      </w:r>
    </w:p>
    <w:p w14:paraId="3D861666" w14:textId="77777777" w:rsidR="000D6526" w:rsidRDefault="000D6526" w:rsidP="000D6526">
      <w:pPr>
        <w:jc w:val="center"/>
        <w:rPr>
          <w:rFonts w:ascii="Cambria" w:hAnsi="Cambria" w:cs="Arial"/>
          <w:b/>
        </w:rPr>
      </w:pPr>
    </w:p>
    <w:p w14:paraId="5C160F36" w14:textId="77777777" w:rsidR="000D6526" w:rsidRDefault="000D6526" w:rsidP="000D6526">
      <w:pPr>
        <w:jc w:val="center"/>
        <w:rPr>
          <w:rFonts w:ascii="Cambria" w:hAnsi="Cambria" w:cs="Arial"/>
          <w:b/>
        </w:rPr>
      </w:pPr>
    </w:p>
    <w:p w14:paraId="55526162" w14:textId="77777777" w:rsidR="000D6526" w:rsidRDefault="000D6526" w:rsidP="000D6526">
      <w:pPr>
        <w:jc w:val="center"/>
        <w:rPr>
          <w:rFonts w:ascii="Cambria" w:hAnsi="Cambria" w:cs="Arial"/>
          <w:b/>
        </w:rPr>
      </w:pPr>
    </w:p>
    <w:p w14:paraId="546ED37A" w14:textId="77777777" w:rsidR="000D6526" w:rsidRDefault="000D6526" w:rsidP="000D6526">
      <w:pPr>
        <w:jc w:val="center"/>
        <w:rPr>
          <w:rFonts w:ascii="Cambria" w:hAnsi="Cambria" w:cs="Arial"/>
          <w:b/>
        </w:rPr>
      </w:pPr>
    </w:p>
    <w:p w14:paraId="3554FCB8" w14:textId="77777777" w:rsidR="0078623F" w:rsidRDefault="0078623F"/>
    <w:sectPr w:rsidR="007862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Futura Ligh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26"/>
    <w:rsid w:val="000D6526"/>
    <w:rsid w:val="0016113F"/>
    <w:rsid w:val="00366623"/>
    <w:rsid w:val="0078623F"/>
    <w:rsid w:val="00AD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1D0A"/>
  <w15:chartTrackingRefBased/>
  <w15:docId w15:val="{A8567021-A3E8-4608-9121-2AAEB7EA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526"/>
    <w:pPr>
      <w:spacing w:after="0" w:line="240" w:lineRule="auto"/>
    </w:pPr>
    <w:rPr>
      <w:rFonts w:ascii="YU Futura Light" w:eastAsia="Times New Roman" w:hAnsi="YU Futura Light" w:cs="Times New Roman"/>
      <w:sz w:val="28"/>
      <w:szCs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 Alibasic</dc:creator>
  <cp:keywords/>
  <dc:description/>
  <cp:lastModifiedBy>Drita Rukaj</cp:lastModifiedBy>
  <cp:revision>4</cp:revision>
  <dcterms:created xsi:type="dcterms:W3CDTF">2025-02-06T09:40:00Z</dcterms:created>
  <dcterms:modified xsi:type="dcterms:W3CDTF">2025-02-06T09:41:00Z</dcterms:modified>
</cp:coreProperties>
</file>