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B3812" w14:textId="4241483F" w:rsidR="00715122" w:rsidRPr="00F87516" w:rsidRDefault="003B3F82" w:rsidP="00715122">
      <w:pPr>
        <w:jc w:val="both"/>
        <w:rPr>
          <w:rFonts w:ascii="Garamond" w:hAnsi="Garamond" w:cs="Times New Roman"/>
          <w:sz w:val="24"/>
          <w:szCs w:val="24"/>
          <w:lang w:val="sr-Cyrl-ME"/>
        </w:rPr>
      </w:pPr>
      <w:bookmarkStart w:id="0" w:name="_Hlk29384501"/>
      <w:r w:rsidRPr="00F87516">
        <w:rPr>
          <w:rFonts w:ascii="Garamond" w:hAnsi="Garamond" w:cs="Times New Roman"/>
          <w:sz w:val="24"/>
          <w:szCs w:val="24"/>
          <w:lang w:val="sr-Cyrl-RS"/>
        </w:rPr>
        <w:t xml:space="preserve">Na osnovu člana 38 stav 1 tačka 2, a u vezi sa članom 59 Zakona o lokalnoj samoupravi („Službeni list Crne Gore”, br. 2/18, 34/19, 38/20, 50/22, 84/22), i </w:t>
      </w:r>
      <w:r w:rsidRPr="00F87516">
        <w:rPr>
          <w:rFonts w:ascii="Garamond" w:hAnsi="Garamond" w:cs="Times New Roman"/>
          <w:sz w:val="24"/>
          <w:szCs w:val="24"/>
          <w:lang w:val="sr-Cyrl-RS" w:eastAsia="sr-Latn-CS"/>
        </w:rPr>
        <w:t>članom 53</w:t>
      </w:r>
      <w:r w:rsidRPr="00F87516">
        <w:rPr>
          <w:rFonts w:ascii="Garamond" w:hAnsi="Garamond" w:cs="Times New Roman"/>
          <w:sz w:val="24"/>
          <w:szCs w:val="24"/>
          <w:lang w:val="sr-Cyrl-RS"/>
        </w:rPr>
        <w:t xml:space="preserve"> stav 1 tačka 2 Statuta opštine Tuzi  („Službeni list Crne Gore – opštinski propisi”, br. 24/19, 05/20</w:t>
      </w:r>
      <w:r w:rsidR="00715122" w:rsidRPr="00F87516">
        <w:rPr>
          <w:rFonts w:ascii="Garamond" w:hAnsi="Garamond" w:cs="Times New Roman"/>
          <w:sz w:val="24"/>
          <w:szCs w:val="24"/>
        </w:rPr>
        <w:t>, 51/22, 55/22</w:t>
      </w:r>
      <w:r w:rsidRPr="00F87516">
        <w:rPr>
          <w:rFonts w:ascii="Garamond" w:hAnsi="Garamond" w:cs="Times New Roman"/>
          <w:sz w:val="24"/>
          <w:szCs w:val="24"/>
          <w:lang w:val="sr-Cyrl-RS"/>
        </w:rPr>
        <w:t>)</w:t>
      </w:r>
      <w:r w:rsidRPr="00F87516">
        <w:rPr>
          <w:rFonts w:ascii="Garamond" w:hAnsi="Garamond" w:cs="Times New Roman"/>
          <w:sz w:val="24"/>
          <w:szCs w:val="24"/>
          <w:lang w:val="sr-Cyrl-RS" w:eastAsia="sr-Latn-CS"/>
        </w:rPr>
        <w:t>,</w:t>
      </w:r>
      <w:r w:rsidRPr="00F87516">
        <w:rPr>
          <w:rFonts w:ascii="Garamond" w:hAnsi="Garamond" w:cs="Times New Roman"/>
          <w:sz w:val="24"/>
          <w:szCs w:val="24"/>
          <w:lang w:val="sr-Cyrl-RS"/>
        </w:rPr>
        <w:t xml:space="preserve"> </w:t>
      </w:r>
      <w:r w:rsidR="00715122" w:rsidRPr="00F87516">
        <w:rPr>
          <w:rFonts w:ascii="Garamond" w:hAnsi="Garamond" w:cs="Times New Roman"/>
          <w:sz w:val="24"/>
          <w:szCs w:val="24"/>
          <w:lang w:val="sr-Cyrl-ME"/>
        </w:rPr>
        <w:t xml:space="preserve">Skupština opštine Tuzi, na sjednici održanoj </w:t>
      </w:r>
      <w:r w:rsidR="00BA5FB0">
        <w:rPr>
          <w:rFonts w:ascii="Garamond" w:hAnsi="Garamond" w:cs="Times New Roman"/>
          <w:sz w:val="24"/>
          <w:szCs w:val="24"/>
        </w:rPr>
        <w:t>03.04.2025</w:t>
      </w:r>
      <w:r w:rsidR="00715122" w:rsidRPr="00F87516">
        <w:rPr>
          <w:rFonts w:ascii="Garamond" w:hAnsi="Garamond" w:cs="Times New Roman"/>
          <w:sz w:val="24"/>
          <w:szCs w:val="24"/>
          <w:lang w:val="sr-Cyrl-ME"/>
        </w:rPr>
        <w:t>.godine donijela je</w:t>
      </w:r>
    </w:p>
    <w:p w14:paraId="6521AF21" w14:textId="25A2D10C" w:rsidR="00D558C1" w:rsidRPr="00F87516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RS"/>
        </w:rPr>
      </w:pPr>
    </w:p>
    <w:p w14:paraId="58487FDF" w14:textId="77777777" w:rsidR="00D558C1" w:rsidRPr="00F87516" w:rsidRDefault="00D558C1" w:rsidP="00D558C1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RS"/>
        </w:rPr>
      </w:pPr>
    </w:p>
    <w:p w14:paraId="705E63A7" w14:textId="77777777" w:rsidR="00D558C1" w:rsidRPr="00F87516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RS"/>
        </w:rPr>
      </w:pPr>
      <w:r w:rsidRPr="00F87516">
        <w:rPr>
          <w:rFonts w:ascii="Garamond" w:hAnsi="Garamond" w:cs="Times New Roman"/>
          <w:b/>
          <w:bCs/>
          <w:sz w:val="24"/>
          <w:szCs w:val="24"/>
          <w:lang w:val="sr-Cyrl-RS"/>
        </w:rPr>
        <w:t>ODLUKA</w:t>
      </w:r>
      <w:bookmarkEnd w:id="0"/>
    </w:p>
    <w:p w14:paraId="7021EF1B" w14:textId="77777777" w:rsidR="00D558C1" w:rsidRPr="00F87516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RS"/>
        </w:rPr>
      </w:pPr>
    </w:p>
    <w:p w14:paraId="48CD4E2C" w14:textId="77DCABC1" w:rsidR="003E4998" w:rsidRPr="00F87516" w:rsidRDefault="00D558C1" w:rsidP="003E4998">
      <w:pPr>
        <w:jc w:val="center"/>
        <w:rPr>
          <w:rFonts w:ascii="Garamond" w:hAnsi="Garamond"/>
          <w:b/>
          <w:color w:val="000000"/>
          <w:sz w:val="24"/>
          <w:szCs w:val="24"/>
          <w:lang w:val="sr-Cyrl-RS"/>
        </w:rPr>
      </w:pPr>
      <w:r w:rsidRPr="00F87516">
        <w:rPr>
          <w:rFonts w:ascii="Garamond" w:hAnsi="Garamond"/>
          <w:b/>
          <w:bCs/>
          <w:sz w:val="24"/>
          <w:szCs w:val="24"/>
          <w:lang w:val="sr-Cyrl-RS"/>
        </w:rPr>
        <w:t xml:space="preserve">o potvrdi Odluke </w:t>
      </w:r>
      <w:bookmarkStart w:id="1" w:name="_Hlk111208029"/>
      <w:r w:rsidR="003E4998" w:rsidRPr="00F87516">
        <w:rPr>
          <w:rFonts w:ascii="Garamond" w:hAnsi="Garamond"/>
          <w:b/>
          <w:sz w:val="24"/>
          <w:szCs w:val="24"/>
          <w:lang w:val="sr-Cyrl-RS"/>
        </w:rPr>
        <w:t xml:space="preserve">o prestanku funkcije izvršnog direktora Društva sa ograničenom odgovornošću </w:t>
      </w:r>
      <w:r w:rsidR="003E4998" w:rsidRPr="00F87516">
        <w:rPr>
          <w:rFonts w:ascii="Garamond" w:hAnsi="Garamond"/>
          <w:b/>
          <w:color w:val="000000"/>
          <w:sz w:val="24"/>
          <w:szCs w:val="24"/>
          <w:lang w:val="sr-Cyrl-RS"/>
        </w:rPr>
        <w:t>"</w:t>
      </w:r>
      <w:bookmarkStart w:id="2" w:name="_Hlk111207503"/>
      <w:proofErr w:type="spellStart"/>
      <w:r w:rsidR="00355176" w:rsidRPr="00F87516">
        <w:rPr>
          <w:rFonts w:ascii="Garamond" w:hAnsi="Garamond"/>
          <w:b/>
          <w:color w:val="000000"/>
          <w:sz w:val="24"/>
          <w:szCs w:val="24"/>
        </w:rPr>
        <w:t>Pijace</w:t>
      </w:r>
      <w:proofErr w:type="spellEnd"/>
      <w:r w:rsidR="003E4998" w:rsidRPr="00F87516">
        <w:rPr>
          <w:rFonts w:ascii="Garamond" w:hAnsi="Garamond"/>
          <w:b/>
          <w:color w:val="000000"/>
          <w:sz w:val="24"/>
          <w:szCs w:val="24"/>
          <w:lang w:val="sr-Cyrl-RS"/>
        </w:rPr>
        <w:t xml:space="preserve"> / </w:t>
      </w:r>
      <w:proofErr w:type="spellStart"/>
      <w:r w:rsidR="00355176" w:rsidRPr="00F87516">
        <w:rPr>
          <w:rFonts w:ascii="Garamond" w:hAnsi="Garamond"/>
          <w:b/>
          <w:color w:val="000000"/>
          <w:sz w:val="24"/>
          <w:szCs w:val="24"/>
        </w:rPr>
        <w:t>Tregu</w:t>
      </w:r>
      <w:bookmarkEnd w:id="2"/>
      <w:proofErr w:type="spellEnd"/>
      <w:r w:rsidR="003E4998" w:rsidRPr="00F87516">
        <w:rPr>
          <w:rFonts w:ascii="Garamond" w:hAnsi="Garamond"/>
          <w:b/>
          <w:color w:val="000000"/>
          <w:sz w:val="24"/>
          <w:szCs w:val="24"/>
          <w:lang w:val="sr-Cyrl-RS"/>
        </w:rPr>
        <w:t>" Tuzi</w:t>
      </w:r>
    </w:p>
    <w:bookmarkEnd w:id="1"/>
    <w:p w14:paraId="6129C751" w14:textId="073CD3BE" w:rsidR="00D558C1" w:rsidRPr="00F87516" w:rsidRDefault="00D558C1" w:rsidP="003E4998">
      <w:pPr>
        <w:pStyle w:val="NoSpacing"/>
        <w:jc w:val="center"/>
        <w:rPr>
          <w:rFonts w:ascii="Garamond" w:hAnsi="Garamond" w:cs="Times New Roman"/>
          <w:sz w:val="24"/>
          <w:szCs w:val="24"/>
          <w:lang w:val="sr-Cyrl-RS"/>
        </w:rPr>
      </w:pPr>
    </w:p>
    <w:p w14:paraId="1AD064AA" w14:textId="77777777" w:rsidR="00D558C1" w:rsidRPr="00F87516" w:rsidRDefault="00D558C1" w:rsidP="00D558C1">
      <w:pPr>
        <w:pStyle w:val="NoSpacing"/>
        <w:jc w:val="both"/>
        <w:rPr>
          <w:rFonts w:ascii="Garamond" w:hAnsi="Garamond" w:cs="Times New Roman"/>
          <w:bCs/>
          <w:sz w:val="24"/>
          <w:szCs w:val="24"/>
          <w:lang w:val="sr-Cyrl-RS"/>
        </w:rPr>
      </w:pPr>
    </w:p>
    <w:p w14:paraId="47B2995C" w14:textId="77777777" w:rsidR="00D558C1" w:rsidRPr="00F87516" w:rsidRDefault="00D558C1" w:rsidP="003E4998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RS"/>
        </w:rPr>
      </w:pPr>
      <w:r w:rsidRPr="00F87516">
        <w:rPr>
          <w:rFonts w:ascii="Garamond" w:hAnsi="Garamond" w:cs="Times New Roman"/>
          <w:b/>
          <w:bCs/>
          <w:sz w:val="24"/>
          <w:szCs w:val="24"/>
          <w:lang w:val="sr-Cyrl-RS"/>
        </w:rPr>
        <w:t>Član 1</w:t>
      </w:r>
    </w:p>
    <w:p w14:paraId="29B242D4" w14:textId="785D710C" w:rsidR="00D558C1" w:rsidRPr="00F87516" w:rsidRDefault="00D558C1" w:rsidP="003E4998">
      <w:pPr>
        <w:ind w:firstLine="720"/>
        <w:jc w:val="both"/>
        <w:rPr>
          <w:rFonts w:ascii="Garamond" w:hAnsi="Garamond" w:cs="Times New Roman"/>
          <w:sz w:val="24"/>
          <w:szCs w:val="24"/>
          <w:lang w:val="sr-Cyrl-RS"/>
        </w:rPr>
      </w:pPr>
      <w:r w:rsidRPr="00F87516">
        <w:rPr>
          <w:rFonts w:ascii="Garamond" w:hAnsi="Garamond" w:cs="Times New Roman"/>
          <w:sz w:val="24"/>
          <w:szCs w:val="24"/>
          <w:lang w:val="sr-Cyrl-RS"/>
        </w:rPr>
        <w:t xml:space="preserve">Potvrđuje se Odluka </w:t>
      </w:r>
      <w:r w:rsidR="00AC13A5" w:rsidRPr="00F87516">
        <w:rPr>
          <w:rFonts w:ascii="Garamond" w:hAnsi="Garamond" w:cs="Times New Roman"/>
          <w:sz w:val="24"/>
          <w:szCs w:val="24"/>
          <w:lang w:val="sr-Cyrl-RS"/>
        </w:rPr>
        <w:t>o</w:t>
      </w:r>
      <w:r w:rsidR="003E4998" w:rsidRPr="00F87516">
        <w:rPr>
          <w:rFonts w:ascii="Garamond" w:hAnsi="Garamond" w:cs="Times New Roman"/>
          <w:sz w:val="24"/>
          <w:szCs w:val="24"/>
          <w:lang w:val="sr-Cyrl-RS"/>
        </w:rPr>
        <w:t xml:space="preserve"> </w:t>
      </w:r>
      <w:r w:rsidR="003E4998" w:rsidRPr="00F87516">
        <w:rPr>
          <w:rFonts w:ascii="Garamond" w:hAnsi="Garamond"/>
          <w:sz w:val="24"/>
          <w:szCs w:val="24"/>
          <w:lang w:val="sr-Cyrl-RS"/>
        </w:rPr>
        <w:t xml:space="preserve">prestanku funkcije izvršnog direktora Društva sa ograničenom odgovornošću </w:t>
      </w:r>
      <w:r w:rsidR="003E4998" w:rsidRPr="00F87516">
        <w:rPr>
          <w:rFonts w:ascii="Garamond" w:hAnsi="Garamond"/>
          <w:color w:val="000000"/>
          <w:sz w:val="24"/>
          <w:szCs w:val="24"/>
          <w:lang w:val="sr-Cyrl-RS"/>
        </w:rPr>
        <w:t>"</w:t>
      </w:r>
      <w:proofErr w:type="spellStart"/>
      <w:r w:rsidR="00355176" w:rsidRPr="00F87516">
        <w:rPr>
          <w:rFonts w:ascii="Garamond" w:hAnsi="Garamond"/>
          <w:color w:val="000000"/>
          <w:sz w:val="24"/>
          <w:szCs w:val="24"/>
        </w:rPr>
        <w:t>Pijace</w:t>
      </w:r>
      <w:proofErr w:type="spellEnd"/>
      <w:r w:rsidR="003E4998" w:rsidRPr="00F87516">
        <w:rPr>
          <w:rFonts w:ascii="Garamond" w:hAnsi="Garamond"/>
          <w:color w:val="000000"/>
          <w:sz w:val="24"/>
          <w:szCs w:val="24"/>
          <w:lang w:val="sr-Cyrl-RS"/>
        </w:rPr>
        <w:t xml:space="preserve"> / </w:t>
      </w:r>
      <w:proofErr w:type="spellStart"/>
      <w:r w:rsidR="00355176" w:rsidRPr="00F87516">
        <w:rPr>
          <w:rFonts w:ascii="Garamond" w:hAnsi="Garamond"/>
          <w:color w:val="000000"/>
          <w:sz w:val="24"/>
          <w:szCs w:val="24"/>
        </w:rPr>
        <w:t>Tregu</w:t>
      </w:r>
      <w:proofErr w:type="spellEnd"/>
      <w:r w:rsidR="003E4998" w:rsidRPr="00F87516">
        <w:rPr>
          <w:rFonts w:ascii="Garamond" w:hAnsi="Garamond"/>
          <w:color w:val="000000"/>
          <w:sz w:val="24"/>
          <w:szCs w:val="24"/>
          <w:lang w:val="sr-Cyrl-RS"/>
        </w:rPr>
        <w:t>" Tuzi</w:t>
      </w:r>
      <w:r w:rsidR="00C801DD" w:rsidRPr="00F87516">
        <w:rPr>
          <w:rFonts w:ascii="Garamond" w:hAnsi="Garamond" w:cs="Times New Roman"/>
          <w:sz w:val="24"/>
          <w:szCs w:val="24"/>
          <w:lang w:val="sr-Cyrl-RS"/>
        </w:rPr>
        <w:t>,</w:t>
      </w:r>
      <w:r w:rsidR="00C86A6E" w:rsidRPr="00F87516">
        <w:rPr>
          <w:rFonts w:ascii="Garamond" w:hAnsi="Garamond" w:cs="Times New Roman"/>
          <w:sz w:val="24"/>
          <w:szCs w:val="24"/>
          <w:lang w:val="sr-Cyrl-RS"/>
        </w:rPr>
        <w:t xml:space="preserve"> </w:t>
      </w:r>
      <w:r w:rsidRPr="00F87516">
        <w:rPr>
          <w:rFonts w:ascii="Garamond" w:hAnsi="Garamond" w:cs="Times New Roman"/>
          <w:sz w:val="24"/>
          <w:szCs w:val="24"/>
          <w:lang w:val="sr-Cyrl-RS"/>
        </w:rPr>
        <w:t>broj</w:t>
      </w:r>
      <w:r w:rsidR="00BF361E" w:rsidRPr="00F87516">
        <w:rPr>
          <w:rFonts w:ascii="Garamond" w:hAnsi="Garamond" w:cs="Times New Roman"/>
          <w:sz w:val="24"/>
          <w:szCs w:val="24"/>
          <w:lang w:val="sr-Cyrl-RS"/>
        </w:rPr>
        <w:t xml:space="preserve"> </w:t>
      </w:r>
      <w:r w:rsidRPr="00F87516">
        <w:rPr>
          <w:rFonts w:ascii="Garamond" w:hAnsi="Garamond" w:cs="Times New Roman"/>
          <w:sz w:val="24"/>
          <w:szCs w:val="24"/>
          <w:lang w:val="sr-Cyrl-RS"/>
        </w:rPr>
        <w:t>01-</w:t>
      </w:r>
      <w:r w:rsidR="00355176" w:rsidRPr="00F87516">
        <w:rPr>
          <w:rFonts w:ascii="Garamond" w:hAnsi="Garamond" w:cs="Times New Roman"/>
          <w:sz w:val="24"/>
          <w:szCs w:val="24"/>
        </w:rPr>
        <w:t>104</w:t>
      </w:r>
      <w:r w:rsidRPr="00F87516">
        <w:rPr>
          <w:rFonts w:ascii="Garamond" w:hAnsi="Garamond" w:cs="Times New Roman"/>
          <w:sz w:val="24"/>
          <w:szCs w:val="24"/>
          <w:lang w:val="sr-Cyrl-RS"/>
        </w:rPr>
        <w:t>/2</w:t>
      </w:r>
      <w:r w:rsidR="00355176" w:rsidRPr="00F87516">
        <w:rPr>
          <w:rFonts w:ascii="Garamond" w:hAnsi="Garamond" w:cs="Times New Roman"/>
          <w:sz w:val="24"/>
          <w:szCs w:val="24"/>
        </w:rPr>
        <w:t xml:space="preserve">5-479/2 </w:t>
      </w:r>
      <w:r w:rsidRPr="00F87516">
        <w:rPr>
          <w:rFonts w:ascii="Garamond" w:hAnsi="Garamond" w:cs="Times New Roman"/>
          <w:sz w:val="24"/>
          <w:szCs w:val="24"/>
          <w:lang w:val="sr-Cyrl-RS"/>
        </w:rPr>
        <w:t xml:space="preserve">od </w:t>
      </w:r>
      <w:r w:rsidR="00355176" w:rsidRPr="00F87516">
        <w:rPr>
          <w:rFonts w:ascii="Garamond" w:hAnsi="Garamond" w:cs="Times New Roman"/>
          <w:sz w:val="24"/>
          <w:szCs w:val="24"/>
        </w:rPr>
        <w:t>28.02.2025</w:t>
      </w:r>
      <w:r w:rsidRPr="00F87516">
        <w:rPr>
          <w:rFonts w:ascii="Garamond" w:hAnsi="Garamond" w:cs="Times New Roman"/>
          <w:sz w:val="24"/>
          <w:szCs w:val="24"/>
          <w:lang w:val="sr-Cyrl-RS"/>
        </w:rPr>
        <w:t>.</w:t>
      </w:r>
      <w:r w:rsidR="003E4998" w:rsidRPr="00F87516">
        <w:rPr>
          <w:rFonts w:ascii="Garamond" w:hAnsi="Garamond" w:cs="Times New Roman"/>
          <w:sz w:val="24"/>
          <w:szCs w:val="24"/>
          <w:lang w:val="sr-Cyrl-RS"/>
        </w:rPr>
        <w:t xml:space="preserve"> </w:t>
      </w:r>
      <w:r w:rsidRPr="00F87516">
        <w:rPr>
          <w:rFonts w:ascii="Garamond" w:hAnsi="Garamond" w:cs="Times New Roman"/>
          <w:sz w:val="24"/>
          <w:szCs w:val="24"/>
          <w:lang w:val="sr-Cyrl-RS"/>
        </w:rPr>
        <w:t xml:space="preserve">godine, koju je donio predsjednik Opštine Tuzi. </w:t>
      </w:r>
    </w:p>
    <w:p w14:paraId="3DC5107F" w14:textId="77777777" w:rsidR="0076096C" w:rsidRPr="00F87516" w:rsidRDefault="0076096C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RS"/>
        </w:rPr>
      </w:pPr>
    </w:p>
    <w:p w14:paraId="2C118310" w14:textId="77777777" w:rsidR="00D558C1" w:rsidRPr="00F87516" w:rsidRDefault="00D558C1" w:rsidP="00D558C1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RS"/>
        </w:rPr>
      </w:pPr>
      <w:r w:rsidRPr="00F87516">
        <w:rPr>
          <w:rFonts w:ascii="Garamond" w:hAnsi="Garamond" w:cs="Times New Roman"/>
          <w:b/>
          <w:bCs/>
          <w:sz w:val="24"/>
          <w:szCs w:val="24"/>
          <w:lang w:val="sr-Cyrl-RS"/>
        </w:rPr>
        <w:t>Član 2</w:t>
      </w:r>
    </w:p>
    <w:p w14:paraId="36DDD980" w14:textId="262C0EC7" w:rsidR="00D558C1" w:rsidRPr="00F87516" w:rsidRDefault="00D558C1" w:rsidP="00D558C1">
      <w:pPr>
        <w:pStyle w:val="NoSpacing"/>
        <w:ind w:firstLine="720"/>
        <w:jc w:val="both"/>
        <w:rPr>
          <w:rFonts w:ascii="Garamond" w:hAnsi="Garamond" w:cs="Times New Roman"/>
          <w:sz w:val="24"/>
          <w:szCs w:val="24"/>
          <w:lang w:val="sr-Cyrl-RS"/>
        </w:rPr>
      </w:pPr>
      <w:r w:rsidRPr="00F87516">
        <w:rPr>
          <w:rFonts w:ascii="Garamond" w:hAnsi="Garamond" w:cs="Times New Roman"/>
          <w:sz w:val="24"/>
          <w:szCs w:val="24"/>
          <w:lang w:val="sr-Cyrl-RS"/>
        </w:rPr>
        <w:t xml:space="preserve">Ova odluka stupa na snagu osmog dana od dana objavljivanja u </w:t>
      </w:r>
      <w:r w:rsidR="0076096C" w:rsidRPr="00F87516">
        <w:rPr>
          <w:rFonts w:ascii="Garamond" w:hAnsi="Garamond" w:cs="Times New Roman"/>
          <w:sz w:val="24"/>
          <w:szCs w:val="24"/>
          <w:lang w:val="sr-Cyrl-RS"/>
        </w:rPr>
        <w:t>„</w:t>
      </w:r>
      <w:r w:rsidRPr="00F87516">
        <w:rPr>
          <w:rFonts w:ascii="Garamond" w:hAnsi="Garamond" w:cs="Times New Roman"/>
          <w:sz w:val="24"/>
          <w:szCs w:val="24"/>
          <w:lang w:val="sr-Cyrl-RS"/>
        </w:rPr>
        <w:t xml:space="preserve">Službenom listu Crne Gore – Opštinski propisi”. </w:t>
      </w:r>
    </w:p>
    <w:p w14:paraId="77EDD16C" w14:textId="77777777" w:rsidR="00D558C1" w:rsidRPr="00F87516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RS"/>
        </w:rPr>
      </w:pPr>
    </w:p>
    <w:p w14:paraId="798818D6" w14:textId="77777777" w:rsidR="00D558C1" w:rsidRPr="00F87516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RS"/>
        </w:rPr>
      </w:pPr>
    </w:p>
    <w:p w14:paraId="752DCCA4" w14:textId="77777777" w:rsidR="00D558C1" w:rsidRPr="00F87516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RS"/>
        </w:rPr>
      </w:pPr>
    </w:p>
    <w:p w14:paraId="79109600" w14:textId="5512FEAF" w:rsidR="00D558C1" w:rsidRPr="00F87516" w:rsidRDefault="00D558C1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RS"/>
        </w:rPr>
      </w:pPr>
    </w:p>
    <w:p w14:paraId="54C17416" w14:textId="1C8F5B24" w:rsidR="003337C5" w:rsidRPr="00F87516" w:rsidRDefault="003337C5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RS"/>
        </w:rPr>
      </w:pPr>
    </w:p>
    <w:p w14:paraId="42A8442D" w14:textId="2A95CCE6" w:rsidR="003337C5" w:rsidRPr="00F87516" w:rsidRDefault="003337C5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RS"/>
        </w:rPr>
      </w:pPr>
    </w:p>
    <w:p w14:paraId="4FE26932" w14:textId="77777777" w:rsidR="00D20D7D" w:rsidRPr="00F87516" w:rsidRDefault="00D20D7D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RS"/>
        </w:rPr>
      </w:pPr>
    </w:p>
    <w:p w14:paraId="2713739A" w14:textId="77777777" w:rsidR="003337C5" w:rsidRPr="00F87516" w:rsidRDefault="003337C5" w:rsidP="00D558C1">
      <w:pPr>
        <w:pStyle w:val="NoSpacing"/>
        <w:jc w:val="both"/>
        <w:rPr>
          <w:rFonts w:ascii="Garamond" w:hAnsi="Garamond" w:cs="Times New Roman"/>
          <w:sz w:val="24"/>
          <w:szCs w:val="24"/>
          <w:lang w:val="sr-Cyrl-RS"/>
        </w:rPr>
      </w:pPr>
    </w:p>
    <w:p w14:paraId="69ADE87E" w14:textId="7A230F35" w:rsidR="00715122" w:rsidRPr="00BA5FB0" w:rsidRDefault="00715122" w:rsidP="00715122">
      <w:pPr>
        <w:pStyle w:val="NoSpacing"/>
        <w:jc w:val="both"/>
        <w:rPr>
          <w:rFonts w:ascii="Garamond" w:hAnsi="Garamond"/>
          <w:iCs/>
          <w:sz w:val="24"/>
          <w:szCs w:val="24"/>
          <w:lang w:val="en-US"/>
        </w:rPr>
      </w:pPr>
      <w:r w:rsidRPr="00F87516">
        <w:rPr>
          <w:rFonts w:ascii="Garamond" w:hAnsi="Garamond"/>
          <w:iCs/>
          <w:sz w:val="24"/>
          <w:szCs w:val="24"/>
          <w:lang w:val="sr-Cyrl-ME"/>
        </w:rPr>
        <w:t>Broj: 02-016/25-</w:t>
      </w:r>
      <w:r w:rsidR="00BA5FB0">
        <w:rPr>
          <w:rFonts w:ascii="Garamond" w:hAnsi="Garamond"/>
          <w:iCs/>
          <w:sz w:val="24"/>
          <w:szCs w:val="24"/>
          <w:lang w:val="en-US"/>
        </w:rPr>
        <w:t>2182/1</w:t>
      </w:r>
    </w:p>
    <w:p w14:paraId="4FBD1D89" w14:textId="43ADBA1C" w:rsidR="00715122" w:rsidRPr="00F87516" w:rsidRDefault="00715122" w:rsidP="00715122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  <w:r w:rsidRPr="00F87516">
        <w:rPr>
          <w:rFonts w:ascii="Garamond" w:hAnsi="Garamond"/>
          <w:iCs/>
          <w:sz w:val="24"/>
          <w:szCs w:val="24"/>
          <w:lang w:val="sr-Cyrl-ME"/>
        </w:rPr>
        <w:t>Tuzi,</w:t>
      </w:r>
      <w:r w:rsidRPr="00F87516">
        <w:rPr>
          <w:rFonts w:ascii="Garamond" w:hAnsi="Garamond"/>
          <w:sz w:val="24"/>
          <w:szCs w:val="24"/>
          <w:lang w:val="sr-Cyrl-ME"/>
        </w:rPr>
        <w:t xml:space="preserve"> </w:t>
      </w:r>
      <w:r w:rsidR="00BA5FB0">
        <w:rPr>
          <w:rFonts w:ascii="Garamond" w:hAnsi="Garamond" w:cs="Times New Roman"/>
          <w:sz w:val="24"/>
          <w:szCs w:val="24"/>
        </w:rPr>
        <w:t>03.04.2025</w:t>
      </w:r>
      <w:r w:rsidRPr="00F87516">
        <w:rPr>
          <w:rFonts w:ascii="Garamond" w:hAnsi="Garamond"/>
          <w:sz w:val="24"/>
          <w:szCs w:val="24"/>
          <w:lang w:val="sr-Cyrl-ME"/>
        </w:rPr>
        <w:t>. godine</w:t>
      </w:r>
      <w:r w:rsidRPr="00F87516">
        <w:rPr>
          <w:rFonts w:ascii="Garamond" w:hAnsi="Garamond"/>
          <w:iCs/>
          <w:sz w:val="24"/>
          <w:szCs w:val="24"/>
          <w:lang w:val="sr-Cyrl-ME"/>
        </w:rPr>
        <w:t xml:space="preserve">     </w:t>
      </w:r>
    </w:p>
    <w:p w14:paraId="252302F6" w14:textId="77777777" w:rsidR="00715122" w:rsidRPr="00F87516" w:rsidRDefault="00715122" w:rsidP="00715122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4B356A50" w14:textId="77777777" w:rsidR="00715122" w:rsidRPr="00F87516" w:rsidRDefault="00715122" w:rsidP="00715122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  <w:r w:rsidRPr="00F87516">
        <w:rPr>
          <w:rFonts w:ascii="Garamond" w:hAnsi="Garamond"/>
          <w:iCs/>
          <w:sz w:val="24"/>
          <w:szCs w:val="24"/>
          <w:lang w:val="sr-Cyrl-ME"/>
        </w:rPr>
        <w:t xml:space="preserve">                             </w:t>
      </w:r>
    </w:p>
    <w:p w14:paraId="5B3C5BD3" w14:textId="77777777" w:rsidR="00715122" w:rsidRPr="00F87516" w:rsidRDefault="00715122" w:rsidP="00715122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F87516">
        <w:rPr>
          <w:rFonts w:ascii="Garamond" w:hAnsi="Garamond"/>
          <w:b/>
          <w:bCs/>
          <w:sz w:val="24"/>
          <w:szCs w:val="24"/>
          <w:lang w:val="sr-Cyrl-ME"/>
        </w:rPr>
        <w:t>SKUPŠTINA OPŠTINE TUZI</w:t>
      </w:r>
    </w:p>
    <w:p w14:paraId="359B828C" w14:textId="77777777" w:rsidR="00715122" w:rsidRPr="00F87516" w:rsidRDefault="00715122" w:rsidP="00715122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F87516">
        <w:rPr>
          <w:rFonts w:ascii="Garamond" w:hAnsi="Garamond"/>
          <w:b/>
          <w:bCs/>
          <w:sz w:val="24"/>
          <w:szCs w:val="24"/>
          <w:lang w:val="sr-Cyrl-ME"/>
        </w:rPr>
        <w:t>PREDSJEDNIK,</w:t>
      </w:r>
    </w:p>
    <w:p w14:paraId="7C34E96E" w14:textId="47C0F5B0" w:rsidR="00676A26" w:rsidRPr="00F87516" w:rsidRDefault="00715122" w:rsidP="00BA5FB0">
      <w:pPr>
        <w:pStyle w:val="NoSpacing"/>
        <w:jc w:val="center"/>
        <w:rPr>
          <w:rFonts w:ascii="Garamond" w:hAnsi="Garamond"/>
          <w:sz w:val="24"/>
          <w:szCs w:val="24"/>
          <w:lang w:val="sr-Cyrl-RS"/>
        </w:rPr>
      </w:pPr>
      <w:r w:rsidRPr="00F87516">
        <w:rPr>
          <w:rFonts w:ascii="Garamond" w:hAnsi="Garamond"/>
          <w:b/>
          <w:bCs/>
          <w:sz w:val="24"/>
          <w:szCs w:val="24"/>
          <w:lang w:val="sr-Cyrl-ME"/>
        </w:rPr>
        <w:t>Fadil Kajoshaj</w:t>
      </w:r>
    </w:p>
    <w:p w14:paraId="39AD77C1" w14:textId="14EC1B52" w:rsidR="00401446" w:rsidRPr="00F87516" w:rsidRDefault="00401446" w:rsidP="00676A26">
      <w:pPr>
        <w:spacing w:after="0"/>
        <w:jc w:val="both"/>
        <w:rPr>
          <w:sz w:val="24"/>
          <w:szCs w:val="24"/>
          <w:lang w:val="sr-Cyrl-RS"/>
        </w:rPr>
      </w:pPr>
    </w:p>
    <w:sectPr w:rsidR="00401446" w:rsidRPr="00F87516" w:rsidSect="005A2A7D">
      <w:pgSz w:w="11906" w:h="16838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C1"/>
    <w:rsid w:val="000E6971"/>
    <w:rsid w:val="001C1287"/>
    <w:rsid w:val="001F1B6F"/>
    <w:rsid w:val="00214925"/>
    <w:rsid w:val="002409A2"/>
    <w:rsid w:val="002558BC"/>
    <w:rsid w:val="0028723A"/>
    <w:rsid w:val="002A681B"/>
    <w:rsid w:val="002F2B42"/>
    <w:rsid w:val="00300BFF"/>
    <w:rsid w:val="00302C1E"/>
    <w:rsid w:val="003337C5"/>
    <w:rsid w:val="00355176"/>
    <w:rsid w:val="00391C88"/>
    <w:rsid w:val="003B3F82"/>
    <w:rsid w:val="003B4422"/>
    <w:rsid w:val="003D6EE9"/>
    <w:rsid w:val="003E4535"/>
    <w:rsid w:val="003E4998"/>
    <w:rsid w:val="00401446"/>
    <w:rsid w:val="00417020"/>
    <w:rsid w:val="00437A6D"/>
    <w:rsid w:val="00523E24"/>
    <w:rsid w:val="005A2A7D"/>
    <w:rsid w:val="005B12C8"/>
    <w:rsid w:val="005B577A"/>
    <w:rsid w:val="00607782"/>
    <w:rsid w:val="00676A26"/>
    <w:rsid w:val="006905F1"/>
    <w:rsid w:val="006A2BF2"/>
    <w:rsid w:val="00715122"/>
    <w:rsid w:val="0076096C"/>
    <w:rsid w:val="00776EFF"/>
    <w:rsid w:val="007D0AF7"/>
    <w:rsid w:val="008D3585"/>
    <w:rsid w:val="008E2B25"/>
    <w:rsid w:val="00930CDC"/>
    <w:rsid w:val="009E4DCE"/>
    <w:rsid w:val="00A16D14"/>
    <w:rsid w:val="00A177EE"/>
    <w:rsid w:val="00AA6001"/>
    <w:rsid w:val="00AC13A5"/>
    <w:rsid w:val="00B13C45"/>
    <w:rsid w:val="00BA5FB0"/>
    <w:rsid w:val="00BF361E"/>
    <w:rsid w:val="00C801DD"/>
    <w:rsid w:val="00C86A6E"/>
    <w:rsid w:val="00D04DFB"/>
    <w:rsid w:val="00D20D7D"/>
    <w:rsid w:val="00D27996"/>
    <w:rsid w:val="00D32067"/>
    <w:rsid w:val="00D346B7"/>
    <w:rsid w:val="00D558C1"/>
    <w:rsid w:val="00D74E97"/>
    <w:rsid w:val="00DE3399"/>
    <w:rsid w:val="00DF3DD4"/>
    <w:rsid w:val="00E60E19"/>
    <w:rsid w:val="00EA3568"/>
    <w:rsid w:val="00F87516"/>
    <w:rsid w:val="00FA28BC"/>
    <w:rsid w:val="00FB74E7"/>
    <w:rsid w:val="00FD1E15"/>
    <w:rsid w:val="00FD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5154"/>
  <w15:chartTrackingRefBased/>
  <w15:docId w15:val="{CA97833B-95D6-49FE-AE59-503096C0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58C1"/>
    <w:pPr>
      <w:spacing w:after="0" w:line="240" w:lineRule="auto"/>
    </w:pPr>
  </w:style>
  <w:style w:type="paragraph" w:customStyle="1" w:styleId="N03Y">
    <w:name w:val="N03Y"/>
    <w:basedOn w:val="Normal"/>
    <w:uiPriority w:val="99"/>
    <w:rsid w:val="00D558C1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AC13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2BF2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D3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Dritar</dc:creator>
  <cp:keywords/>
  <dc:description/>
  <cp:lastModifiedBy>Semina Dresaj</cp:lastModifiedBy>
  <cp:revision>2</cp:revision>
  <cp:lastPrinted>2025-03-11T12:57:00Z</cp:lastPrinted>
  <dcterms:created xsi:type="dcterms:W3CDTF">2025-04-04T10:08:00Z</dcterms:created>
  <dcterms:modified xsi:type="dcterms:W3CDTF">2025-04-04T10:08:00Z</dcterms:modified>
</cp:coreProperties>
</file>