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A79E9" w14:textId="77777777" w:rsidR="006645E1" w:rsidRPr="00A14461" w:rsidRDefault="006645E1" w:rsidP="005C77E5">
      <w:pPr>
        <w:jc w:val="both"/>
        <w:rPr>
          <w:rFonts w:ascii="Times New Roman" w:hAnsi="Times New Roman" w:cs="Times New Roman"/>
          <w:sz w:val="24"/>
          <w:szCs w:val="24"/>
        </w:rPr>
      </w:pPr>
    </w:p>
    <w:p w14:paraId="752BE890" w14:textId="203A98EA"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Na osnovu člana 244 Zakona o planiranju prostora i izgradnji objekata („Sl.list CG“, broj 64/17, 44/18</w:t>
      </w:r>
      <w:r w:rsidR="00EF4288" w:rsidRPr="00A14461">
        <w:rPr>
          <w:rFonts w:ascii="Times New Roman" w:hAnsi="Times New Roman" w:cs="Times New Roman"/>
          <w:sz w:val="24"/>
          <w:szCs w:val="24"/>
        </w:rPr>
        <w:t>,</w:t>
      </w:r>
      <w:r w:rsidRPr="00A14461">
        <w:rPr>
          <w:rFonts w:ascii="Times New Roman" w:hAnsi="Times New Roman" w:cs="Times New Roman"/>
          <w:sz w:val="24"/>
          <w:szCs w:val="24"/>
        </w:rPr>
        <w:t xml:space="preserve"> 63/18</w:t>
      </w:r>
      <w:r w:rsidR="00142C92" w:rsidRPr="00A14461">
        <w:rPr>
          <w:rFonts w:ascii="Times New Roman" w:hAnsi="Times New Roman" w:cs="Times New Roman"/>
          <w:sz w:val="24"/>
          <w:szCs w:val="24"/>
        </w:rPr>
        <w:t xml:space="preserve">, </w:t>
      </w:r>
      <w:r w:rsidR="00EF4288" w:rsidRPr="00A14461">
        <w:rPr>
          <w:rFonts w:ascii="Times New Roman" w:hAnsi="Times New Roman" w:cs="Times New Roman"/>
          <w:sz w:val="24"/>
          <w:szCs w:val="24"/>
        </w:rPr>
        <w:t>11/19</w:t>
      </w:r>
      <w:r w:rsidR="00F01AD5" w:rsidRPr="00A14461">
        <w:rPr>
          <w:rFonts w:ascii="Times New Roman" w:hAnsi="Times New Roman" w:cs="Times New Roman"/>
          <w:sz w:val="24"/>
          <w:szCs w:val="24"/>
        </w:rPr>
        <w:t>,</w:t>
      </w:r>
      <w:r w:rsidR="00142C92" w:rsidRPr="00A14461">
        <w:rPr>
          <w:rFonts w:ascii="Times New Roman" w:hAnsi="Times New Roman" w:cs="Times New Roman"/>
          <w:sz w:val="24"/>
          <w:szCs w:val="24"/>
        </w:rPr>
        <w:t xml:space="preserve"> 82/20</w:t>
      </w:r>
      <w:r w:rsidR="00F01AD5" w:rsidRPr="00A14461">
        <w:rPr>
          <w:rFonts w:ascii="Times New Roman" w:hAnsi="Times New Roman" w:cs="Times New Roman"/>
          <w:sz w:val="24"/>
          <w:szCs w:val="24"/>
        </w:rPr>
        <w:t>, 86/22 i 04/23</w:t>
      </w:r>
      <w:r w:rsidRPr="00A14461">
        <w:rPr>
          <w:rFonts w:ascii="Times New Roman" w:hAnsi="Times New Roman" w:cs="Times New Roman"/>
          <w:sz w:val="24"/>
          <w:szCs w:val="24"/>
        </w:rPr>
        <w:t>), člana 16 Zakona o uređenju prostora i izgradnji objekata („Sl. list CG”, br. 51/08, 40/10, 34/11, 40/11, 47/11, 35/13, 39/13 i 33/14), člana 38 stav 1 tačka 6 Zakona o lokalnoj samoupravi („Sl. list CG”, br.</w:t>
      </w:r>
      <w:r w:rsidR="00343AB9" w:rsidRPr="00A14461">
        <w:rPr>
          <w:rFonts w:ascii="Times New Roman" w:hAnsi="Times New Roman" w:cs="Times New Roman"/>
          <w:sz w:val="24"/>
          <w:szCs w:val="24"/>
        </w:rPr>
        <w:t>0</w:t>
      </w:r>
      <w:r w:rsidRPr="00A14461">
        <w:rPr>
          <w:rFonts w:ascii="Times New Roman" w:hAnsi="Times New Roman" w:cs="Times New Roman"/>
          <w:sz w:val="24"/>
          <w:szCs w:val="24"/>
        </w:rPr>
        <w:t>2/18</w:t>
      </w:r>
      <w:r w:rsidR="00343AB9" w:rsidRPr="00A14461">
        <w:rPr>
          <w:rFonts w:ascii="Times New Roman" w:hAnsi="Times New Roman" w:cs="Times New Roman"/>
          <w:sz w:val="24"/>
          <w:szCs w:val="24"/>
        </w:rPr>
        <w:t>, 34/19</w:t>
      </w:r>
      <w:r w:rsidR="00F01AD5" w:rsidRPr="00A14461">
        <w:rPr>
          <w:rFonts w:ascii="Times New Roman" w:hAnsi="Times New Roman" w:cs="Times New Roman"/>
          <w:sz w:val="24"/>
          <w:szCs w:val="24"/>
        </w:rPr>
        <w:t>,</w:t>
      </w:r>
      <w:r w:rsidR="00343AB9" w:rsidRPr="00A14461">
        <w:rPr>
          <w:rFonts w:ascii="Times New Roman" w:hAnsi="Times New Roman" w:cs="Times New Roman"/>
          <w:sz w:val="24"/>
          <w:szCs w:val="24"/>
        </w:rPr>
        <w:t xml:space="preserve"> 38/20</w:t>
      </w:r>
      <w:r w:rsidR="00F01AD5" w:rsidRPr="00A14461">
        <w:rPr>
          <w:rFonts w:ascii="Times New Roman" w:hAnsi="Times New Roman" w:cs="Times New Roman"/>
          <w:sz w:val="24"/>
          <w:szCs w:val="24"/>
        </w:rPr>
        <w:t>,50/22 i 84/22</w:t>
      </w:r>
      <w:r w:rsidRPr="00A14461">
        <w:rPr>
          <w:rFonts w:ascii="Times New Roman" w:hAnsi="Times New Roman" w:cs="Times New Roman"/>
          <w:sz w:val="24"/>
          <w:szCs w:val="24"/>
        </w:rPr>
        <w:t xml:space="preserve">) i člana </w:t>
      </w:r>
      <w:r w:rsidR="00EF4288" w:rsidRPr="00A14461">
        <w:rPr>
          <w:rFonts w:ascii="Times New Roman" w:hAnsi="Times New Roman" w:cs="Times New Roman"/>
          <w:sz w:val="24"/>
          <w:szCs w:val="24"/>
        </w:rPr>
        <w:t>53</w:t>
      </w:r>
      <w:r w:rsidRPr="00A14461">
        <w:rPr>
          <w:rFonts w:ascii="Times New Roman" w:hAnsi="Times New Roman" w:cs="Times New Roman"/>
          <w:sz w:val="24"/>
          <w:szCs w:val="24"/>
        </w:rPr>
        <w:t xml:space="preserve"> stav 1 tačka </w:t>
      </w:r>
      <w:r w:rsidR="00EF4288" w:rsidRPr="00A14461">
        <w:rPr>
          <w:rFonts w:ascii="Times New Roman" w:hAnsi="Times New Roman" w:cs="Times New Roman"/>
          <w:sz w:val="24"/>
          <w:szCs w:val="24"/>
        </w:rPr>
        <w:t>6</w:t>
      </w:r>
      <w:r w:rsidRPr="00A14461">
        <w:rPr>
          <w:rFonts w:ascii="Times New Roman" w:hAnsi="Times New Roman" w:cs="Times New Roman"/>
          <w:sz w:val="24"/>
          <w:szCs w:val="24"/>
        </w:rPr>
        <w:t xml:space="preserve"> Statuta Opštine </w:t>
      </w:r>
      <w:r w:rsidR="00AD625B" w:rsidRPr="00A14461">
        <w:rPr>
          <w:rFonts w:ascii="Times New Roman" w:hAnsi="Times New Roman" w:cs="Times New Roman"/>
          <w:sz w:val="24"/>
          <w:szCs w:val="24"/>
        </w:rPr>
        <w:t>Tuzi</w:t>
      </w:r>
      <w:r w:rsidRPr="00A14461">
        <w:rPr>
          <w:rFonts w:ascii="Times New Roman" w:hAnsi="Times New Roman" w:cs="Times New Roman"/>
          <w:sz w:val="24"/>
          <w:szCs w:val="24"/>
        </w:rPr>
        <w:t xml:space="preserve"> („Sl. list CG-opštinski propisi”, br. </w:t>
      </w:r>
      <w:r w:rsidR="00AD625B" w:rsidRPr="00A14461">
        <w:rPr>
          <w:rFonts w:ascii="Times New Roman" w:hAnsi="Times New Roman" w:cs="Times New Roman"/>
          <w:sz w:val="24"/>
          <w:szCs w:val="24"/>
        </w:rPr>
        <w:t>24</w:t>
      </w:r>
      <w:r w:rsidRPr="00A14461">
        <w:rPr>
          <w:rFonts w:ascii="Times New Roman" w:hAnsi="Times New Roman" w:cs="Times New Roman"/>
          <w:sz w:val="24"/>
          <w:szCs w:val="24"/>
        </w:rPr>
        <w:t>/</w:t>
      </w:r>
      <w:r w:rsidR="00AD625B" w:rsidRPr="00A14461">
        <w:rPr>
          <w:rFonts w:ascii="Times New Roman" w:hAnsi="Times New Roman" w:cs="Times New Roman"/>
          <w:sz w:val="24"/>
          <w:szCs w:val="24"/>
        </w:rPr>
        <w:t>19</w:t>
      </w:r>
      <w:r w:rsidR="00F01AD5" w:rsidRPr="00A14461">
        <w:rPr>
          <w:rFonts w:ascii="Times New Roman" w:hAnsi="Times New Roman" w:cs="Times New Roman"/>
          <w:sz w:val="24"/>
          <w:szCs w:val="24"/>
        </w:rPr>
        <w:t xml:space="preserve">, </w:t>
      </w:r>
      <w:r w:rsidR="00343AB9" w:rsidRPr="00A14461">
        <w:rPr>
          <w:rFonts w:ascii="Times New Roman" w:hAnsi="Times New Roman" w:cs="Times New Roman"/>
          <w:sz w:val="24"/>
          <w:szCs w:val="24"/>
        </w:rPr>
        <w:t>05/20</w:t>
      </w:r>
      <w:r w:rsidR="00F01AD5" w:rsidRPr="00A14461">
        <w:rPr>
          <w:rFonts w:ascii="Times New Roman" w:hAnsi="Times New Roman" w:cs="Times New Roman"/>
          <w:sz w:val="24"/>
          <w:szCs w:val="24"/>
        </w:rPr>
        <w:t>, 51/22 i 55/22</w:t>
      </w:r>
      <w:r w:rsidRPr="00A14461">
        <w:rPr>
          <w:rFonts w:ascii="Times New Roman" w:hAnsi="Times New Roman" w:cs="Times New Roman"/>
          <w:sz w:val="24"/>
          <w:szCs w:val="24"/>
        </w:rPr>
        <w:t xml:space="preserve">), Skupština opštine </w:t>
      </w:r>
      <w:r w:rsidR="00B931F5" w:rsidRPr="00A14461">
        <w:rPr>
          <w:rFonts w:ascii="Times New Roman" w:hAnsi="Times New Roman" w:cs="Times New Roman"/>
          <w:sz w:val="24"/>
          <w:szCs w:val="24"/>
        </w:rPr>
        <w:t>Tuzi</w:t>
      </w:r>
      <w:r w:rsidRPr="00A14461">
        <w:rPr>
          <w:rFonts w:ascii="Times New Roman" w:hAnsi="Times New Roman" w:cs="Times New Roman"/>
          <w:sz w:val="24"/>
          <w:szCs w:val="24"/>
        </w:rPr>
        <w:t>, na sjednici održano</w:t>
      </w:r>
      <w:r w:rsidR="005C77E5" w:rsidRPr="00A14461">
        <w:rPr>
          <w:rFonts w:ascii="Times New Roman" w:hAnsi="Times New Roman" w:cs="Times New Roman"/>
          <w:sz w:val="24"/>
          <w:szCs w:val="24"/>
        </w:rPr>
        <w:t xml:space="preserve">j </w:t>
      </w:r>
      <w:r w:rsidR="000924CF">
        <w:rPr>
          <w:rFonts w:ascii="Times New Roman" w:hAnsi="Times New Roman" w:cs="Times New Roman"/>
          <w:sz w:val="24"/>
          <w:szCs w:val="24"/>
        </w:rPr>
        <w:t>03</w:t>
      </w:r>
      <w:r w:rsidR="005C77E5" w:rsidRPr="00A14461">
        <w:rPr>
          <w:rFonts w:ascii="Times New Roman" w:hAnsi="Times New Roman" w:cs="Times New Roman"/>
          <w:sz w:val="24"/>
          <w:szCs w:val="24"/>
        </w:rPr>
        <w:t>.</w:t>
      </w:r>
      <w:r w:rsidR="00730C51" w:rsidRPr="00A14461">
        <w:rPr>
          <w:rFonts w:ascii="Times New Roman" w:hAnsi="Times New Roman" w:cs="Times New Roman"/>
          <w:sz w:val="24"/>
          <w:szCs w:val="24"/>
        </w:rPr>
        <w:t>0</w:t>
      </w:r>
      <w:r w:rsidR="000924CF">
        <w:rPr>
          <w:rFonts w:ascii="Times New Roman" w:hAnsi="Times New Roman" w:cs="Times New Roman"/>
          <w:sz w:val="24"/>
          <w:szCs w:val="24"/>
        </w:rPr>
        <w:t>4</w:t>
      </w:r>
      <w:r w:rsidR="005C77E5" w:rsidRPr="00A14461">
        <w:rPr>
          <w:rFonts w:ascii="Times New Roman" w:hAnsi="Times New Roman" w:cs="Times New Roman"/>
          <w:sz w:val="24"/>
          <w:szCs w:val="24"/>
        </w:rPr>
        <w:t>.202</w:t>
      </w:r>
      <w:r w:rsidR="00692CE8" w:rsidRPr="00A14461">
        <w:rPr>
          <w:rFonts w:ascii="Times New Roman" w:hAnsi="Times New Roman" w:cs="Times New Roman"/>
          <w:sz w:val="24"/>
          <w:szCs w:val="24"/>
        </w:rPr>
        <w:t>5</w:t>
      </w:r>
      <w:r w:rsidR="005C77E5" w:rsidRPr="00A14461">
        <w:rPr>
          <w:rFonts w:ascii="Times New Roman" w:hAnsi="Times New Roman" w:cs="Times New Roman"/>
          <w:sz w:val="24"/>
          <w:szCs w:val="24"/>
        </w:rPr>
        <w:t xml:space="preserve">. </w:t>
      </w:r>
      <w:r w:rsidRPr="00A14461">
        <w:rPr>
          <w:rFonts w:ascii="Times New Roman" w:hAnsi="Times New Roman" w:cs="Times New Roman"/>
          <w:sz w:val="24"/>
          <w:szCs w:val="24"/>
        </w:rPr>
        <w:t>godine, donosi</w:t>
      </w:r>
    </w:p>
    <w:p w14:paraId="03E63B33" w14:textId="77777777" w:rsidR="00664F73" w:rsidRPr="00A14461" w:rsidRDefault="00664F73" w:rsidP="005C77E5">
      <w:pPr>
        <w:jc w:val="both"/>
        <w:rPr>
          <w:rFonts w:ascii="Times New Roman" w:hAnsi="Times New Roman" w:cs="Times New Roman"/>
          <w:sz w:val="24"/>
          <w:szCs w:val="24"/>
        </w:rPr>
      </w:pPr>
    </w:p>
    <w:p w14:paraId="171F4BAC" w14:textId="1B3BDC73" w:rsidR="00021038" w:rsidRPr="00A14461" w:rsidRDefault="005C77E5" w:rsidP="005C77E5">
      <w:pPr>
        <w:jc w:val="center"/>
        <w:rPr>
          <w:rFonts w:ascii="Times New Roman" w:hAnsi="Times New Roman" w:cs="Times New Roman"/>
          <w:b/>
          <w:bCs/>
          <w:sz w:val="24"/>
          <w:szCs w:val="24"/>
        </w:rPr>
      </w:pPr>
      <w:r w:rsidRPr="00A14461">
        <w:rPr>
          <w:rFonts w:ascii="Times New Roman" w:hAnsi="Times New Roman" w:cs="Times New Roman"/>
          <w:b/>
          <w:bCs/>
          <w:sz w:val="24"/>
          <w:szCs w:val="24"/>
        </w:rPr>
        <w:t>PROGRAM</w:t>
      </w:r>
      <w:r w:rsidR="00465474" w:rsidRPr="00A14461">
        <w:rPr>
          <w:rFonts w:ascii="Times New Roman" w:hAnsi="Times New Roman" w:cs="Times New Roman"/>
          <w:b/>
          <w:bCs/>
          <w:sz w:val="24"/>
          <w:szCs w:val="24"/>
        </w:rPr>
        <w:t xml:space="preserve"> </w:t>
      </w:r>
      <w:r w:rsidRPr="00A14461">
        <w:rPr>
          <w:rFonts w:ascii="Times New Roman" w:hAnsi="Times New Roman" w:cs="Times New Roman"/>
          <w:b/>
          <w:bCs/>
          <w:sz w:val="24"/>
          <w:szCs w:val="24"/>
        </w:rPr>
        <w:t>UREĐENJA PROSTORA</w:t>
      </w:r>
    </w:p>
    <w:p w14:paraId="26A6B24B" w14:textId="441E47C2" w:rsidR="00021038" w:rsidRPr="00A14461" w:rsidRDefault="005C77E5" w:rsidP="005C77E5">
      <w:pPr>
        <w:jc w:val="center"/>
        <w:rPr>
          <w:rFonts w:ascii="Times New Roman" w:hAnsi="Times New Roman" w:cs="Times New Roman"/>
          <w:b/>
          <w:bCs/>
          <w:sz w:val="24"/>
          <w:szCs w:val="24"/>
        </w:rPr>
      </w:pPr>
      <w:r w:rsidRPr="00A14461">
        <w:rPr>
          <w:rFonts w:ascii="Times New Roman" w:hAnsi="Times New Roman" w:cs="Times New Roman"/>
          <w:b/>
          <w:bCs/>
          <w:sz w:val="24"/>
          <w:szCs w:val="24"/>
        </w:rPr>
        <w:t xml:space="preserve">OPŠTINE TUZI ZA </w:t>
      </w:r>
      <w:r w:rsidR="00BE6C8A" w:rsidRPr="00A14461">
        <w:rPr>
          <w:rFonts w:ascii="Times New Roman" w:hAnsi="Times New Roman" w:cs="Times New Roman"/>
          <w:b/>
          <w:bCs/>
          <w:sz w:val="24"/>
          <w:szCs w:val="24"/>
        </w:rPr>
        <w:t>20</w:t>
      </w:r>
      <w:r w:rsidR="00B931F5" w:rsidRPr="00A14461">
        <w:rPr>
          <w:rFonts w:ascii="Times New Roman" w:hAnsi="Times New Roman" w:cs="Times New Roman"/>
          <w:b/>
          <w:bCs/>
          <w:sz w:val="24"/>
          <w:szCs w:val="24"/>
        </w:rPr>
        <w:t>2</w:t>
      </w:r>
      <w:r w:rsidR="009C0B9B" w:rsidRPr="00A14461">
        <w:rPr>
          <w:rFonts w:ascii="Times New Roman" w:hAnsi="Times New Roman" w:cs="Times New Roman"/>
          <w:b/>
          <w:bCs/>
          <w:sz w:val="24"/>
          <w:szCs w:val="24"/>
        </w:rPr>
        <w:t>5</w:t>
      </w:r>
      <w:r w:rsidR="00BE6C8A" w:rsidRPr="00A14461">
        <w:rPr>
          <w:rFonts w:ascii="Times New Roman" w:hAnsi="Times New Roman" w:cs="Times New Roman"/>
          <w:b/>
          <w:bCs/>
          <w:sz w:val="24"/>
          <w:szCs w:val="24"/>
        </w:rPr>
        <w:t>. godinu</w:t>
      </w:r>
    </w:p>
    <w:p w14:paraId="02C35AD6" w14:textId="77777777" w:rsidR="00664F73" w:rsidRPr="00A14461" w:rsidRDefault="00664F73" w:rsidP="005C77E5">
      <w:pPr>
        <w:jc w:val="center"/>
        <w:rPr>
          <w:rFonts w:ascii="Times New Roman" w:hAnsi="Times New Roman" w:cs="Times New Roman"/>
          <w:b/>
          <w:bCs/>
          <w:sz w:val="24"/>
          <w:szCs w:val="24"/>
        </w:rPr>
      </w:pPr>
    </w:p>
    <w:p w14:paraId="6412B28C" w14:textId="77777777" w:rsidR="00326EA0" w:rsidRPr="00A14461" w:rsidRDefault="00326EA0" w:rsidP="005C77E5">
      <w:pPr>
        <w:jc w:val="both"/>
        <w:rPr>
          <w:rFonts w:ascii="Times New Roman" w:hAnsi="Times New Roman" w:cs="Times New Roman"/>
          <w:sz w:val="24"/>
          <w:szCs w:val="24"/>
        </w:rPr>
      </w:pPr>
    </w:p>
    <w:p w14:paraId="2D29265C" w14:textId="23F8ABE8" w:rsidR="00021038" w:rsidRPr="00A14461" w:rsidRDefault="00BE6C8A" w:rsidP="005C77E5">
      <w:pPr>
        <w:pStyle w:val="ListParagraph"/>
        <w:numPr>
          <w:ilvl w:val="0"/>
          <w:numId w:val="8"/>
        </w:numPr>
        <w:jc w:val="both"/>
        <w:rPr>
          <w:rFonts w:ascii="Times New Roman" w:hAnsi="Times New Roman" w:cs="Times New Roman"/>
          <w:b/>
          <w:bCs/>
          <w:sz w:val="24"/>
          <w:szCs w:val="24"/>
        </w:rPr>
      </w:pPr>
      <w:r w:rsidRPr="00A14461">
        <w:rPr>
          <w:rFonts w:ascii="Times New Roman" w:hAnsi="Times New Roman" w:cs="Times New Roman"/>
          <w:b/>
          <w:bCs/>
          <w:sz w:val="24"/>
          <w:szCs w:val="24"/>
        </w:rPr>
        <w:t>UVODNE NAPOMENE</w:t>
      </w:r>
    </w:p>
    <w:p w14:paraId="15E7B4E2" w14:textId="77777777" w:rsidR="00E62B31" w:rsidRPr="00A14461" w:rsidRDefault="00E62B31" w:rsidP="00E62B31">
      <w:pPr>
        <w:pStyle w:val="ListParagraph"/>
        <w:ind w:left="1080" w:firstLine="0"/>
        <w:jc w:val="both"/>
        <w:rPr>
          <w:rFonts w:ascii="Times New Roman" w:hAnsi="Times New Roman" w:cs="Times New Roman"/>
          <w:b/>
          <w:bCs/>
          <w:sz w:val="24"/>
          <w:szCs w:val="24"/>
        </w:rPr>
      </w:pPr>
    </w:p>
    <w:p w14:paraId="1EB169B2"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Zakon o planiranju prostora i izgradnji objekata („Sl.list CG“, broj 64/17, 44/18</w:t>
      </w:r>
      <w:r w:rsidR="00EF4288" w:rsidRPr="00A14461">
        <w:rPr>
          <w:rFonts w:ascii="Times New Roman" w:hAnsi="Times New Roman" w:cs="Times New Roman"/>
          <w:sz w:val="24"/>
          <w:szCs w:val="24"/>
        </w:rPr>
        <w:t xml:space="preserve"> </w:t>
      </w:r>
      <w:r w:rsidR="00142C92" w:rsidRPr="00A14461">
        <w:rPr>
          <w:rFonts w:ascii="Times New Roman" w:hAnsi="Times New Roman" w:cs="Times New Roman"/>
          <w:sz w:val="24"/>
          <w:szCs w:val="24"/>
        </w:rPr>
        <w:t xml:space="preserve">, </w:t>
      </w:r>
      <w:r w:rsidRPr="00A14461">
        <w:rPr>
          <w:rFonts w:ascii="Times New Roman" w:hAnsi="Times New Roman" w:cs="Times New Roman"/>
          <w:sz w:val="24"/>
          <w:szCs w:val="24"/>
        </w:rPr>
        <w:t>63/18</w:t>
      </w:r>
      <w:r w:rsidR="00142C92" w:rsidRPr="00A14461">
        <w:rPr>
          <w:rFonts w:ascii="Times New Roman" w:hAnsi="Times New Roman" w:cs="Times New Roman"/>
          <w:sz w:val="24"/>
          <w:szCs w:val="24"/>
        </w:rPr>
        <w:t>, 11/19 i 82/20</w:t>
      </w:r>
      <w:r w:rsidRPr="00A14461">
        <w:rPr>
          <w:rFonts w:ascii="Times New Roman" w:hAnsi="Times New Roman" w:cs="Times New Roman"/>
          <w:sz w:val="24"/>
          <w:szCs w:val="24"/>
        </w:rPr>
        <w:t>) stupio je na snagu dana 14.10.2017. godine. Odredbom člana 244 navedenog Zakona ostao je da važi član 16 Zakona o uređenju prostora i izgradnji objekata („Sl. list CG“, br. 51/08, 40/10,</w:t>
      </w:r>
      <w:r w:rsidR="006C24CC" w:rsidRPr="00A14461">
        <w:rPr>
          <w:rFonts w:ascii="Times New Roman" w:hAnsi="Times New Roman" w:cs="Times New Roman"/>
          <w:sz w:val="24"/>
          <w:szCs w:val="24"/>
        </w:rPr>
        <w:t xml:space="preserve"> </w:t>
      </w:r>
      <w:r w:rsidRPr="00A14461">
        <w:rPr>
          <w:rFonts w:ascii="Times New Roman" w:hAnsi="Times New Roman" w:cs="Times New Roman"/>
          <w:sz w:val="24"/>
          <w:szCs w:val="24"/>
        </w:rPr>
        <w:t>34/11,</w:t>
      </w:r>
      <w:r w:rsidR="006C24CC" w:rsidRPr="00A14461">
        <w:rPr>
          <w:rFonts w:ascii="Times New Roman" w:hAnsi="Times New Roman" w:cs="Times New Roman"/>
          <w:sz w:val="24"/>
          <w:szCs w:val="24"/>
        </w:rPr>
        <w:t xml:space="preserve"> </w:t>
      </w:r>
      <w:r w:rsidRPr="00A14461">
        <w:rPr>
          <w:rFonts w:ascii="Times New Roman" w:hAnsi="Times New Roman" w:cs="Times New Roman"/>
          <w:sz w:val="24"/>
          <w:szCs w:val="24"/>
        </w:rPr>
        <w:t>40/11,</w:t>
      </w:r>
      <w:r w:rsidR="006C24CC" w:rsidRPr="00A14461">
        <w:rPr>
          <w:rFonts w:ascii="Times New Roman" w:hAnsi="Times New Roman" w:cs="Times New Roman"/>
          <w:sz w:val="24"/>
          <w:szCs w:val="24"/>
        </w:rPr>
        <w:t xml:space="preserve"> </w:t>
      </w:r>
      <w:r w:rsidRPr="00A14461">
        <w:rPr>
          <w:rFonts w:ascii="Times New Roman" w:hAnsi="Times New Roman" w:cs="Times New Roman"/>
          <w:sz w:val="24"/>
          <w:szCs w:val="24"/>
        </w:rPr>
        <w:t>47/1,</w:t>
      </w:r>
      <w:r w:rsidR="006C24CC" w:rsidRPr="00A14461">
        <w:rPr>
          <w:rFonts w:ascii="Times New Roman" w:hAnsi="Times New Roman" w:cs="Times New Roman"/>
          <w:sz w:val="24"/>
          <w:szCs w:val="24"/>
        </w:rPr>
        <w:t xml:space="preserve"> </w:t>
      </w:r>
      <w:r w:rsidRPr="00A14461">
        <w:rPr>
          <w:rFonts w:ascii="Times New Roman" w:hAnsi="Times New Roman" w:cs="Times New Roman"/>
          <w:sz w:val="24"/>
          <w:szCs w:val="24"/>
        </w:rPr>
        <w:t>35/13, 39/13  i  33/14),  koji  će  se  primjenjivati  do  donošenja  Plana generalne regulacije Crne Gore.</w:t>
      </w:r>
    </w:p>
    <w:p w14:paraId="17309614" w14:textId="77777777" w:rsidR="00021038" w:rsidRPr="00A14461" w:rsidRDefault="00021038" w:rsidP="005C77E5">
      <w:pPr>
        <w:jc w:val="both"/>
        <w:rPr>
          <w:rFonts w:ascii="Times New Roman" w:hAnsi="Times New Roman" w:cs="Times New Roman"/>
          <w:sz w:val="24"/>
          <w:szCs w:val="24"/>
        </w:rPr>
      </w:pPr>
    </w:p>
    <w:p w14:paraId="413E256E" w14:textId="5F01103A"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Navedenim članom 16 propisano je da Skupština lokalne samouprave donosi jednogodišnji program uređenja prostora. Zakon dalje propisuje da se Program donosi na osnovu Izvještaja o stanju uređenja prostora iz prethodne godine i treba da sadrži:</w:t>
      </w:r>
    </w:p>
    <w:p w14:paraId="46D86506" w14:textId="77777777" w:rsidR="0039508D" w:rsidRPr="00A14461" w:rsidRDefault="0039508D" w:rsidP="005C77E5">
      <w:pPr>
        <w:jc w:val="both"/>
        <w:rPr>
          <w:rFonts w:ascii="Times New Roman" w:hAnsi="Times New Roman" w:cs="Times New Roman"/>
          <w:sz w:val="24"/>
          <w:szCs w:val="24"/>
        </w:rPr>
      </w:pPr>
    </w:p>
    <w:p w14:paraId="082EC322" w14:textId="77777777" w:rsidR="00021038" w:rsidRPr="00A14461" w:rsidRDefault="00BE6C8A" w:rsidP="00D6758E">
      <w:pPr>
        <w:pStyle w:val="ListParagraph"/>
        <w:numPr>
          <w:ilvl w:val="0"/>
          <w:numId w:val="9"/>
        </w:numPr>
        <w:jc w:val="both"/>
        <w:rPr>
          <w:rFonts w:ascii="Times New Roman" w:hAnsi="Times New Roman" w:cs="Times New Roman"/>
          <w:sz w:val="24"/>
          <w:szCs w:val="24"/>
        </w:rPr>
      </w:pPr>
      <w:r w:rsidRPr="00A14461">
        <w:rPr>
          <w:rFonts w:ascii="Times New Roman" w:hAnsi="Times New Roman" w:cs="Times New Roman"/>
          <w:sz w:val="24"/>
          <w:szCs w:val="24"/>
        </w:rPr>
        <w:t>procjenu potrebe izrade novih planskih dokumenata,</w:t>
      </w:r>
    </w:p>
    <w:p w14:paraId="05009E7C" w14:textId="77777777" w:rsidR="00021038" w:rsidRPr="00A14461" w:rsidRDefault="00BE6C8A" w:rsidP="00D6758E">
      <w:pPr>
        <w:pStyle w:val="ListParagraph"/>
        <w:numPr>
          <w:ilvl w:val="0"/>
          <w:numId w:val="9"/>
        </w:numPr>
        <w:jc w:val="both"/>
        <w:rPr>
          <w:rFonts w:ascii="Times New Roman" w:hAnsi="Times New Roman" w:cs="Times New Roman"/>
          <w:sz w:val="24"/>
          <w:szCs w:val="24"/>
        </w:rPr>
      </w:pPr>
      <w:r w:rsidRPr="00A14461">
        <w:rPr>
          <w:rFonts w:ascii="Times New Roman" w:hAnsi="Times New Roman" w:cs="Times New Roman"/>
          <w:sz w:val="24"/>
          <w:szCs w:val="24"/>
        </w:rPr>
        <w:t>procjenu potrebe izrade izmjena i dopuna postojećih planskih dokumenata i</w:t>
      </w:r>
    </w:p>
    <w:p w14:paraId="5FC2EBAB" w14:textId="02D1FBD8" w:rsidR="00D6758E" w:rsidRPr="00A14461" w:rsidRDefault="00BE6C8A" w:rsidP="005C77E5">
      <w:pPr>
        <w:pStyle w:val="ListParagraph"/>
        <w:numPr>
          <w:ilvl w:val="0"/>
          <w:numId w:val="9"/>
        </w:numPr>
        <w:jc w:val="both"/>
        <w:rPr>
          <w:rFonts w:ascii="Times New Roman" w:hAnsi="Times New Roman" w:cs="Times New Roman"/>
          <w:sz w:val="24"/>
          <w:szCs w:val="24"/>
        </w:rPr>
      </w:pPr>
      <w:r w:rsidRPr="00A14461">
        <w:rPr>
          <w:rFonts w:ascii="Times New Roman" w:hAnsi="Times New Roman" w:cs="Times New Roman"/>
          <w:sz w:val="24"/>
          <w:szCs w:val="24"/>
        </w:rPr>
        <w:t xml:space="preserve">mjere od značaja za izradu i donošenje planskih dokumenata. </w:t>
      </w:r>
    </w:p>
    <w:p w14:paraId="4CB737A7" w14:textId="77777777" w:rsidR="0039508D" w:rsidRPr="00A14461" w:rsidRDefault="0039508D" w:rsidP="0039508D">
      <w:pPr>
        <w:pStyle w:val="ListParagraph"/>
        <w:ind w:left="720" w:firstLine="0"/>
        <w:jc w:val="both"/>
        <w:rPr>
          <w:rFonts w:ascii="Times New Roman" w:hAnsi="Times New Roman" w:cs="Times New Roman"/>
          <w:sz w:val="24"/>
          <w:szCs w:val="24"/>
        </w:rPr>
      </w:pPr>
    </w:p>
    <w:p w14:paraId="1B6BBE60" w14:textId="2BDEE5A0" w:rsidR="00322FCD"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Zakon propisuje da se Programom takođe utvrđuje:</w:t>
      </w:r>
    </w:p>
    <w:p w14:paraId="0F733AB3" w14:textId="77777777" w:rsidR="00021038" w:rsidRPr="00A14461" w:rsidRDefault="00BE6C8A" w:rsidP="00322FCD">
      <w:pPr>
        <w:pStyle w:val="ListParagraph"/>
        <w:numPr>
          <w:ilvl w:val="0"/>
          <w:numId w:val="10"/>
        </w:numPr>
        <w:jc w:val="both"/>
        <w:rPr>
          <w:rFonts w:ascii="Times New Roman" w:hAnsi="Times New Roman" w:cs="Times New Roman"/>
          <w:sz w:val="24"/>
          <w:szCs w:val="24"/>
        </w:rPr>
      </w:pPr>
      <w:r w:rsidRPr="00A14461">
        <w:rPr>
          <w:rFonts w:ascii="Times New Roman" w:hAnsi="Times New Roman" w:cs="Times New Roman"/>
          <w:sz w:val="24"/>
          <w:szCs w:val="24"/>
        </w:rPr>
        <w:t>dinamika uređenja prostora,</w:t>
      </w:r>
    </w:p>
    <w:p w14:paraId="529FA5FD" w14:textId="77777777" w:rsidR="00021038" w:rsidRPr="00A14461" w:rsidRDefault="00BE6C8A" w:rsidP="00322FCD">
      <w:pPr>
        <w:pStyle w:val="ListParagraph"/>
        <w:numPr>
          <w:ilvl w:val="0"/>
          <w:numId w:val="10"/>
        </w:numPr>
        <w:jc w:val="both"/>
        <w:rPr>
          <w:rFonts w:ascii="Times New Roman" w:hAnsi="Times New Roman" w:cs="Times New Roman"/>
          <w:sz w:val="24"/>
          <w:szCs w:val="24"/>
        </w:rPr>
      </w:pPr>
      <w:r w:rsidRPr="00A14461">
        <w:rPr>
          <w:rFonts w:ascii="Times New Roman" w:hAnsi="Times New Roman" w:cs="Times New Roman"/>
          <w:sz w:val="24"/>
          <w:szCs w:val="24"/>
        </w:rPr>
        <w:t>izvori finansiranja,</w:t>
      </w:r>
    </w:p>
    <w:p w14:paraId="51AFC741" w14:textId="77777777" w:rsidR="00021038" w:rsidRPr="00A14461" w:rsidRDefault="00BE6C8A" w:rsidP="00322FCD">
      <w:pPr>
        <w:pStyle w:val="ListParagraph"/>
        <w:numPr>
          <w:ilvl w:val="0"/>
          <w:numId w:val="10"/>
        </w:numPr>
        <w:jc w:val="both"/>
        <w:rPr>
          <w:rFonts w:ascii="Times New Roman" w:hAnsi="Times New Roman" w:cs="Times New Roman"/>
          <w:sz w:val="24"/>
          <w:szCs w:val="24"/>
        </w:rPr>
      </w:pPr>
      <w:r w:rsidRPr="00A14461">
        <w:rPr>
          <w:rFonts w:ascii="Times New Roman" w:hAnsi="Times New Roman" w:cs="Times New Roman"/>
          <w:sz w:val="24"/>
          <w:szCs w:val="24"/>
        </w:rPr>
        <w:t>rokovi uređenja,</w:t>
      </w:r>
    </w:p>
    <w:p w14:paraId="5F7BFB7A" w14:textId="77777777" w:rsidR="00021038" w:rsidRPr="00A14461" w:rsidRDefault="00BE6C8A" w:rsidP="00322FCD">
      <w:pPr>
        <w:pStyle w:val="ListParagraph"/>
        <w:numPr>
          <w:ilvl w:val="0"/>
          <w:numId w:val="10"/>
        </w:numPr>
        <w:jc w:val="both"/>
        <w:rPr>
          <w:rFonts w:ascii="Times New Roman" w:hAnsi="Times New Roman" w:cs="Times New Roman"/>
          <w:sz w:val="24"/>
          <w:szCs w:val="24"/>
        </w:rPr>
      </w:pPr>
      <w:r w:rsidRPr="00A14461">
        <w:rPr>
          <w:rFonts w:ascii="Times New Roman" w:hAnsi="Times New Roman" w:cs="Times New Roman"/>
          <w:sz w:val="24"/>
          <w:szCs w:val="24"/>
        </w:rPr>
        <w:t>operativne mjere za sprovođenje planskog dokumenta,</w:t>
      </w:r>
    </w:p>
    <w:p w14:paraId="326B629E" w14:textId="77777777" w:rsidR="00021038" w:rsidRPr="00A14461" w:rsidRDefault="00BE6C8A" w:rsidP="00322FCD">
      <w:pPr>
        <w:pStyle w:val="ListParagraph"/>
        <w:numPr>
          <w:ilvl w:val="0"/>
          <w:numId w:val="10"/>
        </w:numPr>
        <w:jc w:val="both"/>
        <w:rPr>
          <w:rFonts w:ascii="Times New Roman" w:hAnsi="Times New Roman" w:cs="Times New Roman"/>
          <w:sz w:val="24"/>
          <w:szCs w:val="24"/>
        </w:rPr>
      </w:pPr>
      <w:r w:rsidRPr="00A14461">
        <w:rPr>
          <w:rFonts w:ascii="Times New Roman" w:hAnsi="Times New Roman" w:cs="Times New Roman"/>
          <w:sz w:val="24"/>
          <w:szCs w:val="24"/>
        </w:rPr>
        <w:t>mjere za komunalno opremanje građevinskog zemljišta, i</w:t>
      </w:r>
    </w:p>
    <w:p w14:paraId="29004151" w14:textId="0665C1DF" w:rsidR="00664F73" w:rsidRPr="00A14461" w:rsidRDefault="00BE6C8A" w:rsidP="00E62B31">
      <w:pPr>
        <w:pStyle w:val="ListParagraph"/>
        <w:numPr>
          <w:ilvl w:val="0"/>
          <w:numId w:val="10"/>
        </w:numPr>
        <w:jc w:val="both"/>
        <w:rPr>
          <w:rFonts w:ascii="Times New Roman" w:hAnsi="Times New Roman" w:cs="Times New Roman"/>
          <w:sz w:val="24"/>
          <w:szCs w:val="24"/>
        </w:rPr>
      </w:pPr>
      <w:r w:rsidRPr="00A14461">
        <w:rPr>
          <w:rFonts w:ascii="Times New Roman" w:hAnsi="Times New Roman" w:cs="Times New Roman"/>
          <w:sz w:val="24"/>
          <w:szCs w:val="24"/>
        </w:rPr>
        <w:t xml:space="preserve">druge mjere za sprovođenje politike uređenja </w:t>
      </w:r>
      <w:r w:rsidR="008D0F6D" w:rsidRPr="00A14461">
        <w:rPr>
          <w:rFonts w:ascii="Times New Roman" w:hAnsi="Times New Roman" w:cs="Times New Roman"/>
          <w:sz w:val="24"/>
          <w:szCs w:val="24"/>
        </w:rPr>
        <w:t xml:space="preserve"> </w:t>
      </w:r>
      <w:r w:rsidRPr="00A14461">
        <w:rPr>
          <w:rFonts w:ascii="Times New Roman" w:hAnsi="Times New Roman" w:cs="Times New Roman"/>
          <w:sz w:val="24"/>
          <w:szCs w:val="24"/>
        </w:rPr>
        <w:t>prostora.</w:t>
      </w:r>
    </w:p>
    <w:p w14:paraId="5FAFEB97" w14:textId="77777777" w:rsidR="00322FCD" w:rsidRPr="00A14461" w:rsidRDefault="00322FCD" w:rsidP="005C77E5">
      <w:pPr>
        <w:jc w:val="both"/>
        <w:rPr>
          <w:rFonts w:ascii="Times New Roman" w:hAnsi="Times New Roman" w:cs="Times New Roman"/>
          <w:sz w:val="24"/>
          <w:szCs w:val="24"/>
        </w:rPr>
      </w:pPr>
    </w:p>
    <w:p w14:paraId="7AEDD8A4" w14:textId="77777777" w:rsidR="00021038" w:rsidRPr="00A14461" w:rsidRDefault="00BE6C8A" w:rsidP="00322FCD">
      <w:pPr>
        <w:pStyle w:val="ListParagraph"/>
        <w:numPr>
          <w:ilvl w:val="0"/>
          <w:numId w:val="8"/>
        </w:numPr>
        <w:jc w:val="both"/>
        <w:rPr>
          <w:rFonts w:ascii="Times New Roman" w:hAnsi="Times New Roman" w:cs="Times New Roman"/>
          <w:b/>
          <w:bCs/>
          <w:sz w:val="24"/>
          <w:szCs w:val="24"/>
        </w:rPr>
      </w:pPr>
      <w:r w:rsidRPr="00A14461">
        <w:rPr>
          <w:rFonts w:ascii="Times New Roman" w:hAnsi="Times New Roman" w:cs="Times New Roman"/>
          <w:b/>
          <w:bCs/>
          <w:sz w:val="24"/>
          <w:szCs w:val="24"/>
        </w:rPr>
        <w:t>UREĐENJE PROSTORA</w:t>
      </w:r>
    </w:p>
    <w:p w14:paraId="119D1526" w14:textId="77777777" w:rsidR="00021038" w:rsidRPr="00A14461" w:rsidRDefault="00021038" w:rsidP="005C77E5">
      <w:pPr>
        <w:jc w:val="both"/>
        <w:rPr>
          <w:rFonts w:ascii="Times New Roman" w:hAnsi="Times New Roman" w:cs="Times New Roman"/>
          <w:sz w:val="24"/>
          <w:szCs w:val="24"/>
        </w:rPr>
      </w:pPr>
    </w:p>
    <w:p w14:paraId="52411929"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Uređivanjem prostora smatra se praćenje stanja u prostoru, utvrđivanje namjene, uslova i načina korišćenja prostora kroz izradu i donošenje planskih dokumenata, kao i sprovođenje planskih dokumenata, odnosno praćenje njihovog ostvarivanja.</w:t>
      </w:r>
    </w:p>
    <w:p w14:paraId="266F293D" w14:textId="77777777" w:rsidR="00021038" w:rsidRPr="00A14461" w:rsidRDefault="00021038" w:rsidP="005C77E5">
      <w:pPr>
        <w:jc w:val="both"/>
        <w:rPr>
          <w:rFonts w:ascii="Times New Roman" w:hAnsi="Times New Roman" w:cs="Times New Roman"/>
          <w:sz w:val="24"/>
          <w:szCs w:val="24"/>
        </w:rPr>
      </w:pPr>
    </w:p>
    <w:p w14:paraId="118DDFDB"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Takođe, uređenje prostora obuhvata i uređivanje građevinskog zemljišta, što shodno članu 58 Zakona o planiranju prostora i izgradnji objekata, podrazumijeva pripremu građevinskog zemljišta za komunalno opremanje i komunalno opremanje, a odredbama člana 59 i 60 Zakona je decidno utvrđeno što podrazumijeva pripremu građevinskog zemljišta za komunalno opremanje i komunalno opremanje.</w:t>
      </w:r>
    </w:p>
    <w:p w14:paraId="0AD18E1B" w14:textId="77777777" w:rsidR="00021038" w:rsidRPr="00A14461" w:rsidRDefault="00021038" w:rsidP="005C77E5">
      <w:pPr>
        <w:jc w:val="both"/>
        <w:rPr>
          <w:rFonts w:ascii="Times New Roman" w:hAnsi="Times New Roman" w:cs="Times New Roman"/>
          <w:sz w:val="24"/>
          <w:szCs w:val="24"/>
        </w:rPr>
        <w:sectPr w:rsidR="00021038" w:rsidRPr="00A14461" w:rsidSect="00465474">
          <w:footerReference w:type="default" r:id="rId8"/>
          <w:type w:val="continuous"/>
          <w:pgSz w:w="12240" w:h="15840"/>
          <w:pgMar w:top="808" w:right="1320" w:bottom="1180" w:left="1340" w:header="90" w:footer="998" w:gutter="0"/>
          <w:pgNumType w:start="1"/>
          <w:cols w:space="720"/>
          <w:titlePg/>
          <w:docGrid w:linePitch="299"/>
        </w:sectPr>
      </w:pPr>
    </w:p>
    <w:p w14:paraId="24456878" w14:textId="3B75A6ED"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lastRenderedPageBreak/>
        <w:t xml:space="preserve">Ovaj Program je sačinjen na osnovu Izvještaja o stanju uređenja prostora opštine </w:t>
      </w:r>
      <w:r w:rsidR="00723E46" w:rsidRPr="00A14461">
        <w:rPr>
          <w:rFonts w:ascii="Times New Roman" w:hAnsi="Times New Roman" w:cs="Times New Roman"/>
          <w:sz w:val="24"/>
          <w:szCs w:val="24"/>
        </w:rPr>
        <w:t>Tuzi</w:t>
      </w:r>
      <w:r w:rsidRPr="00A14461">
        <w:rPr>
          <w:rFonts w:ascii="Times New Roman" w:hAnsi="Times New Roman" w:cs="Times New Roman"/>
          <w:sz w:val="24"/>
          <w:szCs w:val="24"/>
        </w:rPr>
        <w:t xml:space="preserve"> za prethodnu godinu koji je, u sastavu Izvještaja o stanju uređenja prostora Crne Gore, a shodno članu 14 Zakona o planiranju prostora i izgradnji objekata, usvojen na sjednici Vlade Crne Gore i objavljen u </w:t>
      </w:r>
      <w:r w:rsidR="00E032C1" w:rsidRPr="00A14461">
        <w:rPr>
          <w:rFonts w:ascii="Times New Roman" w:hAnsi="Times New Roman" w:cs="Times New Roman"/>
          <w:sz w:val="24"/>
          <w:szCs w:val="24"/>
        </w:rPr>
        <w:t>Službenom listu Crne Gore</w:t>
      </w:r>
      <w:r w:rsidR="003540F3" w:rsidRPr="00A14461">
        <w:rPr>
          <w:rFonts w:ascii="Times New Roman" w:hAnsi="Times New Roman" w:cs="Times New Roman"/>
          <w:sz w:val="24"/>
          <w:szCs w:val="24"/>
        </w:rPr>
        <w:t xml:space="preserve">, </w:t>
      </w:r>
      <w:r w:rsidRPr="00A14461">
        <w:rPr>
          <w:rFonts w:ascii="Times New Roman" w:hAnsi="Times New Roman" w:cs="Times New Roman"/>
          <w:sz w:val="24"/>
          <w:szCs w:val="24"/>
        </w:rPr>
        <w:t>Izvještaj takođe</w:t>
      </w:r>
      <w:r w:rsidR="00AD625B" w:rsidRPr="00A14461">
        <w:rPr>
          <w:rFonts w:ascii="Times New Roman" w:hAnsi="Times New Roman" w:cs="Times New Roman"/>
          <w:sz w:val="24"/>
          <w:szCs w:val="24"/>
        </w:rPr>
        <w:t xml:space="preserve"> biće</w:t>
      </w:r>
      <w:r w:rsidRPr="00A14461">
        <w:rPr>
          <w:rFonts w:ascii="Times New Roman" w:hAnsi="Times New Roman" w:cs="Times New Roman"/>
          <w:sz w:val="24"/>
          <w:szCs w:val="24"/>
        </w:rPr>
        <w:t xml:space="preserve"> objavljen na sajtu Ministarstv</w:t>
      </w:r>
      <w:r w:rsidR="00DC4567" w:rsidRPr="00A14461">
        <w:rPr>
          <w:rFonts w:ascii="Times New Roman" w:hAnsi="Times New Roman" w:cs="Times New Roman"/>
          <w:sz w:val="24"/>
          <w:szCs w:val="24"/>
        </w:rPr>
        <w:t>a prostornog planiranja, urbanizma i državne imovine</w:t>
      </w:r>
      <w:r w:rsidRPr="00A14461">
        <w:rPr>
          <w:rFonts w:ascii="Times New Roman" w:hAnsi="Times New Roman" w:cs="Times New Roman"/>
          <w:sz w:val="24"/>
          <w:szCs w:val="24"/>
        </w:rPr>
        <w:t>.</w:t>
      </w:r>
    </w:p>
    <w:p w14:paraId="15C58216" w14:textId="77777777" w:rsidR="00021038" w:rsidRPr="00A14461" w:rsidRDefault="00021038" w:rsidP="005C77E5">
      <w:pPr>
        <w:jc w:val="both"/>
        <w:rPr>
          <w:rFonts w:ascii="Times New Roman" w:hAnsi="Times New Roman" w:cs="Times New Roman"/>
          <w:sz w:val="24"/>
          <w:szCs w:val="24"/>
        </w:rPr>
      </w:pPr>
    </w:p>
    <w:p w14:paraId="551C4C33" w14:textId="219FDCB8"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Vezano za izradu prostorno planske dokumentacije potrebno je napomenuti da je novi Zakon o planiranju prostora i izgradnji objekata („Sl.list CG“, broj 64/17, 44/18</w:t>
      </w:r>
      <w:r w:rsidR="00142C92" w:rsidRPr="00A14461">
        <w:rPr>
          <w:rFonts w:ascii="Times New Roman" w:hAnsi="Times New Roman" w:cs="Times New Roman"/>
          <w:sz w:val="24"/>
          <w:szCs w:val="24"/>
        </w:rPr>
        <w:t xml:space="preserve">, </w:t>
      </w:r>
      <w:r w:rsidRPr="00A14461">
        <w:rPr>
          <w:rFonts w:ascii="Times New Roman" w:hAnsi="Times New Roman" w:cs="Times New Roman"/>
          <w:sz w:val="24"/>
          <w:szCs w:val="24"/>
        </w:rPr>
        <w:t>63/18</w:t>
      </w:r>
      <w:r w:rsidR="00142C92" w:rsidRPr="00A14461">
        <w:rPr>
          <w:rFonts w:ascii="Times New Roman" w:hAnsi="Times New Roman" w:cs="Times New Roman"/>
          <w:sz w:val="24"/>
          <w:szCs w:val="24"/>
        </w:rPr>
        <w:t>, 11/19 i 82/20</w:t>
      </w:r>
      <w:r w:rsidRPr="00A14461">
        <w:rPr>
          <w:rFonts w:ascii="Times New Roman" w:hAnsi="Times New Roman" w:cs="Times New Roman"/>
          <w:sz w:val="24"/>
          <w:szCs w:val="24"/>
        </w:rPr>
        <w:t xml:space="preserve">) članom 21 utvrdio da se nova planska dokumentacija donosi i sprovodi od strane </w:t>
      </w:r>
      <w:r w:rsidR="00DC4567" w:rsidRPr="00A14461">
        <w:rPr>
          <w:rFonts w:ascii="Times New Roman" w:hAnsi="Times New Roman" w:cs="Times New Roman"/>
          <w:sz w:val="24"/>
          <w:szCs w:val="24"/>
        </w:rPr>
        <w:t>Ministarstva prostornog planiranja, urbanizma i državne imovine.</w:t>
      </w:r>
    </w:p>
    <w:p w14:paraId="39A421EF"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„Poslove na izradi i donošenju planskog dokumenta vrši Ministarstvo.</w:t>
      </w:r>
    </w:p>
    <w:p w14:paraId="68B6ACC2"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Poslovima iz stava 1 ovog člana, smatraju se, naročito: priprema odluke o izradi planskog dokumenta i programskog zadatka, obezbjeđenje baznih studija, podloga i ostale dokumentacije potrebne za izradu planskog dokumenta, pribavljanje smjernica i uslova u skladu sa zakonom kojim se uređuje zaštita prirode, organizacija izrade planskog dokumenta, priprema koncepta planskog dokumenta, sprovođenje postupka prethodnog učešća javnosti, izrada planskog dokumenta, sprovođenje javne rasprave, priprema odluke donošenju planskog dokumenta, drugi poslovi u vezi izrade i donošenja planskog dokumenta”.</w:t>
      </w:r>
    </w:p>
    <w:p w14:paraId="430E6DA3" w14:textId="77777777" w:rsidR="00021038" w:rsidRPr="00A14461" w:rsidRDefault="00021038" w:rsidP="005C77E5">
      <w:pPr>
        <w:jc w:val="both"/>
        <w:rPr>
          <w:rFonts w:ascii="Times New Roman" w:hAnsi="Times New Roman" w:cs="Times New Roman"/>
          <w:sz w:val="24"/>
          <w:szCs w:val="24"/>
        </w:rPr>
      </w:pPr>
    </w:p>
    <w:p w14:paraId="1B90D3EB" w14:textId="27C22C72"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 xml:space="preserve">Dinamika uređenja prostora, što se tiče planske dokumentacije opštine </w:t>
      </w:r>
      <w:r w:rsidR="004326CC" w:rsidRPr="00A14461">
        <w:rPr>
          <w:rFonts w:ascii="Times New Roman" w:hAnsi="Times New Roman" w:cs="Times New Roman"/>
          <w:sz w:val="24"/>
          <w:szCs w:val="24"/>
        </w:rPr>
        <w:t>Tuzi</w:t>
      </w:r>
      <w:r w:rsidRPr="00A14461">
        <w:rPr>
          <w:rFonts w:ascii="Times New Roman" w:hAnsi="Times New Roman" w:cs="Times New Roman"/>
          <w:sz w:val="24"/>
          <w:szCs w:val="24"/>
        </w:rPr>
        <w:t xml:space="preserve">, će zavisiti od </w:t>
      </w:r>
      <w:r w:rsidR="00DC4567" w:rsidRPr="00A14461">
        <w:rPr>
          <w:rFonts w:ascii="Times New Roman" w:hAnsi="Times New Roman" w:cs="Times New Roman"/>
          <w:sz w:val="24"/>
          <w:szCs w:val="24"/>
        </w:rPr>
        <w:t xml:space="preserve">Ministarstva prostornog planiranja, urbanizma i državne imovine, </w:t>
      </w:r>
      <w:r w:rsidRPr="00A14461">
        <w:rPr>
          <w:rFonts w:ascii="Times New Roman" w:hAnsi="Times New Roman" w:cs="Times New Roman"/>
          <w:sz w:val="24"/>
          <w:szCs w:val="24"/>
        </w:rPr>
        <w:t>s obzirom na navedenu činjenicu da ovo Ministarstvo donosi i sprovodi novu plansku dokumentaciju.</w:t>
      </w:r>
    </w:p>
    <w:p w14:paraId="1E1E9FB6" w14:textId="77777777" w:rsidR="00021038" w:rsidRPr="00A14461" w:rsidRDefault="00021038" w:rsidP="005C77E5">
      <w:pPr>
        <w:jc w:val="both"/>
        <w:rPr>
          <w:rFonts w:ascii="Times New Roman" w:hAnsi="Times New Roman" w:cs="Times New Roman"/>
          <w:sz w:val="24"/>
          <w:szCs w:val="24"/>
        </w:rPr>
      </w:pPr>
    </w:p>
    <w:p w14:paraId="17E1CB95"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Napominjemo da će se nastaviti sa aktivnostima na izradi i donošenju projektnih dokumenata i</w:t>
      </w:r>
    </w:p>
    <w:p w14:paraId="4C4BCB06"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izvođenju radova čija je izrada u toku.</w:t>
      </w:r>
    </w:p>
    <w:p w14:paraId="12B8925A" w14:textId="77777777" w:rsidR="00021038" w:rsidRPr="00A14461" w:rsidRDefault="00021038" w:rsidP="005C77E5">
      <w:pPr>
        <w:jc w:val="both"/>
        <w:rPr>
          <w:rFonts w:ascii="Times New Roman" w:hAnsi="Times New Roman" w:cs="Times New Roman"/>
          <w:sz w:val="24"/>
          <w:szCs w:val="24"/>
        </w:rPr>
      </w:pPr>
    </w:p>
    <w:p w14:paraId="4DD3531F"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 xml:space="preserve">Takođe napominjemo da izvršni organ lokalne samouprave može ukoliko se ocijeni da je potrebno, u okviru ovog Programa, izvršiti njegove izmjene i dopune ili izmijeniti navedene prioritete uz obavještavanje Skupštine Opštine </w:t>
      </w:r>
      <w:r w:rsidR="00723E46" w:rsidRPr="00A14461">
        <w:rPr>
          <w:rFonts w:ascii="Times New Roman" w:hAnsi="Times New Roman" w:cs="Times New Roman"/>
          <w:sz w:val="24"/>
          <w:szCs w:val="24"/>
        </w:rPr>
        <w:t>Tuzi</w:t>
      </w:r>
      <w:r w:rsidRPr="00A14461">
        <w:rPr>
          <w:rFonts w:ascii="Times New Roman" w:hAnsi="Times New Roman" w:cs="Times New Roman"/>
          <w:sz w:val="24"/>
          <w:szCs w:val="24"/>
        </w:rPr>
        <w:t>.</w:t>
      </w:r>
    </w:p>
    <w:p w14:paraId="3F28B097" w14:textId="77777777" w:rsidR="00021038" w:rsidRPr="00A14461" w:rsidRDefault="00021038" w:rsidP="005C77E5">
      <w:pPr>
        <w:jc w:val="both"/>
        <w:rPr>
          <w:rFonts w:ascii="Times New Roman" w:hAnsi="Times New Roman" w:cs="Times New Roman"/>
          <w:sz w:val="24"/>
          <w:szCs w:val="24"/>
        </w:rPr>
      </w:pPr>
    </w:p>
    <w:p w14:paraId="03DE4E72" w14:textId="5F72AF33" w:rsidR="00664F73"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 xml:space="preserve">Izvori finansiranja, odnosno finansijska sredstva potrebna za realizaciju Programa uređenja prostora opštine </w:t>
      </w:r>
      <w:r w:rsidR="00723E46" w:rsidRPr="00A14461">
        <w:rPr>
          <w:rFonts w:ascii="Times New Roman" w:hAnsi="Times New Roman" w:cs="Times New Roman"/>
          <w:sz w:val="24"/>
          <w:szCs w:val="24"/>
        </w:rPr>
        <w:t>Tuzi</w:t>
      </w:r>
      <w:r w:rsidRPr="00A14461">
        <w:rPr>
          <w:rFonts w:ascii="Times New Roman" w:hAnsi="Times New Roman" w:cs="Times New Roman"/>
          <w:sz w:val="24"/>
          <w:szCs w:val="24"/>
        </w:rPr>
        <w:t xml:space="preserve"> za 20</w:t>
      </w:r>
      <w:r w:rsidR="008D0F6D" w:rsidRPr="00A14461">
        <w:rPr>
          <w:rFonts w:ascii="Times New Roman" w:hAnsi="Times New Roman" w:cs="Times New Roman"/>
          <w:sz w:val="24"/>
          <w:szCs w:val="24"/>
        </w:rPr>
        <w:t>2</w:t>
      </w:r>
      <w:r w:rsidR="004A37FF" w:rsidRPr="00A14461">
        <w:rPr>
          <w:rFonts w:ascii="Times New Roman" w:hAnsi="Times New Roman" w:cs="Times New Roman"/>
          <w:sz w:val="24"/>
          <w:szCs w:val="24"/>
        </w:rPr>
        <w:t>5</w:t>
      </w:r>
      <w:r w:rsidRPr="00A14461">
        <w:rPr>
          <w:rFonts w:ascii="Times New Roman" w:hAnsi="Times New Roman" w:cs="Times New Roman"/>
          <w:sz w:val="24"/>
          <w:szCs w:val="24"/>
        </w:rPr>
        <w:t xml:space="preserve">. godinu obezbijediće se iz Budžeta opštine </w:t>
      </w:r>
      <w:r w:rsidR="00723E46" w:rsidRPr="00A14461">
        <w:rPr>
          <w:rFonts w:ascii="Times New Roman" w:hAnsi="Times New Roman" w:cs="Times New Roman"/>
          <w:sz w:val="24"/>
          <w:szCs w:val="24"/>
        </w:rPr>
        <w:t>Tuzi</w:t>
      </w:r>
      <w:r w:rsidRPr="00A14461">
        <w:rPr>
          <w:rFonts w:ascii="Times New Roman" w:hAnsi="Times New Roman" w:cs="Times New Roman"/>
          <w:sz w:val="24"/>
          <w:szCs w:val="24"/>
        </w:rPr>
        <w:t>, donacija, sredstava javnih preduzeća, resornih ministarstava, odnosno Vlade Crne Gore, sredstava zainteresovanih korisnika prostora, sredstava ostvarenih od naknada za komunalno opremanje građevinskog zemljišta i drugih izvora.</w:t>
      </w:r>
    </w:p>
    <w:p w14:paraId="2D4811FB" w14:textId="77777777" w:rsidR="00021038" w:rsidRPr="00A14461" w:rsidRDefault="00BE6C8A" w:rsidP="00322FCD">
      <w:pPr>
        <w:pStyle w:val="ListParagraph"/>
        <w:numPr>
          <w:ilvl w:val="0"/>
          <w:numId w:val="8"/>
        </w:numPr>
        <w:jc w:val="both"/>
        <w:rPr>
          <w:rFonts w:ascii="Times New Roman" w:hAnsi="Times New Roman" w:cs="Times New Roman"/>
          <w:b/>
          <w:bCs/>
          <w:sz w:val="24"/>
          <w:szCs w:val="24"/>
        </w:rPr>
      </w:pPr>
      <w:r w:rsidRPr="00A14461">
        <w:rPr>
          <w:rFonts w:ascii="Times New Roman" w:hAnsi="Times New Roman" w:cs="Times New Roman"/>
          <w:b/>
          <w:bCs/>
          <w:sz w:val="24"/>
          <w:szCs w:val="24"/>
        </w:rPr>
        <w:t>UREĐIVANJE GRAĐEVINSKOG ZEMLJIŠTA</w:t>
      </w:r>
    </w:p>
    <w:p w14:paraId="40E6A67F" w14:textId="77777777" w:rsidR="00021038" w:rsidRPr="00A14461" w:rsidRDefault="00021038" w:rsidP="005C77E5">
      <w:pPr>
        <w:jc w:val="both"/>
        <w:rPr>
          <w:rFonts w:ascii="Times New Roman" w:hAnsi="Times New Roman" w:cs="Times New Roman"/>
          <w:sz w:val="24"/>
          <w:szCs w:val="24"/>
        </w:rPr>
      </w:pPr>
    </w:p>
    <w:p w14:paraId="6B8E2795"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Uređivanje građevinskog zemljišta obezbjeđuje jedinica lokalne samouprave.</w:t>
      </w:r>
    </w:p>
    <w:p w14:paraId="479169FA"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U poglavlju II ovog Programa je napomenuto da, shodno članu 58 stav 7 Zakona o planiranju prostora i izgradnji objekata, uređivanje građevinskog zemljišta, obuhvata pripremu građevinskog zemljišta za komunalno opremanje i komunalno opremanje.</w:t>
      </w:r>
    </w:p>
    <w:p w14:paraId="309B768F" w14:textId="77777777" w:rsidR="00021038" w:rsidRPr="00A14461" w:rsidRDefault="00021038" w:rsidP="005C77E5">
      <w:pPr>
        <w:jc w:val="both"/>
        <w:rPr>
          <w:rFonts w:ascii="Times New Roman" w:hAnsi="Times New Roman" w:cs="Times New Roman"/>
          <w:sz w:val="24"/>
          <w:szCs w:val="24"/>
        </w:rPr>
      </w:pPr>
    </w:p>
    <w:p w14:paraId="57202483"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Shodno članu 59 Zakona, priprema građevinskog zemljišta za komunalno opremanje obuhvata</w:t>
      </w:r>
    </w:p>
    <w:p w14:paraId="0725AA42"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naročito:</w:t>
      </w:r>
    </w:p>
    <w:p w14:paraId="4B015255" w14:textId="77777777" w:rsidR="00021038" w:rsidRPr="00A14461" w:rsidRDefault="00BE6C8A" w:rsidP="00D3171B">
      <w:pPr>
        <w:pStyle w:val="ListParagraph"/>
        <w:numPr>
          <w:ilvl w:val="0"/>
          <w:numId w:val="11"/>
        </w:numPr>
        <w:jc w:val="both"/>
        <w:rPr>
          <w:rFonts w:ascii="Times New Roman" w:hAnsi="Times New Roman" w:cs="Times New Roman"/>
          <w:sz w:val="24"/>
          <w:szCs w:val="24"/>
        </w:rPr>
      </w:pPr>
      <w:r w:rsidRPr="00A14461">
        <w:rPr>
          <w:rFonts w:ascii="Times New Roman" w:hAnsi="Times New Roman" w:cs="Times New Roman"/>
          <w:sz w:val="24"/>
          <w:szCs w:val="24"/>
        </w:rPr>
        <w:t>rješavanje imovinsko-pravnih odnosa, izradu tehničke i druge dokumentacije,</w:t>
      </w:r>
    </w:p>
    <w:p w14:paraId="0CC0751A" w14:textId="77777777" w:rsidR="00021038" w:rsidRPr="00A14461" w:rsidRDefault="00BE6C8A" w:rsidP="00D3171B">
      <w:pPr>
        <w:pStyle w:val="ListParagraph"/>
        <w:numPr>
          <w:ilvl w:val="0"/>
          <w:numId w:val="11"/>
        </w:numPr>
        <w:jc w:val="both"/>
        <w:rPr>
          <w:rFonts w:ascii="Times New Roman" w:hAnsi="Times New Roman" w:cs="Times New Roman"/>
          <w:sz w:val="24"/>
          <w:szCs w:val="24"/>
        </w:rPr>
      </w:pPr>
      <w:r w:rsidRPr="00A14461">
        <w:rPr>
          <w:rFonts w:ascii="Times New Roman" w:hAnsi="Times New Roman" w:cs="Times New Roman"/>
          <w:sz w:val="24"/>
          <w:szCs w:val="24"/>
        </w:rPr>
        <w:t>preduzimanje mjera zaštite kulturnog dobra i zaštite spomenika prirode koji bi mogli biti ugroženi radovima na pripremi zemljišta,</w:t>
      </w:r>
    </w:p>
    <w:p w14:paraId="4E592157" w14:textId="77777777" w:rsidR="00021038" w:rsidRPr="00A14461" w:rsidRDefault="00BE6C8A" w:rsidP="005C77E5">
      <w:pPr>
        <w:pStyle w:val="ListParagraph"/>
        <w:numPr>
          <w:ilvl w:val="0"/>
          <w:numId w:val="11"/>
        </w:numPr>
        <w:jc w:val="both"/>
        <w:rPr>
          <w:rFonts w:ascii="Times New Roman" w:hAnsi="Times New Roman" w:cs="Times New Roman"/>
          <w:sz w:val="24"/>
          <w:szCs w:val="24"/>
        </w:rPr>
        <w:sectPr w:rsidR="00021038" w:rsidRPr="00A14461">
          <w:pgSz w:w="12240" w:h="15840"/>
          <w:pgMar w:top="780" w:right="1320" w:bottom="1180" w:left="1340" w:header="0" w:footer="998" w:gutter="0"/>
          <w:cols w:space="720"/>
        </w:sectPr>
      </w:pPr>
      <w:r w:rsidRPr="00A14461">
        <w:rPr>
          <w:rFonts w:ascii="Times New Roman" w:hAnsi="Times New Roman" w:cs="Times New Roman"/>
          <w:sz w:val="24"/>
          <w:szCs w:val="24"/>
        </w:rPr>
        <w:t>rušenje postojećih objekata i uređaja i uklanjanje materijala, premještanje postojećih nadzemnih i podzemnih instalacija, kao i preduzimanje mjera za zaštitu postojeće infrastrukture koja bi mogla biti ugrožena radovima na pripremi zemljišta.</w:t>
      </w:r>
    </w:p>
    <w:p w14:paraId="4C60D79A"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lastRenderedPageBreak/>
        <w:t>Shodno članu 60 Zakona, komunalno opremanje građevinskog zemljišta obuhvata građenje objekata i uređaja komunalne infrastrukture i to:</w:t>
      </w:r>
    </w:p>
    <w:p w14:paraId="3A3C1659" w14:textId="77777777" w:rsidR="00021038" w:rsidRPr="00A14461" w:rsidRDefault="00BE6C8A" w:rsidP="0049083A">
      <w:pPr>
        <w:pStyle w:val="ListParagraph"/>
        <w:numPr>
          <w:ilvl w:val="0"/>
          <w:numId w:val="12"/>
        </w:numPr>
        <w:jc w:val="both"/>
        <w:rPr>
          <w:rFonts w:ascii="Times New Roman" w:hAnsi="Times New Roman" w:cs="Times New Roman"/>
          <w:sz w:val="24"/>
          <w:szCs w:val="24"/>
        </w:rPr>
      </w:pPr>
      <w:r w:rsidRPr="00A14461">
        <w:rPr>
          <w:rFonts w:ascii="Times New Roman" w:hAnsi="Times New Roman" w:cs="Times New Roman"/>
          <w:sz w:val="24"/>
          <w:szCs w:val="24"/>
        </w:rPr>
        <w:t>pristupnih puteva i ulica u naselju, javne rasvjete, objekata i uređaja za javno vodosnabdjevanje i upravljanje komunalnim otpadnim i atmosferskim vodama, do priključka na parcelu uključujući i priključak,</w:t>
      </w:r>
    </w:p>
    <w:p w14:paraId="2E322149" w14:textId="77777777" w:rsidR="00021038" w:rsidRPr="00A14461" w:rsidRDefault="00BE6C8A" w:rsidP="0049083A">
      <w:pPr>
        <w:pStyle w:val="ListParagraph"/>
        <w:numPr>
          <w:ilvl w:val="0"/>
          <w:numId w:val="12"/>
        </w:numPr>
        <w:jc w:val="both"/>
        <w:rPr>
          <w:rFonts w:ascii="Times New Roman" w:hAnsi="Times New Roman" w:cs="Times New Roman"/>
          <w:sz w:val="24"/>
          <w:szCs w:val="24"/>
        </w:rPr>
      </w:pPr>
      <w:r w:rsidRPr="00A14461">
        <w:rPr>
          <w:rFonts w:ascii="Times New Roman" w:hAnsi="Times New Roman" w:cs="Times New Roman"/>
          <w:sz w:val="24"/>
          <w:szCs w:val="24"/>
        </w:rPr>
        <w:t>nadvožnjaka, podvožnjaka, mostova, pješačkih prolaza, pločnika, trgova, skverova i javnih</w:t>
      </w:r>
      <w:r w:rsidR="0049083A" w:rsidRPr="00A14461">
        <w:rPr>
          <w:rFonts w:ascii="Times New Roman" w:hAnsi="Times New Roman" w:cs="Times New Roman"/>
          <w:sz w:val="24"/>
          <w:szCs w:val="24"/>
        </w:rPr>
        <w:t xml:space="preserve"> </w:t>
      </w:r>
      <w:r w:rsidRPr="00A14461">
        <w:rPr>
          <w:rFonts w:ascii="Times New Roman" w:hAnsi="Times New Roman" w:cs="Times New Roman"/>
          <w:sz w:val="24"/>
          <w:szCs w:val="24"/>
        </w:rPr>
        <w:t>parkirališta u naselju,</w:t>
      </w:r>
    </w:p>
    <w:p w14:paraId="5433B5E6" w14:textId="77777777" w:rsidR="00021038" w:rsidRPr="00A14461" w:rsidRDefault="00BE6C8A" w:rsidP="0049083A">
      <w:pPr>
        <w:pStyle w:val="ListParagraph"/>
        <w:numPr>
          <w:ilvl w:val="0"/>
          <w:numId w:val="12"/>
        </w:numPr>
        <w:jc w:val="both"/>
        <w:rPr>
          <w:rFonts w:ascii="Times New Roman" w:hAnsi="Times New Roman" w:cs="Times New Roman"/>
          <w:sz w:val="24"/>
          <w:szCs w:val="24"/>
        </w:rPr>
      </w:pPr>
      <w:r w:rsidRPr="00A14461">
        <w:rPr>
          <w:rFonts w:ascii="Times New Roman" w:hAnsi="Times New Roman" w:cs="Times New Roman"/>
          <w:sz w:val="24"/>
          <w:szCs w:val="24"/>
        </w:rPr>
        <w:t>javnih zelenih površina u naselju, blokovskog zelenila na javnim površinama, terena za</w:t>
      </w:r>
      <w:r w:rsidR="0049083A" w:rsidRPr="00A14461">
        <w:rPr>
          <w:rFonts w:ascii="Times New Roman" w:hAnsi="Times New Roman" w:cs="Times New Roman"/>
          <w:sz w:val="24"/>
          <w:szCs w:val="24"/>
        </w:rPr>
        <w:t xml:space="preserve"> </w:t>
      </w:r>
      <w:r w:rsidRPr="00A14461">
        <w:rPr>
          <w:rFonts w:ascii="Times New Roman" w:hAnsi="Times New Roman" w:cs="Times New Roman"/>
          <w:sz w:val="24"/>
          <w:szCs w:val="24"/>
        </w:rPr>
        <w:t>rekreaciju, dječijih igrališta, parkova, pješačkih staza i travnjaka, biciklističkih staza,</w:t>
      </w:r>
    </w:p>
    <w:p w14:paraId="5ED6243A" w14:textId="77777777" w:rsidR="007B2DA8" w:rsidRPr="00A14461" w:rsidRDefault="00BE6C8A" w:rsidP="007B2DA8">
      <w:pPr>
        <w:pStyle w:val="ListParagraph"/>
        <w:numPr>
          <w:ilvl w:val="0"/>
          <w:numId w:val="12"/>
        </w:numPr>
        <w:jc w:val="both"/>
        <w:rPr>
          <w:rFonts w:ascii="Times New Roman" w:hAnsi="Times New Roman" w:cs="Times New Roman"/>
          <w:sz w:val="24"/>
          <w:szCs w:val="24"/>
        </w:rPr>
      </w:pPr>
      <w:r w:rsidRPr="00A14461">
        <w:rPr>
          <w:rFonts w:ascii="Times New Roman" w:hAnsi="Times New Roman" w:cs="Times New Roman"/>
          <w:sz w:val="24"/>
          <w:szCs w:val="24"/>
        </w:rPr>
        <w:t>objekata za odlaganje i obradu komunalnog i građevinskog neopasnog otpada,</w:t>
      </w:r>
      <w:r w:rsidR="007B2DA8" w:rsidRPr="00A14461">
        <w:rPr>
          <w:rFonts w:ascii="Times New Roman" w:hAnsi="Times New Roman" w:cs="Times New Roman"/>
          <w:sz w:val="24"/>
          <w:szCs w:val="24"/>
        </w:rPr>
        <w:t xml:space="preserve"> </w:t>
      </w:r>
    </w:p>
    <w:p w14:paraId="58389F95" w14:textId="77777777" w:rsidR="00021038" w:rsidRPr="00A14461" w:rsidRDefault="00BE6C8A" w:rsidP="007B2DA8">
      <w:pPr>
        <w:pStyle w:val="ListParagraph"/>
        <w:numPr>
          <w:ilvl w:val="0"/>
          <w:numId w:val="12"/>
        </w:numPr>
        <w:jc w:val="both"/>
        <w:rPr>
          <w:rFonts w:ascii="Times New Roman" w:hAnsi="Times New Roman" w:cs="Times New Roman"/>
          <w:sz w:val="24"/>
          <w:szCs w:val="24"/>
        </w:rPr>
      </w:pPr>
      <w:r w:rsidRPr="00A14461">
        <w:rPr>
          <w:rFonts w:ascii="Times New Roman" w:hAnsi="Times New Roman" w:cs="Times New Roman"/>
          <w:sz w:val="24"/>
          <w:szCs w:val="24"/>
        </w:rPr>
        <w:t>skloništa za zbrinjavanje napuštenih i izgubljenih životinja,</w:t>
      </w:r>
    </w:p>
    <w:p w14:paraId="0F4F0128" w14:textId="77777777" w:rsidR="00021038" w:rsidRPr="00A14461" w:rsidRDefault="00BE6C8A" w:rsidP="0049083A">
      <w:pPr>
        <w:pStyle w:val="ListParagraph"/>
        <w:numPr>
          <w:ilvl w:val="0"/>
          <w:numId w:val="12"/>
        </w:numPr>
        <w:jc w:val="both"/>
        <w:rPr>
          <w:rFonts w:ascii="Times New Roman" w:hAnsi="Times New Roman" w:cs="Times New Roman"/>
          <w:sz w:val="24"/>
          <w:szCs w:val="24"/>
        </w:rPr>
      </w:pPr>
      <w:r w:rsidRPr="00A14461">
        <w:rPr>
          <w:rFonts w:ascii="Times New Roman" w:hAnsi="Times New Roman" w:cs="Times New Roman"/>
          <w:sz w:val="24"/>
          <w:szCs w:val="24"/>
        </w:rPr>
        <w:t>javnih toaleta,</w:t>
      </w:r>
    </w:p>
    <w:p w14:paraId="64EC0FD4" w14:textId="77777777" w:rsidR="00021038" w:rsidRPr="00A14461" w:rsidRDefault="00BE6C8A" w:rsidP="0049083A">
      <w:pPr>
        <w:pStyle w:val="ListParagraph"/>
        <w:numPr>
          <w:ilvl w:val="0"/>
          <w:numId w:val="12"/>
        </w:numPr>
        <w:jc w:val="both"/>
        <w:rPr>
          <w:rFonts w:ascii="Times New Roman" w:hAnsi="Times New Roman" w:cs="Times New Roman"/>
          <w:sz w:val="24"/>
          <w:szCs w:val="24"/>
        </w:rPr>
      </w:pPr>
      <w:r w:rsidRPr="00A14461">
        <w:rPr>
          <w:rFonts w:ascii="Times New Roman" w:hAnsi="Times New Roman" w:cs="Times New Roman"/>
          <w:sz w:val="24"/>
          <w:szCs w:val="24"/>
        </w:rPr>
        <w:t>drugih komunalnih objekata i instalacija utvrđenih zakonom i propisom jedinice lokalne samouprave kojim se uređuju komunalne djelatnosti, a obuhvataju komunalne djelatnosti zajedničke komunalne potrošnje i</w:t>
      </w:r>
    </w:p>
    <w:p w14:paraId="4F282FFA" w14:textId="0274275C" w:rsidR="00021038" w:rsidRPr="00A14461" w:rsidRDefault="00BE6C8A" w:rsidP="007B2DA8">
      <w:pPr>
        <w:pStyle w:val="ListParagraph"/>
        <w:numPr>
          <w:ilvl w:val="0"/>
          <w:numId w:val="12"/>
        </w:numPr>
        <w:jc w:val="both"/>
        <w:rPr>
          <w:rFonts w:ascii="Times New Roman" w:hAnsi="Times New Roman" w:cs="Times New Roman"/>
          <w:sz w:val="24"/>
          <w:szCs w:val="24"/>
        </w:rPr>
      </w:pPr>
      <w:r w:rsidRPr="00A14461">
        <w:rPr>
          <w:rFonts w:ascii="Times New Roman" w:hAnsi="Times New Roman" w:cs="Times New Roman"/>
          <w:sz w:val="24"/>
          <w:szCs w:val="24"/>
        </w:rPr>
        <w:t>priključaka komunalnih instalacija čija funkcija može biti od značaja u uslovima nastanka</w:t>
      </w:r>
      <w:r w:rsidR="007B2DA8" w:rsidRPr="00A14461">
        <w:rPr>
          <w:rFonts w:ascii="Times New Roman" w:hAnsi="Times New Roman" w:cs="Times New Roman"/>
          <w:sz w:val="24"/>
          <w:szCs w:val="24"/>
        </w:rPr>
        <w:t xml:space="preserve"> </w:t>
      </w:r>
      <w:r w:rsidRPr="00A14461">
        <w:rPr>
          <w:rFonts w:ascii="Times New Roman" w:hAnsi="Times New Roman" w:cs="Times New Roman"/>
          <w:sz w:val="24"/>
          <w:szCs w:val="24"/>
        </w:rPr>
        <w:t>vanredne situacije ili elementarnih nepogoda.</w:t>
      </w:r>
    </w:p>
    <w:p w14:paraId="53C55C3E" w14:textId="5B8DB2A7" w:rsidR="00021038" w:rsidRPr="00A14461" w:rsidRDefault="00021038" w:rsidP="005C77E5">
      <w:pPr>
        <w:jc w:val="both"/>
        <w:rPr>
          <w:rFonts w:ascii="Times New Roman" w:hAnsi="Times New Roman" w:cs="Times New Roman"/>
          <w:sz w:val="24"/>
          <w:szCs w:val="24"/>
        </w:rPr>
      </w:pPr>
    </w:p>
    <w:p w14:paraId="452FDB12" w14:textId="35A669E1" w:rsidR="00E1537B" w:rsidRPr="00A14461" w:rsidRDefault="00E1537B" w:rsidP="00E1537B">
      <w:pPr>
        <w:pStyle w:val="Default"/>
        <w:numPr>
          <w:ilvl w:val="0"/>
          <w:numId w:val="8"/>
        </w:numPr>
        <w:rPr>
          <w:rFonts w:ascii="Times New Roman" w:hAnsi="Times New Roman" w:cs="Times New Roman"/>
          <w:b/>
          <w:bCs/>
        </w:rPr>
      </w:pPr>
      <w:r w:rsidRPr="00A14461">
        <w:rPr>
          <w:rFonts w:ascii="Times New Roman" w:hAnsi="Times New Roman" w:cs="Times New Roman"/>
          <w:b/>
          <w:bCs/>
        </w:rPr>
        <w:t xml:space="preserve"> IZVORI FINANSIRANJA</w:t>
      </w:r>
    </w:p>
    <w:p w14:paraId="4C38BA19" w14:textId="77777777" w:rsidR="00E1537B" w:rsidRPr="00A14461" w:rsidRDefault="00E1537B" w:rsidP="00E1537B">
      <w:pPr>
        <w:pStyle w:val="Default"/>
        <w:ind w:left="1080"/>
        <w:rPr>
          <w:rFonts w:ascii="Times New Roman" w:hAnsi="Times New Roman" w:cs="Times New Roman"/>
          <w:b/>
          <w:bCs/>
        </w:rPr>
      </w:pPr>
    </w:p>
    <w:p w14:paraId="57F41C47" w14:textId="3C3FA57E" w:rsidR="00E1537B" w:rsidRPr="00A14461" w:rsidRDefault="00E1537B" w:rsidP="00E1537B">
      <w:pPr>
        <w:pStyle w:val="Default"/>
        <w:jc w:val="both"/>
        <w:rPr>
          <w:rFonts w:ascii="Times New Roman" w:hAnsi="Times New Roman" w:cs="Times New Roman"/>
        </w:rPr>
      </w:pPr>
      <w:r w:rsidRPr="00A14461">
        <w:rPr>
          <w:rFonts w:ascii="Times New Roman" w:hAnsi="Times New Roman" w:cs="Times New Roman"/>
        </w:rPr>
        <w:t>Izvori finansiranja, odnosno finansijska sredstva potrebna za realizaciju Programa uređenja prostora opštine Tuzi za 202</w:t>
      </w:r>
      <w:r w:rsidR="00727830" w:rsidRPr="00A14461">
        <w:rPr>
          <w:rFonts w:ascii="Times New Roman" w:hAnsi="Times New Roman" w:cs="Times New Roman"/>
        </w:rPr>
        <w:t>5</w:t>
      </w:r>
      <w:r w:rsidRPr="00A14461">
        <w:rPr>
          <w:rFonts w:ascii="Times New Roman" w:hAnsi="Times New Roman" w:cs="Times New Roman"/>
        </w:rPr>
        <w:t>. godinu sa Programom urbane sanacije obezbijediće se iz:</w:t>
      </w:r>
    </w:p>
    <w:p w14:paraId="25075C40" w14:textId="77777777" w:rsidR="00E1537B" w:rsidRPr="00A14461" w:rsidRDefault="00E1537B" w:rsidP="00E1537B">
      <w:pPr>
        <w:pStyle w:val="Default"/>
        <w:jc w:val="both"/>
        <w:rPr>
          <w:rFonts w:ascii="Times New Roman" w:hAnsi="Times New Roman" w:cs="Times New Roman"/>
        </w:rPr>
      </w:pPr>
      <w:r w:rsidRPr="00A14461">
        <w:rPr>
          <w:rFonts w:ascii="Times New Roman" w:hAnsi="Times New Roman" w:cs="Times New Roman"/>
        </w:rPr>
        <w:t>-budžeta Opštine Tuzi,</w:t>
      </w:r>
    </w:p>
    <w:p w14:paraId="0AB5F66E" w14:textId="77777777" w:rsidR="00E1537B" w:rsidRPr="00A14461" w:rsidRDefault="00E1537B" w:rsidP="00E1537B">
      <w:pPr>
        <w:pStyle w:val="Default"/>
        <w:jc w:val="both"/>
        <w:rPr>
          <w:rFonts w:ascii="Times New Roman" w:hAnsi="Times New Roman" w:cs="Times New Roman"/>
        </w:rPr>
      </w:pPr>
      <w:r w:rsidRPr="00A14461">
        <w:rPr>
          <w:rFonts w:ascii="Times New Roman" w:hAnsi="Times New Roman" w:cs="Times New Roman"/>
        </w:rPr>
        <w:t>-budžeta države, odnosno Vlade Crne Gore,</w:t>
      </w:r>
    </w:p>
    <w:p w14:paraId="561E07AE" w14:textId="01BB87D2" w:rsidR="00E1537B" w:rsidRPr="00A14461" w:rsidRDefault="00E1537B" w:rsidP="00E1537B">
      <w:pPr>
        <w:pStyle w:val="Default"/>
        <w:jc w:val="both"/>
        <w:rPr>
          <w:rFonts w:ascii="Times New Roman" w:hAnsi="Times New Roman" w:cs="Times New Roman"/>
        </w:rPr>
      </w:pPr>
      <w:r w:rsidRPr="00A14461">
        <w:rPr>
          <w:rFonts w:ascii="Times New Roman" w:hAnsi="Times New Roman" w:cs="Times New Roman"/>
        </w:rPr>
        <w:t>-sredstava javnih preduzeća</w:t>
      </w:r>
    </w:p>
    <w:p w14:paraId="7DA89356" w14:textId="77777777" w:rsidR="00E1537B" w:rsidRPr="00A14461" w:rsidRDefault="00E1537B" w:rsidP="00E1537B">
      <w:pPr>
        <w:pStyle w:val="Default"/>
        <w:jc w:val="both"/>
        <w:rPr>
          <w:rFonts w:ascii="Times New Roman" w:hAnsi="Times New Roman" w:cs="Times New Roman"/>
        </w:rPr>
      </w:pPr>
      <w:r w:rsidRPr="00A14461">
        <w:rPr>
          <w:rFonts w:ascii="Times New Roman" w:hAnsi="Times New Roman" w:cs="Times New Roman"/>
        </w:rPr>
        <w:t>-sredstava zainteresovanih korisnika prostora,</w:t>
      </w:r>
    </w:p>
    <w:p w14:paraId="1A36AAE7" w14:textId="77777777" w:rsidR="00E1537B" w:rsidRPr="00A14461" w:rsidRDefault="00E1537B" w:rsidP="00E1537B">
      <w:pPr>
        <w:pStyle w:val="Default"/>
        <w:jc w:val="both"/>
        <w:rPr>
          <w:rFonts w:ascii="Times New Roman" w:hAnsi="Times New Roman" w:cs="Times New Roman"/>
        </w:rPr>
      </w:pPr>
      <w:r w:rsidRPr="00A14461">
        <w:rPr>
          <w:rFonts w:ascii="Times New Roman" w:hAnsi="Times New Roman" w:cs="Times New Roman"/>
        </w:rPr>
        <w:t>-sredstava ostvarenih od naknade za komunalno opremanje građevinskog zemljišta,</w:t>
      </w:r>
    </w:p>
    <w:p w14:paraId="22750495" w14:textId="3E471498" w:rsidR="00E1537B" w:rsidRPr="00A14461" w:rsidRDefault="00E1537B" w:rsidP="00E1537B">
      <w:pPr>
        <w:pStyle w:val="Default"/>
        <w:jc w:val="both"/>
        <w:rPr>
          <w:rFonts w:ascii="Times New Roman" w:hAnsi="Times New Roman" w:cs="Times New Roman"/>
        </w:rPr>
      </w:pPr>
      <w:r w:rsidRPr="00A14461">
        <w:rPr>
          <w:rFonts w:ascii="Times New Roman" w:hAnsi="Times New Roman" w:cs="Times New Roman"/>
        </w:rPr>
        <w:t>-sredstava ostvarenih od naknade za urbanu sanaciju,</w:t>
      </w:r>
    </w:p>
    <w:p w14:paraId="4AEDA85C" w14:textId="6476EE2B" w:rsidR="00E1537B" w:rsidRPr="00A14461" w:rsidRDefault="00E1537B" w:rsidP="00E1537B">
      <w:pPr>
        <w:pStyle w:val="Default"/>
        <w:jc w:val="both"/>
        <w:rPr>
          <w:rFonts w:ascii="Times New Roman" w:hAnsi="Times New Roman" w:cs="Times New Roman"/>
        </w:rPr>
      </w:pPr>
      <w:r w:rsidRPr="00A14461">
        <w:rPr>
          <w:rFonts w:ascii="Times New Roman" w:hAnsi="Times New Roman" w:cs="Times New Roman"/>
        </w:rPr>
        <w:t>-donacija i drugih izvora.</w:t>
      </w:r>
    </w:p>
    <w:p w14:paraId="419BD3AB" w14:textId="77777777" w:rsidR="00184D7C" w:rsidRPr="00A14461" w:rsidRDefault="00184D7C" w:rsidP="00E1537B">
      <w:pPr>
        <w:pStyle w:val="Default"/>
        <w:jc w:val="both"/>
        <w:rPr>
          <w:rFonts w:ascii="Times New Roman" w:hAnsi="Times New Roman" w:cs="Times New Roman"/>
        </w:rPr>
      </w:pPr>
    </w:p>
    <w:p w14:paraId="28EB2606" w14:textId="003EF20C" w:rsidR="00E1537B" w:rsidRPr="00A14461" w:rsidRDefault="00E1537B" w:rsidP="00184D7C">
      <w:pPr>
        <w:pStyle w:val="Default"/>
        <w:numPr>
          <w:ilvl w:val="0"/>
          <w:numId w:val="8"/>
        </w:numPr>
        <w:rPr>
          <w:rFonts w:ascii="Times New Roman" w:hAnsi="Times New Roman" w:cs="Times New Roman"/>
          <w:b/>
          <w:bCs/>
          <w:color w:val="auto"/>
        </w:rPr>
      </w:pPr>
      <w:r w:rsidRPr="00A14461">
        <w:rPr>
          <w:rFonts w:ascii="Times New Roman" w:hAnsi="Times New Roman" w:cs="Times New Roman"/>
          <w:b/>
          <w:bCs/>
          <w:color w:val="auto"/>
        </w:rPr>
        <w:t>PLANIRANE INVESTICIJE</w:t>
      </w:r>
    </w:p>
    <w:p w14:paraId="09D86E2F" w14:textId="77777777" w:rsidR="00184D7C" w:rsidRPr="00A14461" w:rsidRDefault="00184D7C" w:rsidP="00184D7C">
      <w:pPr>
        <w:pStyle w:val="Default"/>
        <w:ind w:left="1080"/>
        <w:rPr>
          <w:rFonts w:ascii="Times New Roman" w:hAnsi="Times New Roman" w:cs="Times New Roman"/>
          <w:b/>
          <w:bCs/>
          <w:color w:val="auto"/>
        </w:rPr>
      </w:pPr>
    </w:p>
    <w:p w14:paraId="23390448" w14:textId="3842E6C7" w:rsidR="00E1537B" w:rsidRPr="00A14461" w:rsidRDefault="00E1537B" w:rsidP="00184D7C">
      <w:pPr>
        <w:jc w:val="both"/>
        <w:rPr>
          <w:rFonts w:ascii="Times New Roman" w:hAnsi="Times New Roman" w:cs="Times New Roman"/>
          <w:sz w:val="24"/>
          <w:szCs w:val="24"/>
        </w:rPr>
      </w:pPr>
      <w:r w:rsidRPr="00A14461">
        <w:rPr>
          <w:rFonts w:ascii="Times New Roman" w:hAnsi="Times New Roman" w:cs="Times New Roman"/>
          <w:sz w:val="24"/>
          <w:szCs w:val="24"/>
        </w:rPr>
        <w:t>U  nastavku navodimo planirane investicije i aktivnosti za 202</w:t>
      </w:r>
      <w:r w:rsidR="00086861" w:rsidRPr="00A14461">
        <w:rPr>
          <w:rFonts w:ascii="Times New Roman" w:hAnsi="Times New Roman" w:cs="Times New Roman"/>
          <w:sz w:val="24"/>
          <w:szCs w:val="24"/>
        </w:rPr>
        <w:t>5</w:t>
      </w:r>
      <w:r w:rsidRPr="00A14461">
        <w:rPr>
          <w:rFonts w:ascii="Times New Roman" w:hAnsi="Times New Roman" w:cs="Times New Roman"/>
          <w:sz w:val="24"/>
          <w:szCs w:val="24"/>
        </w:rPr>
        <w:t>. godinu</w:t>
      </w:r>
      <w:r w:rsidR="00184D7C" w:rsidRPr="00A14461">
        <w:rPr>
          <w:rFonts w:ascii="Times New Roman" w:hAnsi="Times New Roman" w:cs="Times New Roman"/>
          <w:sz w:val="24"/>
          <w:szCs w:val="24"/>
        </w:rPr>
        <w:t>.</w:t>
      </w:r>
    </w:p>
    <w:p w14:paraId="2F7CF7B0" w14:textId="77777777" w:rsidR="00184D7C" w:rsidRPr="00A14461" w:rsidRDefault="00184D7C" w:rsidP="00184D7C">
      <w:pPr>
        <w:jc w:val="both"/>
        <w:rPr>
          <w:rFonts w:ascii="Times New Roman" w:hAnsi="Times New Roman" w:cs="Times New Roman"/>
          <w:b/>
          <w:bCs/>
          <w:sz w:val="24"/>
          <w:szCs w:val="24"/>
        </w:rPr>
      </w:pPr>
    </w:p>
    <w:p w14:paraId="557088DE" w14:textId="53599D81" w:rsidR="00021038" w:rsidRPr="00A14461" w:rsidRDefault="00184D7C" w:rsidP="00184D7C">
      <w:pPr>
        <w:pStyle w:val="ListParagraph"/>
        <w:numPr>
          <w:ilvl w:val="0"/>
          <w:numId w:val="13"/>
        </w:numPr>
        <w:jc w:val="both"/>
        <w:rPr>
          <w:rFonts w:ascii="Times New Roman" w:hAnsi="Times New Roman" w:cs="Times New Roman"/>
          <w:b/>
          <w:bCs/>
          <w:sz w:val="24"/>
          <w:szCs w:val="24"/>
        </w:rPr>
      </w:pPr>
      <w:r w:rsidRPr="00A14461">
        <w:rPr>
          <w:rFonts w:ascii="Times New Roman" w:hAnsi="Times New Roman" w:cs="Times New Roman"/>
          <w:b/>
          <w:bCs/>
          <w:sz w:val="24"/>
          <w:szCs w:val="24"/>
        </w:rPr>
        <w:t xml:space="preserve">Izrada tehničke dokumentacije </w:t>
      </w:r>
    </w:p>
    <w:p w14:paraId="593F9E63" w14:textId="77777777" w:rsidR="00021038" w:rsidRPr="00A14461" w:rsidRDefault="00021038" w:rsidP="005C77E5">
      <w:pPr>
        <w:jc w:val="both"/>
        <w:rPr>
          <w:rFonts w:ascii="Times New Roman" w:hAnsi="Times New Roman" w:cs="Times New Roman"/>
          <w:sz w:val="24"/>
          <w:szCs w:val="24"/>
        </w:rPr>
      </w:pPr>
    </w:p>
    <w:p w14:paraId="29593CBD" w14:textId="4718BCCA" w:rsidR="00D002EC" w:rsidRPr="00A14461" w:rsidRDefault="00D002EC" w:rsidP="007B2DA8">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 xml:space="preserve">Izrada GP </w:t>
      </w:r>
      <w:r w:rsidR="00727830" w:rsidRPr="00A14461">
        <w:rPr>
          <w:rFonts w:ascii="Times New Roman" w:hAnsi="Times New Roman" w:cs="Times New Roman"/>
          <w:sz w:val="24"/>
          <w:szCs w:val="24"/>
        </w:rPr>
        <w:t xml:space="preserve"> saobraćajnice kod nov</w:t>
      </w:r>
      <w:r w:rsidR="004248BD" w:rsidRPr="00A14461">
        <w:rPr>
          <w:rFonts w:ascii="Times New Roman" w:hAnsi="Times New Roman" w:cs="Times New Roman"/>
          <w:sz w:val="24"/>
          <w:szCs w:val="24"/>
        </w:rPr>
        <w:t>oizgrađenih</w:t>
      </w:r>
      <w:r w:rsidR="00727830" w:rsidRPr="00A14461">
        <w:rPr>
          <w:rFonts w:ascii="Times New Roman" w:hAnsi="Times New Roman" w:cs="Times New Roman"/>
          <w:sz w:val="24"/>
          <w:szCs w:val="24"/>
        </w:rPr>
        <w:t xml:space="preserve"> privrednih zgrada</w:t>
      </w:r>
      <w:r w:rsidR="004248BD" w:rsidRPr="00A14461">
        <w:rPr>
          <w:rFonts w:ascii="Times New Roman" w:hAnsi="Times New Roman" w:cs="Times New Roman"/>
          <w:sz w:val="24"/>
          <w:szCs w:val="24"/>
        </w:rPr>
        <w:t xml:space="preserve"> kod gimnazije</w:t>
      </w:r>
      <w:r w:rsidR="00D528C4" w:rsidRPr="00A14461">
        <w:rPr>
          <w:rFonts w:ascii="Times New Roman" w:hAnsi="Times New Roman" w:cs="Times New Roman"/>
          <w:sz w:val="24"/>
          <w:szCs w:val="24"/>
        </w:rPr>
        <w:t xml:space="preserve"> u du</w:t>
      </w:r>
      <w:r w:rsidR="00D528C4" w:rsidRPr="00A14461">
        <w:rPr>
          <w:rFonts w:ascii="Times New Roman" w:hAnsi="Times New Roman" w:cs="Times New Roman"/>
          <w:sz w:val="24"/>
          <w:szCs w:val="24"/>
          <w:lang w:val="en-US"/>
        </w:rPr>
        <w:t xml:space="preserve">žini od cca </w:t>
      </w:r>
      <w:r w:rsidR="004248BD" w:rsidRPr="00A14461">
        <w:rPr>
          <w:rFonts w:ascii="Times New Roman" w:hAnsi="Times New Roman" w:cs="Times New Roman"/>
          <w:sz w:val="24"/>
          <w:szCs w:val="24"/>
          <w:lang w:val="en-US"/>
        </w:rPr>
        <w:t>930</w:t>
      </w:r>
      <w:r w:rsidR="00121927" w:rsidRPr="00A14461">
        <w:rPr>
          <w:rFonts w:ascii="Times New Roman" w:hAnsi="Times New Roman" w:cs="Times New Roman"/>
          <w:sz w:val="24"/>
          <w:szCs w:val="24"/>
          <w:lang w:val="en-US"/>
        </w:rPr>
        <w:t>m</w:t>
      </w:r>
      <w:r w:rsidRPr="00A14461">
        <w:rPr>
          <w:rFonts w:ascii="Times New Roman" w:hAnsi="Times New Roman" w:cs="Times New Roman"/>
          <w:sz w:val="24"/>
          <w:szCs w:val="24"/>
        </w:rPr>
        <w:t>........</w:t>
      </w:r>
      <w:r w:rsidR="004248BD" w:rsidRPr="00A14461">
        <w:rPr>
          <w:rFonts w:ascii="Times New Roman" w:hAnsi="Times New Roman" w:cs="Times New Roman"/>
          <w:sz w:val="24"/>
          <w:szCs w:val="24"/>
        </w:rPr>
        <w:t>............................................</w:t>
      </w:r>
      <w:r w:rsidR="00B55CD9" w:rsidRPr="00A14461">
        <w:rPr>
          <w:rFonts w:ascii="Times New Roman" w:hAnsi="Times New Roman" w:cs="Times New Roman"/>
          <w:sz w:val="24"/>
          <w:szCs w:val="24"/>
        </w:rPr>
        <w:t>.</w:t>
      </w:r>
      <w:r w:rsidR="004248BD" w:rsidRPr="00A14461">
        <w:rPr>
          <w:rFonts w:ascii="Times New Roman" w:hAnsi="Times New Roman" w:cs="Times New Roman"/>
          <w:sz w:val="24"/>
          <w:szCs w:val="24"/>
        </w:rPr>
        <w:t>.............................</w:t>
      </w:r>
      <w:r w:rsidR="00B81F14" w:rsidRPr="00A14461">
        <w:rPr>
          <w:rFonts w:ascii="Times New Roman" w:hAnsi="Times New Roman" w:cs="Times New Roman"/>
          <w:sz w:val="24"/>
          <w:szCs w:val="24"/>
        </w:rPr>
        <w:t>...............</w:t>
      </w:r>
      <w:r w:rsidR="004248BD" w:rsidRPr="00A14461">
        <w:rPr>
          <w:rFonts w:ascii="Times New Roman" w:hAnsi="Times New Roman" w:cs="Times New Roman"/>
          <w:sz w:val="24"/>
          <w:szCs w:val="24"/>
        </w:rPr>
        <w:t>....</w:t>
      </w:r>
      <w:r w:rsidRPr="00A14461">
        <w:rPr>
          <w:rFonts w:ascii="Times New Roman" w:hAnsi="Times New Roman" w:cs="Times New Roman"/>
          <w:sz w:val="24"/>
          <w:szCs w:val="24"/>
        </w:rPr>
        <w:t>....</w:t>
      </w:r>
      <w:r w:rsidR="002E7013" w:rsidRPr="00A14461">
        <w:rPr>
          <w:rFonts w:ascii="Times New Roman" w:hAnsi="Times New Roman" w:cs="Times New Roman"/>
          <w:sz w:val="24"/>
          <w:szCs w:val="24"/>
        </w:rPr>
        <w:t>....</w:t>
      </w:r>
      <w:r w:rsidR="00121927" w:rsidRPr="00A14461">
        <w:rPr>
          <w:rFonts w:ascii="Times New Roman" w:hAnsi="Times New Roman" w:cs="Times New Roman"/>
          <w:sz w:val="24"/>
          <w:szCs w:val="24"/>
        </w:rPr>
        <w:t>.</w:t>
      </w:r>
      <w:r w:rsidR="001F59A8" w:rsidRPr="00A14461">
        <w:rPr>
          <w:rFonts w:ascii="Times New Roman" w:hAnsi="Times New Roman" w:cs="Times New Roman"/>
          <w:sz w:val="24"/>
          <w:szCs w:val="24"/>
        </w:rPr>
        <w:t>.</w:t>
      </w:r>
      <w:r w:rsidR="00121927" w:rsidRPr="00A14461">
        <w:rPr>
          <w:rFonts w:ascii="Times New Roman" w:hAnsi="Times New Roman" w:cs="Times New Roman"/>
          <w:sz w:val="24"/>
          <w:szCs w:val="24"/>
        </w:rPr>
        <w:t>.</w:t>
      </w:r>
      <w:r w:rsidRPr="00A14461">
        <w:rPr>
          <w:rFonts w:ascii="Times New Roman" w:hAnsi="Times New Roman" w:cs="Times New Roman"/>
          <w:sz w:val="24"/>
          <w:szCs w:val="24"/>
        </w:rPr>
        <w:t>..</w:t>
      </w:r>
      <w:r w:rsidR="004248BD" w:rsidRPr="00A14461">
        <w:rPr>
          <w:rFonts w:ascii="Times New Roman" w:hAnsi="Times New Roman" w:cs="Times New Roman"/>
          <w:sz w:val="24"/>
          <w:szCs w:val="24"/>
        </w:rPr>
        <w:t>10</w:t>
      </w:r>
      <w:r w:rsidR="001F59A8" w:rsidRPr="00A14461">
        <w:rPr>
          <w:rFonts w:ascii="Times New Roman" w:hAnsi="Times New Roman" w:cs="Times New Roman"/>
          <w:sz w:val="24"/>
          <w:szCs w:val="24"/>
        </w:rPr>
        <w:t>.</w:t>
      </w:r>
      <w:r w:rsidR="004248BD"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203677BE" w14:textId="40F8CAE7" w:rsidR="00D002EC" w:rsidRPr="00A14461" w:rsidRDefault="00D002EC" w:rsidP="007B2DA8">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 xml:space="preserve">Revizija GP </w:t>
      </w:r>
      <w:r w:rsidR="004248BD" w:rsidRPr="00A14461">
        <w:rPr>
          <w:rFonts w:ascii="Times New Roman" w:hAnsi="Times New Roman" w:cs="Times New Roman"/>
          <w:sz w:val="24"/>
          <w:szCs w:val="24"/>
        </w:rPr>
        <w:t xml:space="preserve"> saobraćajnice kod novoizgrađenih privrednih zgrada kod gimnazije u du</w:t>
      </w:r>
      <w:r w:rsidR="004248BD" w:rsidRPr="00A14461">
        <w:rPr>
          <w:rFonts w:ascii="Times New Roman" w:hAnsi="Times New Roman" w:cs="Times New Roman"/>
          <w:sz w:val="24"/>
          <w:szCs w:val="24"/>
          <w:lang w:val="en-US"/>
        </w:rPr>
        <w:t>žini od cca 930m…………………………………………</w:t>
      </w:r>
      <w:r w:rsidR="001F59A8" w:rsidRPr="00A14461">
        <w:rPr>
          <w:rFonts w:ascii="Times New Roman" w:hAnsi="Times New Roman" w:cs="Times New Roman"/>
          <w:sz w:val="24"/>
          <w:szCs w:val="24"/>
          <w:lang w:val="en-US"/>
        </w:rPr>
        <w:t>……………………….</w:t>
      </w:r>
      <w:r w:rsidR="004248BD" w:rsidRPr="00A14461">
        <w:rPr>
          <w:rFonts w:ascii="Times New Roman" w:hAnsi="Times New Roman" w:cs="Times New Roman"/>
          <w:sz w:val="24"/>
          <w:szCs w:val="24"/>
          <w:lang w:val="en-US"/>
        </w:rPr>
        <w:t>…</w:t>
      </w:r>
      <w:r w:rsidR="001F59A8" w:rsidRPr="00A14461">
        <w:rPr>
          <w:rFonts w:ascii="Times New Roman" w:hAnsi="Times New Roman" w:cs="Times New Roman"/>
          <w:sz w:val="24"/>
          <w:szCs w:val="24"/>
          <w:lang w:val="en-US"/>
        </w:rPr>
        <w:t>..</w:t>
      </w:r>
      <w:r w:rsidR="004248BD" w:rsidRPr="00A14461">
        <w:rPr>
          <w:rFonts w:ascii="Times New Roman" w:hAnsi="Times New Roman" w:cs="Times New Roman"/>
          <w:sz w:val="24"/>
          <w:szCs w:val="24"/>
          <w:lang w:val="en-US"/>
        </w:rPr>
        <w:t>…….</w:t>
      </w:r>
      <w:r w:rsidR="001F59A8" w:rsidRPr="00A14461">
        <w:rPr>
          <w:rFonts w:ascii="Times New Roman" w:hAnsi="Times New Roman" w:cs="Times New Roman"/>
          <w:sz w:val="24"/>
          <w:szCs w:val="24"/>
          <w:lang w:val="en-US"/>
        </w:rPr>
        <w:t>5.</w:t>
      </w:r>
      <w:r w:rsidR="004248BD" w:rsidRPr="00A14461">
        <w:rPr>
          <w:rFonts w:ascii="Times New Roman" w:hAnsi="Times New Roman" w:cs="Times New Roman"/>
          <w:sz w:val="24"/>
          <w:szCs w:val="24"/>
          <w:lang w:val="en-US"/>
        </w:rPr>
        <w:t>000</w:t>
      </w:r>
      <w:r w:rsidR="001F59A8" w:rsidRPr="00A14461">
        <w:rPr>
          <w:rFonts w:ascii="Times New Roman" w:hAnsi="Times New Roman" w:cs="Times New Roman"/>
          <w:sz w:val="24"/>
          <w:szCs w:val="24"/>
          <w:lang w:val="en-US"/>
        </w:rPr>
        <w:t>,00</w:t>
      </w:r>
      <w:r w:rsidR="004248BD" w:rsidRPr="00A14461">
        <w:rPr>
          <w:rFonts w:ascii="Times New Roman" w:hAnsi="Times New Roman" w:cs="Times New Roman"/>
          <w:sz w:val="24"/>
          <w:szCs w:val="24"/>
        </w:rPr>
        <w:t>€</w:t>
      </w:r>
    </w:p>
    <w:p w14:paraId="54F06617" w14:textId="04C3623D" w:rsidR="00D002EC" w:rsidRPr="00A14461" w:rsidRDefault="00D002EC" w:rsidP="007B2DA8">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 xml:space="preserve">Izrada GP </w:t>
      </w:r>
      <w:r w:rsidR="004248BD" w:rsidRPr="00A14461">
        <w:rPr>
          <w:rFonts w:ascii="Times New Roman" w:hAnsi="Times New Roman" w:cs="Times New Roman"/>
          <w:sz w:val="24"/>
          <w:szCs w:val="24"/>
        </w:rPr>
        <w:t xml:space="preserve"> mosta na rijeci Cijevni u Dinoši </w:t>
      </w:r>
      <w:r w:rsidR="00121927" w:rsidRPr="00A14461">
        <w:rPr>
          <w:rFonts w:ascii="Times New Roman" w:hAnsi="Times New Roman" w:cs="Times New Roman"/>
          <w:sz w:val="24"/>
          <w:szCs w:val="24"/>
        </w:rPr>
        <w:t xml:space="preserve"> ............</w:t>
      </w:r>
      <w:r w:rsidRPr="00A14461">
        <w:rPr>
          <w:rFonts w:ascii="Times New Roman" w:hAnsi="Times New Roman" w:cs="Times New Roman"/>
          <w:sz w:val="24"/>
          <w:szCs w:val="24"/>
        </w:rPr>
        <w:t>......</w:t>
      </w:r>
      <w:r w:rsidR="00A8757A" w:rsidRPr="00A14461">
        <w:rPr>
          <w:rFonts w:ascii="Times New Roman" w:hAnsi="Times New Roman" w:cs="Times New Roman"/>
          <w:sz w:val="24"/>
          <w:szCs w:val="24"/>
        </w:rPr>
        <w:t>.</w:t>
      </w:r>
      <w:r w:rsidR="004248BD" w:rsidRPr="00A14461">
        <w:rPr>
          <w:rFonts w:ascii="Times New Roman" w:hAnsi="Times New Roman" w:cs="Times New Roman"/>
          <w:sz w:val="24"/>
          <w:szCs w:val="24"/>
        </w:rPr>
        <w:t>.............</w:t>
      </w:r>
      <w:r w:rsidR="00B81F14" w:rsidRPr="00A14461">
        <w:rPr>
          <w:rFonts w:ascii="Times New Roman" w:hAnsi="Times New Roman" w:cs="Times New Roman"/>
          <w:sz w:val="24"/>
          <w:szCs w:val="24"/>
        </w:rPr>
        <w:t>.............</w:t>
      </w:r>
      <w:r w:rsidR="004248BD" w:rsidRPr="00A14461">
        <w:rPr>
          <w:rFonts w:ascii="Times New Roman" w:hAnsi="Times New Roman" w:cs="Times New Roman"/>
          <w:sz w:val="24"/>
          <w:szCs w:val="24"/>
        </w:rPr>
        <w:t>....</w:t>
      </w:r>
      <w:r w:rsidRPr="00A14461">
        <w:rPr>
          <w:rFonts w:ascii="Times New Roman" w:hAnsi="Times New Roman" w:cs="Times New Roman"/>
          <w:sz w:val="24"/>
          <w:szCs w:val="24"/>
        </w:rPr>
        <w:t>.</w:t>
      </w:r>
      <w:r w:rsidR="00B81F14" w:rsidRPr="00A14461">
        <w:rPr>
          <w:rFonts w:ascii="Times New Roman" w:hAnsi="Times New Roman" w:cs="Times New Roman"/>
          <w:sz w:val="24"/>
          <w:szCs w:val="24"/>
        </w:rPr>
        <w:t>.</w:t>
      </w:r>
      <w:r w:rsidRPr="00A14461">
        <w:rPr>
          <w:rFonts w:ascii="Times New Roman" w:hAnsi="Times New Roman" w:cs="Times New Roman"/>
          <w:sz w:val="24"/>
          <w:szCs w:val="24"/>
        </w:rPr>
        <w:t>.</w:t>
      </w:r>
      <w:r w:rsidR="00950BFA" w:rsidRPr="00A14461">
        <w:rPr>
          <w:rFonts w:ascii="Times New Roman" w:hAnsi="Times New Roman" w:cs="Times New Roman"/>
          <w:sz w:val="24"/>
          <w:szCs w:val="24"/>
        </w:rPr>
        <w:t>..</w:t>
      </w:r>
      <w:r w:rsidRPr="00A14461">
        <w:rPr>
          <w:rFonts w:ascii="Times New Roman" w:hAnsi="Times New Roman" w:cs="Times New Roman"/>
          <w:sz w:val="24"/>
          <w:szCs w:val="24"/>
        </w:rPr>
        <w:t>......</w:t>
      </w:r>
      <w:r w:rsidR="004248BD" w:rsidRPr="00A14461">
        <w:rPr>
          <w:rFonts w:ascii="Times New Roman" w:hAnsi="Times New Roman" w:cs="Times New Roman"/>
          <w:sz w:val="24"/>
          <w:szCs w:val="24"/>
        </w:rPr>
        <w:t>30</w:t>
      </w:r>
      <w:r w:rsidR="001F59A8" w:rsidRPr="00A14461">
        <w:rPr>
          <w:rFonts w:ascii="Times New Roman" w:hAnsi="Times New Roman" w:cs="Times New Roman"/>
          <w:sz w:val="24"/>
          <w:szCs w:val="24"/>
        </w:rPr>
        <w:t>.</w:t>
      </w:r>
      <w:r w:rsidR="00D528C4" w:rsidRPr="00A14461">
        <w:rPr>
          <w:rFonts w:ascii="Times New Roman" w:hAnsi="Times New Roman" w:cs="Times New Roman"/>
          <w:sz w:val="24"/>
          <w:szCs w:val="24"/>
        </w:rPr>
        <w:t>000</w:t>
      </w:r>
      <w:r w:rsidR="001F59A8" w:rsidRPr="00A14461">
        <w:rPr>
          <w:rFonts w:ascii="Times New Roman" w:hAnsi="Times New Roman" w:cs="Times New Roman"/>
          <w:sz w:val="24"/>
          <w:szCs w:val="24"/>
        </w:rPr>
        <w:t>,</w:t>
      </w:r>
      <w:r w:rsidR="00D528C4"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66CA8BEF" w14:textId="7DBB8624" w:rsidR="00D002EC" w:rsidRPr="00A14461" w:rsidRDefault="00D002EC" w:rsidP="007B2DA8">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 xml:space="preserve">Revizija GP </w:t>
      </w:r>
      <w:r w:rsidR="004248BD" w:rsidRPr="00A14461">
        <w:rPr>
          <w:rFonts w:ascii="Times New Roman" w:hAnsi="Times New Roman" w:cs="Times New Roman"/>
          <w:sz w:val="24"/>
          <w:szCs w:val="24"/>
        </w:rPr>
        <w:t xml:space="preserve"> mosta na rijeci Cijevni u Dinoši  </w:t>
      </w:r>
      <w:r w:rsidRPr="00A14461">
        <w:rPr>
          <w:rFonts w:ascii="Times New Roman" w:hAnsi="Times New Roman" w:cs="Times New Roman"/>
          <w:sz w:val="24"/>
          <w:szCs w:val="24"/>
        </w:rPr>
        <w:t>....................</w:t>
      </w:r>
      <w:r w:rsidR="00B81F14" w:rsidRPr="00A14461">
        <w:rPr>
          <w:rFonts w:ascii="Times New Roman" w:hAnsi="Times New Roman" w:cs="Times New Roman"/>
          <w:sz w:val="24"/>
          <w:szCs w:val="24"/>
        </w:rPr>
        <w:t>.............</w:t>
      </w:r>
      <w:r w:rsidR="00121927" w:rsidRPr="00A14461">
        <w:rPr>
          <w:rFonts w:ascii="Times New Roman" w:hAnsi="Times New Roman" w:cs="Times New Roman"/>
          <w:sz w:val="24"/>
          <w:szCs w:val="24"/>
        </w:rPr>
        <w:t>....</w:t>
      </w:r>
      <w:r w:rsidRPr="00A14461">
        <w:rPr>
          <w:rFonts w:ascii="Times New Roman" w:hAnsi="Times New Roman" w:cs="Times New Roman"/>
          <w:sz w:val="24"/>
          <w:szCs w:val="24"/>
        </w:rPr>
        <w:t>.</w:t>
      </w:r>
      <w:r w:rsidR="004248BD" w:rsidRPr="00A14461">
        <w:rPr>
          <w:rFonts w:ascii="Times New Roman" w:hAnsi="Times New Roman" w:cs="Times New Roman"/>
          <w:sz w:val="24"/>
          <w:szCs w:val="24"/>
        </w:rPr>
        <w:t>.....</w:t>
      </w:r>
      <w:r w:rsidR="00B81F14" w:rsidRPr="00A14461">
        <w:rPr>
          <w:rFonts w:ascii="Times New Roman" w:hAnsi="Times New Roman" w:cs="Times New Roman"/>
          <w:sz w:val="24"/>
          <w:szCs w:val="24"/>
        </w:rPr>
        <w:t>.</w:t>
      </w:r>
      <w:r w:rsidR="004248BD" w:rsidRPr="00A14461">
        <w:rPr>
          <w:rFonts w:ascii="Times New Roman" w:hAnsi="Times New Roman" w:cs="Times New Roman"/>
          <w:sz w:val="24"/>
          <w:szCs w:val="24"/>
        </w:rPr>
        <w:t>.............</w:t>
      </w:r>
      <w:r w:rsidRPr="00A14461">
        <w:rPr>
          <w:rFonts w:ascii="Times New Roman" w:hAnsi="Times New Roman" w:cs="Times New Roman"/>
          <w:sz w:val="24"/>
          <w:szCs w:val="24"/>
        </w:rPr>
        <w:t>.</w:t>
      </w:r>
      <w:r w:rsidR="004248BD" w:rsidRPr="00A14461">
        <w:rPr>
          <w:rFonts w:ascii="Times New Roman" w:hAnsi="Times New Roman" w:cs="Times New Roman"/>
          <w:sz w:val="24"/>
          <w:szCs w:val="24"/>
        </w:rPr>
        <w:t>5</w:t>
      </w:r>
      <w:r w:rsidR="001F59A8" w:rsidRPr="00A14461">
        <w:rPr>
          <w:rFonts w:ascii="Times New Roman" w:hAnsi="Times New Roman" w:cs="Times New Roman"/>
          <w:sz w:val="24"/>
          <w:szCs w:val="24"/>
        </w:rPr>
        <w:t>.</w:t>
      </w:r>
      <w:r w:rsidR="00D528C4" w:rsidRPr="00A14461">
        <w:rPr>
          <w:rFonts w:ascii="Times New Roman" w:hAnsi="Times New Roman" w:cs="Times New Roman"/>
          <w:sz w:val="24"/>
          <w:szCs w:val="24"/>
        </w:rPr>
        <w:t>000</w:t>
      </w:r>
      <w:r w:rsidR="001F59A8" w:rsidRPr="00A14461">
        <w:rPr>
          <w:rFonts w:ascii="Times New Roman" w:hAnsi="Times New Roman" w:cs="Times New Roman"/>
          <w:sz w:val="24"/>
          <w:szCs w:val="24"/>
        </w:rPr>
        <w:t>,</w:t>
      </w:r>
      <w:r w:rsidR="00121927" w:rsidRPr="00A14461">
        <w:rPr>
          <w:rFonts w:ascii="Times New Roman" w:hAnsi="Times New Roman" w:cs="Times New Roman"/>
          <w:sz w:val="24"/>
          <w:szCs w:val="24"/>
        </w:rPr>
        <w:t>0</w:t>
      </w:r>
      <w:r w:rsidR="00D528C4" w:rsidRPr="00A14461">
        <w:rPr>
          <w:rFonts w:ascii="Times New Roman" w:hAnsi="Times New Roman" w:cs="Times New Roman"/>
          <w:sz w:val="24"/>
          <w:szCs w:val="24"/>
        </w:rPr>
        <w:t>0</w:t>
      </w:r>
      <w:r w:rsidRPr="00A14461">
        <w:rPr>
          <w:rFonts w:ascii="Times New Roman" w:hAnsi="Times New Roman" w:cs="Times New Roman"/>
          <w:sz w:val="24"/>
          <w:szCs w:val="24"/>
        </w:rPr>
        <w:t>€</w:t>
      </w:r>
    </w:p>
    <w:p w14:paraId="5868F831" w14:textId="76A40907" w:rsidR="00D002EC" w:rsidRPr="00A14461" w:rsidRDefault="00D002EC" w:rsidP="007B2DA8">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 xml:space="preserve">Izrada GP </w:t>
      </w:r>
      <w:r w:rsidR="0048365E" w:rsidRPr="00A14461">
        <w:rPr>
          <w:rFonts w:ascii="Times New Roman" w:hAnsi="Times New Roman" w:cs="Times New Roman"/>
          <w:sz w:val="24"/>
          <w:szCs w:val="24"/>
        </w:rPr>
        <w:t xml:space="preserve">za izgradnju lokalnog objekta od opšteg interesa – </w:t>
      </w:r>
      <w:r w:rsidR="004248BD" w:rsidRPr="00A14461">
        <w:rPr>
          <w:rFonts w:ascii="Times New Roman" w:hAnsi="Times New Roman" w:cs="Times New Roman"/>
          <w:sz w:val="24"/>
          <w:szCs w:val="24"/>
        </w:rPr>
        <w:t>zgrada uprave opštine Tuzi...................................................................................................</w:t>
      </w:r>
      <w:r w:rsidR="0048365E" w:rsidRPr="00A14461">
        <w:rPr>
          <w:rFonts w:ascii="Times New Roman" w:hAnsi="Times New Roman" w:cs="Times New Roman"/>
          <w:sz w:val="24"/>
          <w:szCs w:val="24"/>
        </w:rPr>
        <w:t>.......................</w:t>
      </w:r>
      <w:r w:rsidR="00950BFA" w:rsidRPr="00A14461">
        <w:rPr>
          <w:rFonts w:ascii="Times New Roman" w:hAnsi="Times New Roman" w:cs="Times New Roman"/>
          <w:sz w:val="24"/>
          <w:szCs w:val="24"/>
        </w:rPr>
        <w:t>45</w:t>
      </w:r>
      <w:r w:rsidR="001F59A8" w:rsidRPr="00A14461">
        <w:rPr>
          <w:rFonts w:ascii="Times New Roman" w:hAnsi="Times New Roman" w:cs="Times New Roman"/>
          <w:sz w:val="24"/>
          <w:szCs w:val="24"/>
        </w:rPr>
        <w:t>.</w:t>
      </w:r>
      <w:r w:rsidR="0048365E"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0048365E" w:rsidRPr="00A14461">
        <w:rPr>
          <w:rFonts w:ascii="Times New Roman" w:hAnsi="Times New Roman" w:cs="Times New Roman"/>
          <w:sz w:val="24"/>
          <w:szCs w:val="24"/>
        </w:rPr>
        <w:t>€</w:t>
      </w:r>
    </w:p>
    <w:p w14:paraId="51D600CD" w14:textId="2603299D" w:rsidR="00950BFA" w:rsidRPr="00A14461" w:rsidRDefault="0048365E" w:rsidP="00950BFA">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 xml:space="preserve">Revizija GP za izgradnju lokalnog objekta od opšteg interesa </w:t>
      </w:r>
      <w:r w:rsidR="00950BFA" w:rsidRPr="00A14461">
        <w:rPr>
          <w:rFonts w:ascii="Times New Roman" w:hAnsi="Times New Roman" w:cs="Times New Roman"/>
          <w:sz w:val="24"/>
          <w:szCs w:val="24"/>
        </w:rPr>
        <w:t>– zgrada uprave opštine Tuzi..........................................................................................................................12</w:t>
      </w:r>
      <w:r w:rsidR="001F59A8" w:rsidRPr="00A14461">
        <w:rPr>
          <w:rFonts w:ascii="Times New Roman" w:hAnsi="Times New Roman" w:cs="Times New Roman"/>
          <w:sz w:val="24"/>
          <w:szCs w:val="24"/>
        </w:rPr>
        <w:t>.</w:t>
      </w:r>
      <w:r w:rsidR="00950BFA"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00950BFA" w:rsidRPr="00A14461">
        <w:rPr>
          <w:rFonts w:ascii="Times New Roman" w:hAnsi="Times New Roman" w:cs="Times New Roman"/>
          <w:sz w:val="24"/>
          <w:szCs w:val="24"/>
        </w:rPr>
        <w:t>€</w:t>
      </w:r>
    </w:p>
    <w:p w14:paraId="3753B833" w14:textId="0A1387B6" w:rsidR="00B81F14" w:rsidRPr="00A14461" w:rsidRDefault="00B81F14" w:rsidP="00950BFA">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Izrada GP  saobraćajnice Tuzi – Milješ – Dinoša u du</w:t>
      </w:r>
      <w:r w:rsidRPr="00A14461">
        <w:rPr>
          <w:rFonts w:ascii="Times New Roman" w:hAnsi="Times New Roman" w:cs="Times New Roman"/>
          <w:sz w:val="24"/>
          <w:szCs w:val="24"/>
          <w:lang w:val="en-US"/>
        </w:rPr>
        <w:t xml:space="preserve">žini od cca </w:t>
      </w:r>
      <w:r w:rsidR="00822A2A" w:rsidRPr="00A14461">
        <w:rPr>
          <w:rFonts w:ascii="Times New Roman" w:hAnsi="Times New Roman" w:cs="Times New Roman"/>
          <w:sz w:val="24"/>
          <w:szCs w:val="24"/>
          <w:lang w:val="en-US"/>
        </w:rPr>
        <w:lastRenderedPageBreak/>
        <w:t>4900</w:t>
      </w:r>
      <w:r w:rsidR="00B55CD9" w:rsidRPr="00A14461">
        <w:rPr>
          <w:rFonts w:ascii="Times New Roman" w:hAnsi="Times New Roman" w:cs="Times New Roman"/>
          <w:sz w:val="24"/>
          <w:szCs w:val="24"/>
          <w:lang w:val="en-US"/>
        </w:rPr>
        <w:t>m</w:t>
      </w:r>
      <w:r w:rsidRPr="00A14461">
        <w:rPr>
          <w:rFonts w:ascii="Times New Roman" w:hAnsi="Times New Roman" w:cs="Times New Roman"/>
          <w:sz w:val="24"/>
          <w:szCs w:val="24"/>
          <w:lang w:val="en-US"/>
        </w:rPr>
        <w:t>…………………………………………………………………………….</w:t>
      </w:r>
      <w:r w:rsidR="00B55CD9" w:rsidRPr="00A14461">
        <w:rPr>
          <w:rFonts w:ascii="Times New Roman" w:hAnsi="Times New Roman" w:cs="Times New Roman"/>
          <w:sz w:val="24"/>
          <w:szCs w:val="24"/>
        </w:rPr>
        <w:t>45</w:t>
      </w:r>
      <w:r w:rsidR="001F59A8" w:rsidRPr="00A14461">
        <w:rPr>
          <w:rFonts w:ascii="Times New Roman" w:hAnsi="Times New Roman" w:cs="Times New Roman"/>
          <w:sz w:val="24"/>
          <w:szCs w:val="24"/>
        </w:rPr>
        <w:t>.</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6FDFA7E2" w14:textId="2BF01917" w:rsidR="00B81F14" w:rsidRPr="00A14461" w:rsidRDefault="00B81F14" w:rsidP="00B81F14">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Revizija GP saobraćajnice Tuzi – Milješ – Dinoša u du</w:t>
      </w:r>
      <w:r w:rsidRPr="00A14461">
        <w:rPr>
          <w:rFonts w:ascii="Times New Roman" w:hAnsi="Times New Roman" w:cs="Times New Roman"/>
          <w:sz w:val="24"/>
          <w:szCs w:val="24"/>
          <w:lang w:val="en-US"/>
        </w:rPr>
        <w:t xml:space="preserve">žini od cca </w:t>
      </w:r>
      <w:r w:rsidR="00822A2A" w:rsidRPr="00A14461">
        <w:rPr>
          <w:rFonts w:ascii="Times New Roman" w:hAnsi="Times New Roman" w:cs="Times New Roman"/>
          <w:sz w:val="24"/>
          <w:szCs w:val="24"/>
          <w:lang w:val="en-US"/>
        </w:rPr>
        <w:t>4900m</w:t>
      </w:r>
      <w:r w:rsidRPr="00A14461">
        <w:rPr>
          <w:rFonts w:ascii="Times New Roman" w:hAnsi="Times New Roman" w:cs="Times New Roman"/>
          <w:sz w:val="24"/>
          <w:szCs w:val="24"/>
          <w:lang w:val="en-US"/>
        </w:rPr>
        <w:t>………………………………………………………</w:t>
      </w:r>
      <w:r w:rsidR="00822A2A" w:rsidRPr="00A14461">
        <w:rPr>
          <w:rFonts w:ascii="Times New Roman" w:hAnsi="Times New Roman" w:cs="Times New Roman"/>
          <w:sz w:val="24"/>
          <w:szCs w:val="24"/>
          <w:lang w:val="en-US"/>
        </w:rPr>
        <w:t>.</w:t>
      </w:r>
      <w:r w:rsidR="00EF2ACF"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001F59A8"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00B55CD9" w:rsidRPr="00A14461">
        <w:rPr>
          <w:rFonts w:ascii="Times New Roman" w:hAnsi="Times New Roman" w:cs="Times New Roman"/>
          <w:sz w:val="24"/>
          <w:szCs w:val="24"/>
        </w:rPr>
        <w:t>6</w:t>
      </w:r>
      <w:r w:rsidR="001F59A8" w:rsidRPr="00A14461">
        <w:rPr>
          <w:rFonts w:ascii="Times New Roman" w:hAnsi="Times New Roman" w:cs="Times New Roman"/>
          <w:sz w:val="24"/>
          <w:szCs w:val="24"/>
        </w:rPr>
        <w:t>.</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1960B57E" w14:textId="7840F7ED" w:rsidR="00950BFA" w:rsidRPr="00A14461" w:rsidRDefault="00950BFA" w:rsidP="00EF2ACF">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Izrada GP vodovodne infrastrukture u ruralnim područjima Skorać - Pasškala</w:t>
      </w:r>
      <w:r w:rsidR="001F59A8" w:rsidRPr="00A14461">
        <w:rPr>
          <w:rFonts w:ascii="Times New Roman" w:hAnsi="Times New Roman" w:cs="Times New Roman"/>
          <w:sz w:val="24"/>
          <w:szCs w:val="24"/>
          <w:lang w:val="en-US"/>
        </w:rPr>
        <w:t>…</w:t>
      </w:r>
      <w:r w:rsidR="00EF2ACF" w:rsidRPr="00A14461">
        <w:rPr>
          <w:rFonts w:ascii="Times New Roman" w:hAnsi="Times New Roman" w:cs="Times New Roman"/>
          <w:sz w:val="24"/>
          <w:szCs w:val="24"/>
          <w:lang w:val="en-US"/>
        </w:rPr>
        <w:t>..</w:t>
      </w:r>
      <w:r w:rsidR="00EF2ACF" w:rsidRPr="00A14461">
        <w:rPr>
          <w:rFonts w:ascii="Times New Roman" w:hAnsi="Times New Roman" w:cs="Times New Roman"/>
          <w:sz w:val="24"/>
          <w:szCs w:val="24"/>
        </w:rPr>
        <w:t>1</w:t>
      </w:r>
      <w:r w:rsidR="001F59A8" w:rsidRPr="00A14461">
        <w:rPr>
          <w:rFonts w:ascii="Times New Roman" w:hAnsi="Times New Roman" w:cs="Times New Roman"/>
          <w:sz w:val="24"/>
          <w:szCs w:val="24"/>
        </w:rPr>
        <w:t>5.</w:t>
      </w:r>
      <w:r w:rsidR="00EF2ACF"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00EF2ACF" w:rsidRPr="00A14461">
        <w:rPr>
          <w:rFonts w:ascii="Times New Roman" w:hAnsi="Times New Roman" w:cs="Times New Roman"/>
          <w:sz w:val="24"/>
          <w:szCs w:val="24"/>
        </w:rPr>
        <w:t>€</w:t>
      </w:r>
    </w:p>
    <w:p w14:paraId="7C86E850" w14:textId="71819D76" w:rsidR="00EF2ACF" w:rsidRPr="00A14461" w:rsidRDefault="00EF2ACF" w:rsidP="00950BFA">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Revizija GP vodovodne infrastrukture u ruralnim područjima Skorać - Pasškala</w:t>
      </w:r>
      <w:r w:rsidRPr="00A14461">
        <w:rPr>
          <w:rFonts w:ascii="Times New Roman" w:hAnsi="Times New Roman" w:cs="Times New Roman"/>
          <w:sz w:val="24"/>
          <w:szCs w:val="24"/>
          <w:lang w:val="en-US"/>
        </w:rPr>
        <w:t>…..</w:t>
      </w:r>
      <w:r w:rsidRPr="00A14461">
        <w:rPr>
          <w:rFonts w:ascii="Times New Roman" w:hAnsi="Times New Roman" w:cs="Times New Roman"/>
          <w:sz w:val="24"/>
          <w:szCs w:val="24"/>
        </w:rPr>
        <w:t>5</w:t>
      </w:r>
      <w:r w:rsidR="001F59A8" w:rsidRPr="00A14461">
        <w:rPr>
          <w:rFonts w:ascii="Times New Roman" w:hAnsi="Times New Roman" w:cs="Times New Roman"/>
          <w:sz w:val="24"/>
          <w:szCs w:val="24"/>
        </w:rPr>
        <w:t>.</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16AFD0F9" w14:textId="392FC814" w:rsidR="00EF2ACF" w:rsidRPr="00A14461" w:rsidRDefault="00EF2ACF" w:rsidP="00EF2ACF">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Izrada GP vodovodne infrastrukture u ruralnim područjima Skorać - Traboin</w:t>
      </w:r>
      <w:r w:rsidRPr="00A14461">
        <w:rPr>
          <w:rFonts w:ascii="Times New Roman" w:hAnsi="Times New Roman" w:cs="Times New Roman"/>
          <w:sz w:val="24"/>
          <w:szCs w:val="24"/>
          <w:lang w:val="en-US"/>
        </w:rPr>
        <w:t>..……</w:t>
      </w:r>
      <w:r w:rsidR="001F59A8"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Pr="00A14461">
        <w:rPr>
          <w:rFonts w:ascii="Times New Roman" w:hAnsi="Times New Roman" w:cs="Times New Roman"/>
          <w:sz w:val="24"/>
          <w:szCs w:val="24"/>
        </w:rPr>
        <w:t>1</w:t>
      </w:r>
      <w:r w:rsidR="001F59A8" w:rsidRPr="00A14461">
        <w:rPr>
          <w:rFonts w:ascii="Times New Roman" w:hAnsi="Times New Roman" w:cs="Times New Roman"/>
          <w:sz w:val="24"/>
          <w:szCs w:val="24"/>
        </w:rPr>
        <w:t>5.</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71F09222" w14:textId="1FE391D9" w:rsidR="00EF2ACF" w:rsidRPr="00A14461" w:rsidRDefault="00EF2ACF" w:rsidP="00EF2ACF">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Revizija GP vodovodne infrastrukture u ruralnim područjima Skorać - Traboin</w:t>
      </w:r>
      <w:r w:rsidRPr="00A14461">
        <w:rPr>
          <w:rFonts w:ascii="Times New Roman" w:hAnsi="Times New Roman" w:cs="Times New Roman"/>
          <w:sz w:val="24"/>
          <w:szCs w:val="24"/>
          <w:lang w:val="en-US"/>
        </w:rPr>
        <w:t>……</w:t>
      </w:r>
      <w:r w:rsidR="001F59A8"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Pr="00A14461">
        <w:rPr>
          <w:rFonts w:ascii="Times New Roman" w:hAnsi="Times New Roman" w:cs="Times New Roman"/>
          <w:sz w:val="24"/>
          <w:szCs w:val="24"/>
        </w:rPr>
        <w:t>5</w:t>
      </w:r>
      <w:r w:rsidR="001F59A8" w:rsidRPr="00A14461">
        <w:rPr>
          <w:rFonts w:ascii="Times New Roman" w:hAnsi="Times New Roman" w:cs="Times New Roman"/>
          <w:sz w:val="24"/>
          <w:szCs w:val="24"/>
        </w:rPr>
        <w:t>.</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35230C9A" w14:textId="6ACD69C0" w:rsidR="00EF2ACF" w:rsidRPr="00A14461" w:rsidRDefault="00EF2ACF" w:rsidP="00EF2ACF">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Izrada GP vodovodne infrastrukture u ruralnim područjima Pikalj - Lovka</w:t>
      </w:r>
      <w:r w:rsidRPr="00A14461">
        <w:rPr>
          <w:rFonts w:ascii="Times New Roman" w:hAnsi="Times New Roman" w:cs="Times New Roman"/>
          <w:sz w:val="24"/>
          <w:szCs w:val="24"/>
          <w:lang w:val="en-US"/>
        </w:rPr>
        <w:t>.…....</w:t>
      </w:r>
      <w:r w:rsidRPr="00A14461">
        <w:rPr>
          <w:rFonts w:ascii="Times New Roman" w:hAnsi="Times New Roman" w:cs="Times New Roman"/>
          <w:sz w:val="24"/>
          <w:szCs w:val="24"/>
        </w:rPr>
        <w:t>1</w:t>
      </w:r>
      <w:r w:rsidR="00B55CD9" w:rsidRPr="00A14461">
        <w:rPr>
          <w:rFonts w:ascii="Times New Roman" w:hAnsi="Times New Roman" w:cs="Times New Roman"/>
          <w:sz w:val="24"/>
          <w:szCs w:val="24"/>
        </w:rPr>
        <w:t>5</w:t>
      </w:r>
      <w:r w:rsidR="001F59A8" w:rsidRPr="00A14461">
        <w:rPr>
          <w:rFonts w:ascii="Times New Roman" w:hAnsi="Times New Roman" w:cs="Times New Roman"/>
          <w:sz w:val="24"/>
          <w:szCs w:val="24"/>
        </w:rPr>
        <w:t>.</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  00</w:t>
      </w:r>
      <w:r w:rsidRPr="00A14461">
        <w:rPr>
          <w:rFonts w:ascii="Times New Roman" w:hAnsi="Times New Roman" w:cs="Times New Roman"/>
          <w:sz w:val="24"/>
          <w:szCs w:val="24"/>
        </w:rPr>
        <w:t>€</w:t>
      </w:r>
    </w:p>
    <w:p w14:paraId="1CA7394D" w14:textId="209BBA63" w:rsidR="00EF2ACF" w:rsidRPr="00A14461" w:rsidRDefault="00EF2ACF" w:rsidP="00EF2ACF">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Revizija GP vodovodne infrastrukture u ruralnim područjima Pikalj - Lovka</w:t>
      </w:r>
      <w:r w:rsidRPr="00A14461">
        <w:rPr>
          <w:rFonts w:ascii="Times New Roman" w:hAnsi="Times New Roman" w:cs="Times New Roman"/>
          <w:sz w:val="24"/>
          <w:szCs w:val="24"/>
          <w:lang w:val="en-US"/>
        </w:rPr>
        <w:t>……</w:t>
      </w:r>
      <w:r w:rsidR="001F59A8"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Pr="00A14461">
        <w:rPr>
          <w:rFonts w:ascii="Times New Roman" w:hAnsi="Times New Roman" w:cs="Times New Roman"/>
          <w:sz w:val="24"/>
          <w:szCs w:val="24"/>
        </w:rPr>
        <w:t>5</w:t>
      </w:r>
      <w:r w:rsidR="001F59A8" w:rsidRPr="00A14461">
        <w:rPr>
          <w:rFonts w:ascii="Times New Roman" w:hAnsi="Times New Roman" w:cs="Times New Roman"/>
          <w:sz w:val="24"/>
          <w:szCs w:val="24"/>
        </w:rPr>
        <w:t>.</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32595012" w14:textId="5B946B52" w:rsidR="00EF2ACF" w:rsidRPr="00A14461" w:rsidRDefault="00EF2ACF" w:rsidP="00EF2ACF">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Izrada GP vodovodne infrastrukture u ruralnom području Zatrijebač</w:t>
      </w:r>
      <w:r w:rsidRPr="00A14461">
        <w:rPr>
          <w:rFonts w:ascii="Times New Roman" w:hAnsi="Times New Roman" w:cs="Times New Roman"/>
          <w:sz w:val="24"/>
          <w:szCs w:val="24"/>
          <w:lang w:val="en-US"/>
        </w:rPr>
        <w:t>.……………</w:t>
      </w:r>
      <w:r w:rsidR="001F59A8"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Pr="00A14461">
        <w:rPr>
          <w:rFonts w:ascii="Times New Roman" w:hAnsi="Times New Roman" w:cs="Times New Roman"/>
          <w:sz w:val="24"/>
          <w:szCs w:val="24"/>
        </w:rPr>
        <w:t>1</w:t>
      </w:r>
      <w:r w:rsidR="001F59A8" w:rsidRPr="00A14461">
        <w:rPr>
          <w:rFonts w:ascii="Times New Roman" w:hAnsi="Times New Roman" w:cs="Times New Roman"/>
          <w:sz w:val="24"/>
          <w:szCs w:val="24"/>
        </w:rPr>
        <w:t>5.</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27619E07" w14:textId="193DC013" w:rsidR="00EF2ACF" w:rsidRPr="00A14461" w:rsidRDefault="00EF2ACF" w:rsidP="00EF2ACF">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Revizija GP vodovodne infrastrukture u ruralnom području Zatrijebač................... 5</w:t>
      </w:r>
      <w:r w:rsidR="001F59A8" w:rsidRPr="00A14461">
        <w:rPr>
          <w:rFonts w:ascii="Times New Roman" w:hAnsi="Times New Roman" w:cs="Times New Roman"/>
          <w:sz w:val="24"/>
          <w:szCs w:val="24"/>
        </w:rPr>
        <w:t>.</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21322314" w14:textId="233023B9" w:rsidR="00EF2ACF" w:rsidRPr="00A14461" w:rsidRDefault="00EF2ACF" w:rsidP="00EF2ACF">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Izrada GP vodovodne infrastrukture u ruralnom području Milješ - Krševo</w:t>
      </w:r>
      <w:r w:rsidRPr="00A14461">
        <w:rPr>
          <w:rFonts w:ascii="Times New Roman" w:hAnsi="Times New Roman" w:cs="Times New Roman"/>
          <w:sz w:val="24"/>
          <w:szCs w:val="24"/>
          <w:lang w:val="en-US"/>
        </w:rPr>
        <w:t>.………</w:t>
      </w:r>
      <w:r w:rsidR="001F59A8"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Pr="00A14461">
        <w:rPr>
          <w:rFonts w:ascii="Times New Roman" w:hAnsi="Times New Roman" w:cs="Times New Roman"/>
          <w:sz w:val="24"/>
          <w:szCs w:val="24"/>
        </w:rPr>
        <w:t>1</w:t>
      </w:r>
      <w:r w:rsidR="001F59A8" w:rsidRPr="00A14461">
        <w:rPr>
          <w:rFonts w:ascii="Times New Roman" w:hAnsi="Times New Roman" w:cs="Times New Roman"/>
          <w:sz w:val="24"/>
          <w:szCs w:val="24"/>
        </w:rPr>
        <w:t>5.</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429B57EF" w14:textId="40E55DB8" w:rsidR="00EF2ACF" w:rsidRPr="00A14461" w:rsidRDefault="00EF2ACF" w:rsidP="00EF2ACF">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Revizija GP vodovodne infrastrukture u ruralnom području Milješ - Krševo</w:t>
      </w:r>
      <w:r w:rsidRPr="00A14461">
        <w:rPr>
          <w:rFonts w:ascii="Times New Roman" w:hAnsi="Times New Roman" w:cs="Times New Roman"/>
          <w:sz w:val="24"/>
          <w:szCs w:val="24"/>
          <w:lang w:val="en-US"/>
        </w:rPr>
        <w:t>.……</w:t>
      </w:r>
      <w:r w:rsidR="001F59A8"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Pr="00A14461">
        <w:rPr>
          <w:rFonts w:ascii="Times New Roman" w:hAnsi="Times New Roman" w:cs="Times New Roman"/>
          <w:sz w:val="24"/>
          <w:szCs w:val="24"/>
        </w:rPr>
        <w:t>5</w:t>
      </w:r>
      <w:r w:rsidR="001F59A8" w:rsidRPr="00A14461">
        <w:rPr>
          <w:rFonts w:ascii="Times New Roman" w:hAnsi="Times New Roman" w:cs="Times New Roman"/>
          <w:sz w:val="24"/>
          <w:szCs w:val="24"/>
        </w:rPr>
        <w:t>.</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496FAC1C" w14:textId="3A493E73" w:rsidR="00455232" w:rsidRPr="00A14461" w:rsidRDefault="00455232" w:rsidP="00455232">
      <w:pPr>
        <w:pStyle w:val="ListParagraph"/>
        <w:numPr>
          <w:ilvl w:val="0"/>
          <w:numId w:val="14"/>
        </w:numPr>
        <w:rPr>
          <w:rFonts w:ascii="Times New Roman" w:hAnsi="Times New Roman" w:cs="Times New Roman"/>
          <w:sz w:val="24"/>
          <w:szCs w:val="24"/>
          <w:lang w:val="sr-Latn-RS"/>
        </w:rPr>
      </w:pPr>
      <w:r w:rsidRPr="00A14461">
        <w:rPr>
          <w:rFonts w:ascii="Times New Roman" w:hAnsi="Times New Roman" w:cs="Times New Roman"/>
          <w:sz w:val="24"/>
          <w:szCs w:val="24"/>
          <w:lang w:val="sr-Latn-RS"/>
        </w:rPr>
        <w:t>Uređenje izvorišta Krevenica – Izrada idejnog i glavnog projekta za potrebe valorizacije lokacije............................................................................................</w:t>
      </w:r>
      <w:r w:rsidR="001F59A8" w:rsidRPr="00A14461">
        <w:rPr>
          <w:rFonts w:ascii="Times New Roman" w:hAnsi="Times New Roman" w:cs="Times New Roman"/>
          <w:sz w:val="24"/>
          <w:szCs w:val="24"/>
          <w:lang w:val="sr-Latn-RS"/>
        </w:rPr>
        <w:t>.</w:t>
      </w:r>
      <w:r w:rsidRPr="00A14461">
        <w:rPr>
          <w:rFonts w:ascii="Times New Roman" w:hAnsi="Times New Roman" w:cs="Times New Roman"/>
          <w:sz w:val="24"/>
          <w:szCs w:val="24"/>
          <w:lang w:val="sr-Latn-RS"/>
        </w:rPr>
        <w:t>...........</w:t>
      </w:r>
      <w:r w:rsidR="001F59A8"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001F59A8"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Pr="00A14461">
        <w:rPr>
          <w:rFonts w:ascii="Times New Roman" w:hAnsi="Times New Roman" w:cs="Times New Roman"/>
          <w:sz w:val="24"/>
          <w:szCs w:val="24"/>
        </w:rPr>
        <w:t>10</w:t>
      </w:r>
      <w:r w:rsidR="001F59A8" w:rsidRPr="00A14461">
        <w:rPr>
          <w:rFonts w:ascii="Times New Roman" w:hAnsi="Times New Roman" w:cs="Times New Roman"/>
          <w:sz w:val="24"/>
          <w:szCs w:val="24"/>
        </w:rPr>
        <w:t>.</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73120DFE" w14:textId="26ED9D1E" w:rsidR="00EF2ACF" w:rsidRPr="00A14461" w:rsidRDefault="00455232" w:rsidP="00950BFA">
      <w:pPr>
        <w:pStyle w:val="ListParagraph"/>
        <w:numPr>
          <w:ilvl w:val="0"/>
          <w:numId w:val="14"/>
        </w:numPr>
        <w:jc w:val="both"/>
        <w:rPr>
          <w:rFonts w:ascii="Times New Roman" w:hAnsi="Times New Roman" w:cs="Times New Roman"/>
          <w:sz w:val="24"/>
          <w:szCs w:val="24"/>
        </w:rPr>
      </w:pPr>
      <w:r w:rsidRPr="00A14461">
        <w:rPr>
          <w:rFonts w:ascii="Times New Roman" w:hAnsi="Times New Roman" w:cs="Times New Roman"/>
          <w:sz w:val="24"/>
          <w:szCs w:val="24"/>
        </w:rPr>
        <w:t xml:space="preserve">Revizija </w:t>
      </w:r>
      <w:r w:rsidRPr="00A14461">
        <w:rPr>
          <w:rFonts w:ascii="Times New Roman" w:hAnsi="Times New Roman" w:cs="Times New Roman"/>
          <w:sz w:val="24"/>
          <w:szCs w:val="24"/>
          <w:lang w:val="sr-Latn-RS"/>
        </w:rPr>
        <w:t>glavnog projekta za potrebe valorizacije lokacije izvorišta Krevenica.............................................................................................</w:t>
      </w:r>
      <w:r w:rsidR="001F59A8" w:rsidRPr="00A14461">
        <w:rPr>
          <w:rFonts w:ascii="Times New Roman" w:hAnsi="Times New Roman" w:cs="Times New Roman"/>
          <w:sz w:val="24"/>
          <w:szCs w:val="24"/>
          <w:lang w:val="sr-Latn-RS"/>
        </w:rPr>
        <w:t>.</w:t>
      </w:r>
      <w:r w:rsidRPr="00A14461">
        <w:rPr>
          <w:rFonts w:ascii="Times New Roman" w:hAnsi="Times New Roman" w:cs="Times New Roman"/>
          <w:sz w:val="24"/>
          <w:szCs w:val="24"/>
          <w:lang w:val="sr-Latn-RS"/>
        </w:rPr>
        <w:t>....................</w:t>
      </w:r>
      <w:r w:rsidRPr="00A14461">
        <w:rPr>
          <w:rFonts w:ascii="Times New Roman" w:hAnsi="Times New Roman" w:cs="Times New Roman"/>
          <w:sz w:val="24"/>
          <w:szCs w:val="24"/>
        </w:rPr>
        <w:t xml:space="preserve"> 5</w:t>
      </w:r>
      <w:r w:rsidR="001F59A8" w:rsidRPr="00A14461">
        <w:rPr>
          <w:rFonts w:ascii="Times New Roman" w:hAnsi="Times New Roman" w:cs="Times New Roman"/>
          <w:sz w:val="24"/>
          <w:szCs w:val="24"/>
        </w:rPr>
        <w:t>.</w:t>
      </w:r>
      <w:r w:rsidRPr="00A14461">
        <w:rPr>
          <w:rFonts w:ascii="Times New Roman" w:hAnsi="Times New Roman" w:cs="Times New Roman"/>
          <w:sz w:val="24"/>
          <w:szCs w:val="24"/>
        </w:rPr>
        <w:t>000</w:t>
      </w:r>
      <w:r w:rsidR="001F59A8" w:rsidRPr="00A14461">
        <w:rPr>
          <w:rFonts w:ascii="Times New Roman" w:hAnsi="Times New Roman" w:cs="Times New Roman"/>
          <w:sz w:val="24"/>
          <w:szCs w:val="24"/>
        </w:rPr>
        <w:t>,00</w:t>
      </w:r>
      <w:r w:rsidRPr="00A14461">
        <w:rPr>
          <w:rFonts w:ascii="Times New Roman" w:hAnsi="Times New Roman" w:cs="Times New Roman"/>
          <w:sz w:val="24"/>
          <w:szCs w:val="24"/>
        </w:rPr>
        <w:t>€</w:t>
      </w:r>
    </w:p>
    <w:p w14:paraId="1DB60995" w14:textId="7D62D172" w:rsidR="0094444E" w:rsidRPr="00A14461" w:rsidRDefault="0094444E" w:rsidP="0094444E">
      <w:pPr>
        <w:ind w:left="360"/>
        <w:jc w:val="both"/>
        <w:rPr>
          <w:rFonts w:ascii="Times New Roman" w:hAnsi="Times New Roman" w:cs="Times New Roman"/>
          <w:sz w:val="24"/>
          <w:szCs w:val="24"/>
        </w:rPr>
      </w:pPr>
    </w:p>
    <w:p w14:paraId="2EE1EBC4" w14:textId="77777777" w:rsidR="0094444E" w:rsidRPr="00A14461" w:rsidRDefault="0094444E" w:rsidP="0094444E">
      <w:pPr>
        <w:pStyle w:val="ListParagraph"/>
        <w:numPr>
          <w:ilvl w:val="0"/>
          <w:numId w:val="13"/>
        </w:numPr>
        <w:jc w:val="both"/>
        <w:rPr>
          <w:rFonts w:ascii="Times New Roman" w:hAnsi="Times New Roman" w:cs="Times New Roman"/>
          <w:b/>
          <w:bCs/>
          <w:sz w:val="24"/>
          <w:szCs w:val="24"/>
        </w:rPr>
      </w:pPr>
      <w:r w:rsidRPr="00A14461">
        <w:rPr>
          <w:rFonts w:ascii="Times New Roman" w:hAnsi="Times New Roman" w:cs="Times New Roman"/>
          <w:b/>
          <w:bCs/>
          <w:sz w:val="24"/>
          <w:szCs w:val="24"/>
        </w:rPr>
        <w:t xml:space="preserve">Troškovi pripreme izrade tehničke dokumentacije </w:t>
      </w:r>
    </w:p>
    <w:p w14:paraId="7BA622EF" w14:textId="62D72D26" w:rsidR="0094444E" w:rsidRPr="00A14461" w:rsidRDefault="0094444E" w:rsidP="00565391">
      <w:pPr>
        <w:pStyle w:val="ListParagraph"/>
        <w:numPr>
          <w:ilvl w:val="0"/>
          <w:numId w:val="31"/>
        </w:numPr>
        <w:jc w:val="both"/>
        <w:rPr>
          <w:rFonts w:ascii="Times New Roman" w:hAnsi="Times New Roman" w:cs="Times New Roman"/>
          <w:sz w:val="24"/>
          <w:szCs w:val="24"/>
        </w:rPr>
      </w:pPr>
      <w:r w:rsidRPr="00A14461">
        <w:rPr>
          <w:rFonts w:ascii="Times New Roman" w:hAnsi="Times New Roman" w:cs="Times New Roman"/>
          <w:sz w:val="24"/>
          <w:szCs w:val="24"/>
        </w:rPr>
        <w:t>Troškovi izrade</w:t>
      </w:r>
      <w:r w:rsidR="00565391" w:rsidRPr="00A14461">
        <w:rPr>
          <w:rFonts w:ascii="Times New Roman" w:hAnsi="Times New Roman" w:cs="Times New Roman"/>
          <w:sz w:val="24"/>
          <w:szCs w:val="24"/>
        </w:rPr>
        <w:t xml:space="preserve"> </w:t>
      </w:r>
      <w:r w:rsidRPr="00A14461">
        <w:rPr>
          <w:rFonts w:ascii="Times New Roman" w:hAnsi="Times New Roman" w:cs="Times New Roman"/>
          <w:sz w:val="24"/>
          <w:szCs w:val="24"/>
        </w:rPr>
        <w:t>elaborata</w:t>
      </w:r>
      <w:r w:rsidR="00565391" w:rsidRPr="00A14461">
        <w:rPr>
          <w:rFonts w:ascii="Times New Roman" w:hAnsi="Times New Roman" w:cs="Times New Roman"/>
          <w:sz w:val="24"/>
          <w:szCs w:val="24"/>
        </w:rPr>
        <w:t xml:space="preserve"> </w:t>
      </w:r>
      <w:r w:rsidRPr="00A14461">
        <w:rPr>
          <w:rFonts w:ascii="Times New Roman" w:hAnsi="Times New Roman" w:cs="Times New Roman"/>
          <w:sz w:val="24"/>
          <w:szCs w:val="24"/>
        </w:rPr>
        <w:t>eksproprijacije,</w:t>
      </w:r>
      <w:r w:rsidR="00565391" w:rsidRPr="00A14461">
        <w:rPr>
          <w:rFonts w:ascii="Times New Roman" w:hAnsi="Times New Roman" w:cs="Times New Roman"/>
          <w:sz w:val="24"/>
          <w:szCs w:val="24"/>
        </w:rPr>
        <w:t xml:space="preserve"> parcelacije............................................</w:t>
      </w:r>
      <w:r w:rsidR="00F20E9F" w:rsidRPr="00A14461">
        <w:rPr>
          <w:rFonts w:ascii="Times New Roman" w:hAnsi="Times New Roman" w:cs="Times New Roman"/>
          <w:sz w:val="24"/>
          <w:szCs w:val="24"/>
        </w:rPr>
        <w:t>10.000,00€</w:t>
      </w:r>
    </w:p>
    <w:p w14:paraId="48B333F7" w14:textId="3C4A98A1" w:rsidR="00385866" w:rsidRPr="00A14461" w:rsidRDefault="0094444E" w:rsidP="00E12BD6">
      <w:pPr>
        <w:pStyle w:val="ListParagraph"/>
        <w:numPr>
          <w:ilvl w:val="0"/>
          <w:numId w:val="31"/>
        </w:numPr>
        <w:jc w:val="both"/>
        <w:rPr>
          <w:rFonts w:ascii="Times New Roman" w:hAnsi="Times New Roman" w:cs="Times New Roman"/>
          <w:sz w:val="24"/>
          <w:szCs w:val="24"/>
        </w:rPr>
      </w:pPr>
      <w:r w:rsidRPr="00A14461">
        <w:rPr>
          <w:rFonts w:ascii="Times New Roman" w:hAnsi="Times New Roman" w:cs="Times New Roman"/>
          <w:sz w:val="24"/>
          <w:szCs w:val="24"/>
        </w:rPr>
        <w:t>Troškovi izrade</w:t>
      </w:r>
      <w:r w:rsidR="00565391" w:rsidRPr="00A14461">
        <w:rPr>
          <w:rFonts w:ascii="Times New Roman" w:hAnsi="Times New Roman" w:cs="Times New Roman"/>
          <w:sz w:val="24"/>
          <w:szCs w:val="24"/>
        </w:rPr>
        <w:t xml:space="preserve"> </w:t>
      </w:r>
      <w:r w:rsidRPr="00A14461">
        <w:rPr>
          <w:rFonts w:ascii="Times New Roman" w:hAnsi="Times New Roman" w:cs="Times New Roman"/>
          <w:sz w:val="24"/>
          <w:szCs w:val="24"/>
        </w:rPr>
        <w:t>geomehaničkih</w:t>
      </w:r>
      <w:r w:rsidR="00565391" w:rsidRPr="00A14461">
        <w:rPr>
          <w:rFonts w:ascii="Times New Roman" w:hAnsi="Times New Roman" w:cs="Times New Roman"/>
          <w:sz w:val="24"/>
          <w:szCs w:val="24"/>
        </w:rPr>
        <w:t xml:space="preserve">, hidrogeoloških </w:t>
      </w:r>
      <w:r w:rsidRPr="00A14461">
        <w:rPr>
          <w:rFonts w:ascii="Times New Roman" w:hAnsi="Times New Roman" w:cs="Times New Roman"/>
          <w:sz w:val="24"/>
          <w:szCs w:val="24"/>
        </w:rPr>
        <w:t>elaborata i ostalih</w:t>
      </w:r>
      <w:r w:rsidR="00565391" w:rsidRPr="00A14461">
        <w:rPr>
          <w:rFonts w:ascii="Times New Roman" w:hAnsi="Times New Roman" w:cs="Times New Roman"/>
          <w:sz w:val="24"/>
          <w:szCs w:val="24"/>
        </w:rPr>
        <w:t xml:space="preserve"> </w:t>
      </w:r>
      <w:r w:rsidRPr="00A14461">
        <w:rPr>
          <w:rFonts w:ascii="Times New Roman" w:hAnsi="Times New Roman" w:cs="Times New Roman"/>
          <w:sz w:val="24"/>
          <w:szCs w:val="24"/>
        </w:rPr>
        <w:t>podloga neophodnih za projektovanje</w:t>
      </w:r>
      <w:r w:rsidR="00565391" w:rsidRPr="00A14461">
        <w:rPr>
          <w:rFonts w:ascii="Times New Roman" w:hAnsi="Times New Roman" w:cs="Times New Roman"/>
          <w:sz w:val="24"/>
          <w:szCs w:val="24"/>
        </w:rPr>
        <w:t>............................................................................................................</w:t>
      </w:r>
      <w:r w:rsidR="00F20E9F" w:rsidRPr="00A14461">
        <w:rPr>
          <w:rFonts w:ascii="Times New Roman" w:hAnsi="Times New Roman" w:cs="Times New Roman"/>
          <w:sz w:val="24"/>
          <w:szCs w:val="24"/>
        </w:rPr>
        <w:t>5.000,00€</w:t>
      </w:r>
    </w:p>
    <w:p w14:paraId="42391EFB" w14:textId="77777777" w:rsidR="002E1FB4" w:rsidRPr="00A14461" w:rsidRDefault="002E1FB4" w:rsidP="002E1FB4">
      <w:pPr>
        <w:pStyle w:val="ListParagraph"/>
        <w:ind w:left="720" w:firstLine="0"/>
        <w:jc w:val="both"/>
        <w:rPr>
          <w:rFonts w:ascii="Times New Roman" w:hAnsi="Times New Roman" w:cs="Times New Roman"/>
          <w:sz w:val="24"/>
          <w:szCs w:val="24"/>
          <w:highlight w:val="yellow"/>
        </w:rPr>
      </w:pPr>
    </w:p>
    <w:p w14:paraId="5E841E61" w14:textId="76C9B8AC" w:rsidR="00F01B86" w:rsidRPr="00A14461" w:rsidRDefault="002E1FB4" w:rsidP="00F01B86">
      <w:pPr>
        <w:pStyle w:val="ListParagraph"/>
        <w:ind w:left="720" w:firstLine="0"/>
        <w:jc w:val="right"/>
        <w:rPr>
          <w:rFonts w:ascii="Times New Roman" w:hAnsi="Times New Roman" w:cs="Times New Roman"/>
          <w:b/>
          <w:bCs/>
          <w:sz w:val="24"/>
          <w:szCs w:val="24"/>
          <w:u w:val="single"/>
        </w:rPr>
      </w:pPr>
      <w:r w:rsidRPr="00A14461">
        <w:rPr>
          <w:rFonts w:ascii="Times New Roman" w:hAnsi="Times New Roman" w:cs="Times New Roman"/>
          <w:b/>
          <w:bCs/>
          <w:sz w:val="24"/>
          <w:szCs w:val="24"/>
          <w:u w:val="single"/>
        </w:rPr>
        <w:t>UKUPNO:</w:t>
      </w:r>
      <w:r w:rsidR="00F20E9F" w:rsidRPr="00A14461">
        <w:rPr>
          <w:rFonts w:ascii="Times New Roman" w:hAnsi="Times New Roman" w:cs="Times New Roman"/>
          <w:b/>
          <w:bCs/>
          <w:sz w:val="24"/>
          <w:szCs w:val="24"/>
          <w:u w:val="single"/>
        </w:rPr>
        <w:t>288.000,00€</w:t>
      </w:r>
    </w:p>
    <w:p w14:paraId="3FE19D80" w14:textId="77777777" w:rsidR="0039508D" w:rsidRPr="00A14461" w:rsidRDefault="0039508D" w:rsidP="00AD31CD">
      <w:pPr>
        <w:jc w:val="both"/>
        <w:rPr>
          <w:rFonts w:ascii="Times New Roman" w:hAnsi="Times New Roman" w:cs="Times New Roman"/>
          <w:sz w:val="24"/>
          <w:szCs w:val="24"/>
        </w:rPr>
      </w:pPr>
    </w:p>
    <w:p w14:paraId="062D3898" w14:textId="77777777" w:rsidR="0039508D" w:rsidRPr="00A14461" w:rsidRDefault="0039508D" w:rsidP="0039508D">
      <w:pPr>
        <w:jc w:val="both"/>
        <w:rPr>
          <w:rFonts w:ascii="Times New Roman" w:hAnsi="Times New Roman" w:cs="Times New Roman"/>
          <w:b/>
          <w:bCs/>
          <w:sz w:val="24"/>
          <w:szCs w:val="24"/>
        </w:rPr>
      </w:pPr>
      <w:r w:rsidRPr="00A14461">
        <w:rPr>
          <w:rFonts w:ascii="Times New Roman" w:hAnsi="Times New Roman" w:cs="Times New Roman"/>
          <w:b/>
          <w:bCs/>
          <w:sz w:val="24"/>
          <w:szCs w:val="24"/>
        </w:rPr>
        <w:t>KAPITALNI IZDACI</w:t>
      </w:r>
    </w:p>
    <w:p w14:paraId="0FE0DB04" w14:textId="77777777" w:rsidR="0039508D" w:rsidRPr="00A14461" w:rsidRDefault="0039508D" w:rsidP="0039508D">
      <w:pPr>
        <w:jc w:val="both"/>
        <w:rPr>
          <w:rFonts w:ascii="Times New Roman" w:hAnsi="Times New Roman" w:cs="Times New Roman"/>
          <w:sz w:val="24"/>
          <w:szCs w:val="24"/>
        </w:rPr>
      </w:pPr>
    </w:p>
    <w:p w14:paraId="463D4E7F" w14:textId="75A7DBCA" w:rsidR="0039508D" w:rsidRPr="00A14461" w:rsidRDefault="0039508D" w:rsidP="0015531B">
      <w:pPr>
        <w:pStyle w:val="ListParagraph"/>
        <w:numPr>
          <w:ilvl w:val="0"/>
          <w:numId w:val="27"/>
        </w:numPr>
        <w:jc w:val="both"/>
        <w:rPr>
          <w:rFonts w:ascii="Times New Roman" w:hAnsi="Times New Roman" w:cs="Times New Roman"/>
          <w:sz w:val="24"/>
          <w:szCs w:val="24"/>
        </w:rPr>
      </w:pPr>
      <w:r w:rsidRPr="00A14461">
        <w:rPr>
          <w:rFonts w:ascii="Times New Roman" w:hAnsi="Times New Roman" w:cs="Times New Roman"/>
          <w:b/>
          <w:bCs/>
          <w:sz w:val="24"/>
          <w:szCs w:val="24"/>
        </w:rPr>
        <w:t xml:space="preserve">Izdaci za </w:t>
      </w:r>
      <w:r w:rsidR="00F85A26" w:rsidRPr="00A14461">
        <w:rPr>
          <w:rFonts w:ascii="Times New Roman" w:hAnsi="Times New Roman" w:cs="Times New Roman"/>
          <w:b/>
          <w:bCs/>
          <w:sz w:val="24"/>
          <w:szCs w:val="24"/>
        </w:rPr>
        <w:t>uređenje i asfal</w:t>
      </w:r>
      <w:r w:rsidR="00565391" w:rsidRPr="00A14461">
        <w:rPr>
          <w:rFonts w:ascii="Times New Roman" w:hAnsi="Times New Roman" w:cs="Times New Roman"/>
          <w:b/>
          <w:bCs/>
          <w:sz w:val="24"/>
          <w:szCs w:val="24"/>
        </w:rPr>
        <w:t>t</w:t>
      </w:r>
      <w:r w:rsidR="00F85A26" w:rsidRPr="00A14461">
        <w:rPr>
          <w:rFonts w:ascii="Times New Roman" w:hAnsi="Times New Roman" w:cs="Times New Roman"/>
          <w:b/>
          <w:bCs/>
          <w:sz w:val="24"/>
          <w:szCs w:val="24"/>
        </w:rPr>
        <w:t xml:space="preserve">iranje </w:t>
      </w:r>
      <w:r w:rsidR="00D60F21" w:rsidRPr="00A14461">
        <w:rPr>
          <w:rFonts w:ascii="Times New Roman" w:hAnsi="Times New Roman" w:cs="Times New Roman"/>
          <w:b/>
          <w:bCs/>
          <w:sz w:val="24"/>
          <w:szCs w:val="24"/>
        </w:rPr>
        <w:t xml:space="preserve">lokalnih </w:t>
      </w:r>
      <w:r w:rsidR="0094444E" w:rsidRPr="00A14461">
        <w:rPr>
          <w:rFonts w:ascii="Times New Roman" w:hAnsi="Times New Roman" w:cs="Times New Roman"/>
          <w:b/>
          <w:bCs/>
          <w:sz w:val="24"/>
          <w:szCs w:val="24"/>
        </w:rPr>
        <w:t>saobraćajnica</w:t>
      </w:r>
    </w:p>
    <w:p w14:paraId="43A7DD80" w14:textId="77777777" w:rsidR="00E12BD6" w:rsidRPr="00A14461" w:rsidRDefault="00E12BD6" w:rsidP="00E12BD6">
      <w:pPr>
        <w:ind w:left="360"/>
        <w:jc w:val="both"/>
        <w:rPr>
          <w:rFonts w:ascii="Times New Roman" w:hAnsi="Times New Roman" w:cs="Times New Roman"/>
          <w:sz w:val="24"/>
          <w:szCs w:val="24"/>
        </w:rPr>
      </w:pPr>
    </w:p>
    <w:p w14:paraId="0190746F" w14:textId="29B9803D"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Asfaltiranje i rekonstrukcija puteva na zahtjev MZ</w:t>
      </w:r>
      <w:r w:rsidR="00D60F21" w:rsidRPr="00A14461">
        <w:rPr>
          <w:rFonts w:ascii="Times New Roman" w:hAnsi="Times New Roman" w:cs="Times New Roman"/>
          <w:sz w:val="24"/>
          <w:szCs w:val="24"/>
        </w:rPr>
        <w:t xml:space="preserve"> </w:t>
      </w:r>
    </w:p>
    <w:p w14:paraId="3A001A55" w14:textId="4A1C17C5"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Rekonstrukcija glavnog puta u MZ Vladne</w:t>
      </w:r>
    </w:p>
    <w:p w14:paraId="020CD5DA" w14:textId="5E1AEC5E"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Rekonstrukcija puta Skorać-Traboi</w:t>
      </w:r>
      <w:r w:rsidR="00F20E9F" w:rsidRPr="00A14461">
        <w:rPr>
          <w:rFonts w:ascii="Times New Roman" w:hAnsi="Times New Roman" w:cs="Times New Roman"/>
          <w:sz w:val="24"/>
          <w:szCs w:val="24"/>
        </w:rPr>
        <w:t>n</w:t>
      </w:r>
    </w:p>
    <w:p w14:paraId="4174BE9F" w14:textId="1A1F0A5D"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Asfaltiranje puta Skorać-Pasškal-Krševo</w:t>
      </w:r>
    </w:p>
    <w:p w14:paraId="36C1BCF8" w14:textId="408B1B37"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Asfaltiranje putnog pravca Vranj-Sukuruć</w:t>
      </w:r>
    </w:p>
    <w:p w14:paraId="417B5374" w14:textId="4465FC3E"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Rekonstrukcija puta Vuksanljekaj – Koderbudan</w:t>
      </w:r>
    </w:p>
    <w:p w14:paraId="56E83363" w14:textId="793D6C05"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Izgradnja šetališta Milješ-Rogame</w:t>
      </w:r>
    </w:p>
    <w:p w14:paraId="48114429" w14:textId="2D56E289"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Izgradnja šetališta od mosta u Dinoši do mjesta Llamp Gjarpen</w:t>
      </w:r>
    </w:p>
    <w:p w14:paraId="5970C1DE" w14:textId="091FFF67"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Radovi na otvaranju puta Ograje-Plagez sa ciljem uređenja vidikovca</w:t>
      </w:r>
    </w:p>
    <w:p w14:paraId="55CA4DD8" w14:textId="7D1426C3"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Otvaranje puta do lokacije Qyteza radi turističkih aktivnosti</w:t>
      </w:r>
    </w:p>
    <w:p w14:paraId="4D193C66" w14:textId="5972FC4D" w:rsidR="00455232" w:rsidRPr="00A14461" w:rsidRDefault="00455232" w:rsidP="00455232">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Uređenje puta u Ljuljan, MZ Dinoša</w:t>
      </w:r>
    </w:p>
    <w:p w14:paraId="2B460159" w14:textId="77777777" w:rsidR="00AE337B" w:rsidRPr="00A14461" w:rsidRDefault="00AE337B" w:rsidP="00AE337B">
      <w:pPr>
        <w:pStyle w:val="ListParagraph"/>
        <w:ind w:left="720" w:firstLine="0"/>
        <w:jc w:val="both"/>
        <w:rPr>
          <w:rFonts w:ascii="Times New Roman" w:hAnsi="Times New Roman" w:cs="Times New Roman"/>
          <w:sz w:val="24"/>
          <w:szCs w:val="24"/>
        </w:rPr>
      </w:pPr>
    </w:p>
    <w:p w14:paraId="393B0842" w14:textId="55E486FB" w:rsidR="00B55CD9" w:rsidRPr="00A14461" w:rsidRDefault="00B55CD9" w:rsidP="00B55CD9">
      <w:pPr>
        <w:pStyle w:val="ListParagraph"/>
        <w:ind w:left="720" w:firstLine="0"/>
        <w:jc w:val="both"/>
        <w:rPr>
          <w:rFonts w:ascii="Times New Roman" w:hAnsi="Times New Roman" w:cs="Times New Roman"/>
          <w:sz w:val="24"/>
          <w:szCs w:val="24"/>
        </w:rPr>
      </w:pPr>
    </w:p>
    <w:p w14:paraId="3B1B2CD1" w14:textId="77777777" w:rsidR="0030783F" w:rsidRPr="00A14461" w:rsidRDefault="0030783F" w:rsidP="00B55CD9">
      <w:pPr>
        <w:pStyle w:val="ListParagraph"/>
        <w:ind w:left="720" w:firstLine="0"/>
        <w:jc w:val="both"/>
        <w:rPr>
          <w:rFonts w:ascii="Times New Roman" w:hAnsi="Times New Roman" w:cs="Times New Roman"/>
          <w:sz w:val="24"/>
          <w:szCs w:val="24"/>
        </w:rPr>
      </w:pPr>
    </w:p>
    <w:p w14:paraId="46E020B8" w14:textId="7E42B674" w:rsidR="00AD31CD" w:rsidRPr="00A14461" w:rsidRDefault="00AE337B" w:rsidP="00AE337B">
      <w:pPr>
        <w:pStyle w:val="ListParagraph"/>
        <w:spacing w:line="276" w:lineRule="auto"/>
        <w:ind w:left="720" w:firstLine="0"/>
        <w:jc w:val="both"/>
        <w:rPr>
          <w:rFonts w:ascii="Times New Roman" w:hAnsi="Times New Roman" w:cs="Times New Roman"/>
          <w:bCs/>
          <w:sz w:val="24"/>
          <w:szCs w:val="24"/>
        </w:rPr>
      </w:pPr>
      <w:r w:rsidRPr="00A14461">
        <w:rPr>
          <w:rFonts w:ascii="Times New Roman" w:hAnsi="Times New Roman" w:cs="Times New Roman"/>
          <w:bCs/>
          <w:sz w:val="24"/>
          <w:szCs w:val="24"/>
        </w:rPr>
        <w:t xml:space="preserve">Planirana sredstva za uređenje i asfaltiranje lokalnih saobraćajnica budžetom opštine Tuzi su opredijeljena </w:t>
      </w:r>
      <w:r w:rsidR="004B4A3F" w:rsidRPr="00A14461">
        <w:rPr>
          <w:rFonts w:ascii="Times New Roman" w:hAnsi="Times New Roman" w:cs="Times New Roman"/>
          <w:bCs/>
          <w:sz w:val="24"/>
          <w:szCs w:val="24"/>
        </w:rPr>
        <w:t xml:space="preserve">u iznosu od </w:t>
      </w:r>
      <w:r w:rsidRPr="00A14461">
        <w:rPr>
          <w:rFonts w:ascii="Times New Roman" w:hAnsi="Times New Roman" w:cs="Times New Roman"/>
          <w:b/>
          <w:sz w:val="24"/>
          <w:szCs w:val="24"/>
        </w:rPr>
        <w:t>150.000,00</w:t>
      </w:r>
      <w:r w:rsidRPr="00A14461">
        <w:rPr>
          <w:rFonts w:ascii="Times New Roman" w:hAnsi="Times New Roman" w:cs="Times New Roman"/>
          <w:bCs/>
          <w:sz w:val="24"/>
          <w:szCs w:val="24"/>
        </w:rPr>
        <w:t xml:space="preserve"> €, dok će se preostali iznos za reailzaciju navedenih obezbijediti preko Uprave za kapitalne projekte.</w:t>
      </w:r>
    </w:p>
    <w:p w14:paraId="2A8BA883" w14:textId="37AE71F9" w:rsidR="00692CE8" w:rsidRPr="00A14461" w:rsidRDefault="0039508D" w:rsidP="0039508D">
      <w:pPr>
        <w:rPr>
          <w:rFonts w:ascii="Times New Roman" w:hAnsi="Times New Roman" w:cs="Times New Roman"/>
          <w:sz w:val="24"/>
          <w:szCs w:val="24"/>
        </w:rPr>
      </w:pPr>
      <w:r w:rsidRPr="00A14461">
        <w:rPr>
          <w:rFonts w:ascii="Times New Roman" w:hAnsi="Times New Roman" w:cs="Times New Roman"/>
          <w:b/>
          <w:bCs/>
          <w:sz w:val="24"/>
          <w:szCs w:val="24"/>
        </w:rPr>
        <w:t xml:space="preserve">                                                                                                                         </w:t>
      </w:r>
      <w:r w:rsidR="00D60F21" w:rsidRPr="00A14461">
        <w:rPr>
          <w:rFonts w:ascii="Times New Roman" w:hAnsi="Times New Roman" w:cs="Times New Roman"/>
          <w:b/>
          <w:bCs/>
          <w:sz w:val="24"/>
          <w:szCs w:val="24"/>
        </w:rPr>
        <w:t xml:space="preserve">                 </w:t>
      </w:r>
      <w:r w:rsidRPr="00A14461">
        <w:rPr>
          <w:rFonts w:ascii="Times New Roman" w:hAnsi="Times New Roman" w:cs="Times New Roman"/>
          <w:b/>
          <w:bCs/>
          <w:sz w:val="24"/>
          <w:szCs w:val="24"/>
        </w:rPr>
        <w:t xml:space="preserve">   </w:t>
      </w:r>
    </w:p>
    <w:p w14:paraId="13A56FA4" w14:textId="77777777" w:rsidR="00692CE8" w:rsidRPr="00A14461" w:rsidRDefault="00692CE8" w:rsidP="0039508D">
      <w:pPr>
        <w:rPr>
          <w:rFonts w:ascii="Times New Roman" w:hAnsi="Times New Roman" w:cs="Times New Roman"/>
          <w:sz w:val="24"/>
          <w:szCs w:val="24"/>
        </w:rPr>
      </w:pPr>
    </w:p>
    <w:p w14:paraId="50B1FB93" w14:textId="7FB09C6F" w:rsidR="0039508D" w:rsidRPr="00A14461" w:rsidRDefault="0039508D" w:rsidP="00A069B1">
      <w:pPr>
        <w:pStyle w:val="ListParagraph"/>
        <w:numPr>
          <w:ilvl w:val="0"/>
          <w:numId w:val="27"/>
        </w:numPr>
        <w:jc w:val="both"/>
        <w:rPr>
          <w:rFonts w:ascii="Times New Roman" w:hAnsi="Times New Roman" w:cs="Times New Roman"/>
          <w:b/>
          <w:bCs/>
          <w:sz w:val="24"/>
          <w:szCs w:val="24"/>
        </w:rPr>
      </w:pPr>
      <w:r w:rsidRPr="00A14461">
        <w:rPr>
          <w:rFonts w:ascii="Times New Roman" w:hAnsi="Times New Roman" w:cs="Times New Roman"/>
          <w:b/>
          <w:bCs/>
          <w:sz w:val="24"/>
          <w:szCs w:val="24"/>
        </w:rPr>
        <w:t xml:space="preserve">Izdaci za glavne </w:t>
      </w:r>
      <w:r w:rsidRPr="00A14461">
        <w:rPr>
          <w:rFonts w:ascii="Times New Roman" w:hAnsi="Times New Roman" w:cs="Times New Roman"/>
          <w:b/>
          <w:bCs/>
          <w:color w:val="000000"/>
          <w:sz w:val="24"/>
          <w:szCs w:val="24"/>
        </w:rPr>
        <w:t>gradske ulice i ure</w:t>
      </w:r>
      <w:r w:rsidR="00E12BD6" w:rsidRPr="00A14461">
        <w:rPr>
          <w:rFonts w:ascii="Times New Roman" w:hAnsi="Times New Roman" w:cs="Times New Roman"/>
          <w:b/>
          <w:bCs/>
          <w:color w:val="000000"/>
          <w:sz w:val="24"/>
          <w:szCs w:val="24"/>
        </w:rPr>
        <w:t>đ</w:t>
      </w:r>
      <w:r w:rsidRPr="00A14461">
        <w:rPr>
          <w:rFonts w:ascii="Times New Roman" w:hAnsi="Times New Roman" w:cs="Times New Roman"/>
          <w:b/>
          <w:bCs/>
          <w:color w:val="000000"/>
          <w:sz w:val="24"/>
          <w:szCs w:val="24"/>
        </w:rPr>
        <w:t>enje (izgradnja i rekonstrukcija prema projektnoj dokumentaciji)</w:t>
      </w:r>
    </w:p>
    <w:p w14:paraId="396B7800" w14:textId="4832E2E1" w:rsidR="00455232" w:rsidRPr="00A14461" w:rsidRDefault="00455232" w:rsidP="00455232">
      <w:pPr>
        <w:pStyle w:val="ListParagraph"/>
        <w:ind w:left="720" w:firstLine="0"/>
        <w:jc w:val="both"/>
        <w:rPr>
          <w:rFonts w:ascii="Times New Roman" w:hAnsi="Times New Roman" w:cs="Times New Roman"/>
          <w:b/>
          <w:bCs/>
          <w:sz w:val="24"/>
          <w:szCs w:val="24"/>
        </w:rPr>
      </w:pPr>
    </w:p>
    <w:p w14:paraId="2D799213" w14:textId="328DF183" w:rsidR="0039508D" w:rsidRPr="00A14461" w:rsidRDefault="0042051B" w:rsidP="002C7CB0">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Rekonstrukcija raskrsnice Božaj – Golubovci u Tuzima u zahvatu PUP</w:t>
      </w:r>
      <w:r w:rsidR="00C037BD" w:rsidRPr="00A14461">
        <w:rPr>
          <w:rFonts w:ascii="Times New Roman" w:hAnsi="Times New Roman" w:cs="Times New Roman"/>
          <w:sz w:val="24"/>
          <w:szCs w:val="24"/>
        </w:rPr>
        <w:t xml:space="preserve"> -a Podgorica........................................................................................</w:t>
      </w:r>
      <w:r w:rsidRPr="00A14461">
        <w:rPr>
          <w:rFonts w:ascii="Times New Roman" w:hAnsi="Times New Roman" w:cs="Times New Roman"/>
          <w:sz w:val="24"/>
          <w:szCs w:val="24"/>
        </w:rPr>
        <w:t>...</w:t>
      </w:r>
      <w:r w:rsidR="00184D7C" w:rsidRPr="00A14461">
        <w:rPr>
          <w:rFonts w:ascii="Times New Roman" w:hAnsi="Times New Roman" w:cs="Times New Roman"/>
          <w:sz w:val="24"/>
          <w:szCs w:val="24"/>
        </w:rPr>
        <w:t>..................</w:t>
      </w:r>
      <w:r w:rsidRPr="00A14461">
        <w:rPr>
          <w:rFonts w:ascii="Times New Roman" w:hAnsi="Times New Roman" w:cs="Times New Roman"/>
          <w:sz w:val="24"/>
          <w:szCs w:val="24"/>
        </w:rPr>
        <w:t>..</w:t>
      </w:r>
      <w:r w:rsidR="002A1F3A" w:rsidRPr="00A14461">
        <w:rPr>
          <w:rFonts w:ascii="Times New Roman" w:hAnsi="Times New Roman" w:cs="Times New Roman"/>
          <w:sz w:val="24"/>
          <w:szCs w:val="24"/>
        </w:rPr>
        <w:t>500</w:t>
      </w:r>
      <w:r w:rsidRPr="00A14461">
        <w:rPr>
          <w:rFonts w:ascii="Times New Roman" w:hAnsi="Times New Roman" w:cs="Times New Roman"/>
          <w:sz w:val="24"/>
          <w:szCs w:val="24"/>
        </w:rPr>
        <w:t>.</w:t>
      </w:r>
      <w:r w:rsidR="002A1F3A" w:rsidRPr="00A14461">
        <w:rPr>
          <w:rFonts w:ascii="Times New Roman" w:hAnsi="Times New Roman" w:cs="Times New Roman"/>
          <w:sz w:val="24"/>
          <w:szCs w:val="24"/>
        </w:rPr>
        <w:t>0</w:t>
      </w:r>
      <w:r w:rsidRPr="00A14461">
        <w:rPr>
          <w:rFonts w:ascii="Times New Roman" w:hAnsi="Times New Roman" w:cs="Times New Roman"/>
          <w:sz w:val="24"/>
          <w:szCs w:val="24"/>
        </w:rPr>
        <w:t>00,00</w:t>
      </w:r>
      <w:r w:rsidR="0039508D" w:rsidRPr="00A14461">
        <w:rPr>
          <w:rFonts w:ascii="Times New Roman" w:hAnsi="Times New Roman" w:cs="Times New Roman"/>
          <w:sz w:val="24"/>
          <w:szCs w:val="24"/>
        </w:rPr>
        <w:t>€</w:t>
      </w:r>
    </w:p>
    <w:p w14:paraId="50044E46" w14:textId="70C87053" w:rsidR="00184D7C" w:rsidRPr="00A14461" w:rsidRDefault="00184D7C" w:rsidP="002C7CB0">
      <w:pPr>
        <w:pStyle w:val="Default"/>
        <w:numPr>
          <w:ilvl w:val="0"/>
          <w:numId w:val="29"/>
        </w:numPr>
        <w:jc w:val="both"/>
        <w:rPr>
          <w:rFonts w:ascii="Times New Roman" w:hAnsi="Times New Roman" w:cs="Times New Roman"/>
          <w:color w:val="111111"/>
        </w:rPr>
      </w:pPr>
      <w:r w:rsidRPr="00A14461">
        <w:rPr>
          <w:rFonts w:ascii="Times New Roman" w:hAnsi="Times New Roman" w:cs="Times New Roman"/>
        </w:rPr>
        <w:t>Rekonstrukcija puta Tuzi-Hoti</w:t>
      </w:r>
      <w:r w:rsidR="00062A43" w:rsidRPr="00A14461">
        <w:rPr>
          <w:rFonts w:ascii="Times New Roman" w:hAnsi="Times New Roman" w:cs="Times New Roman"/>
        </w:rPr>
        <w:t xml:space="preserve"> </w:t>
      </w:r>
      <w:r w:rsidR="0095642C" w:rsidRPr="00A14461">
        <w:rPr>
          <w:rFonts w:ascii="Times New Roman" w:hAnsi="Times New Roman" w:cs="Times New Roman"/>
        </w:rPr>
        <w:t xml:space="preserve">procijenjena vrijednost projekta </w:t>
      </w:r>
      <w:r w:rsidR="00B851F9" w:rsidRPr="00A14461">
        <w:rPr>
          <w:rFonts w:ascii="Times New Roman" w:hAnsi="Times New Roman" w:cs="Times New Roman"/>
        </w:rPr>
        <w:t>2.379.242,07€</w:t>
      </w:r>
      <w:r w:rsidR="0095642C" w:rsidRPr="00A14461">
        <w:rPr>
          <w:rFonts w:ascii="Times New Roman" w:hAnsi="Times New Roman" w:cs="Times New Roman"/>
        </w:rPr>
        <w:t>………………………………….……</w:t>
      </w:r>
      <w:r w:rsidR="00062A43" w:rsidRPr="00A14461">
        <w:rPr>
          <w:rFonts w:ascii="Times New Roman" w:hAnsi="Times New Roman" w:cs="Times New Roman"/>
        </w:rPr>
        <w:t>…………………..</w:t>
      </w:r>
      <w:r w:rsidR="0095642C" w:rsidRPr="00A14461">
        <w:rPr>
          <w:rFonts w:ascii="Times New Roman" w:hAnsi="Times New Roman" w:cs="Times New Roman"/>
        </w:rPr>
        <w:t>……….550.000,00€</w:t>
      </w:r>
    </w:p>
    <w:p w14:paraId="2C2C3F9E" w14:textId="0B16F206" w:rsidR="00A52CE9" w:rsidRPr="00A14461" w:rsidRDefault="00A52CE9" w:rsidP="002C7CB0">
      <w:pPr>
        <w:pStyle w:val="Default"/>
        <w:numPr>
          <w:ilvl w:val="0"/>
          <w:numId w:val="29"/>
        </w:numPr>
        <w:jc w:val="both"/>
        <w:rPr>
          <w:rFonts w:ascii="Times New Roman" w:hAnsi="Times New Roman" w:cs="Times New Roman"/>
          <w:color w:val="111111"/>
        </w:rPr>
      </w:pPr>
      <w:r w:rsidRPr="00A14461">
        <w:rPr>
          <w:rFonts w:ascii="Times New Roman" w:hAnsi="Times New Roman" w:cs="Times New Roman"/>
        </w:rPr>
        <w:t>Rekonstrukcija puta Tuzi- Mataguži</w:t>
      </w:r>
      <w:r w:rsidR="00787B40" w:rsidRPr="00A14461">
        <w:rPr>
          <w:rFonts w:ascii="Times New Roman" w:hAnsi="Times New Roman" w:cs="Times New Roman"/>
        </w:rPr>
        <w:t xml:space="preserve"> procijenjena vrijednost projekta</w:t>
      </w:r>
      <w:r w:rsidR="002D4591" w:rsidRPr="00A14461">
        <w:rPr>
          <w:rFonts w:ascii="Times New Roman" w:hAnsi="Times New Roman" w:cs="Times New Roman"/>
        </w:rPr>
        <w:t xml:space="preserve"> </w:t>
      </w:r>
      <w:r w:rsidR="00374042" w:rsidRPr="00A14461">
        <w:rPr>
          <w:rFonts w:ascii="Times New Roman" w:hAnsi="Times New Roman" w:cs="Times New Roman"/>
        </w:rPr>
        <w:t>7.800.000</w:t>
      </w:r>
      <w:r w:rsidR="00AC42B5" w:rsidRPr="00A14461">
        <w:rPr>
          <w:rFonts w:ascii="Times New Roman" w:hAnsi="Times New Roman" w:cs="Times New Roman"/>
        </w:rPr>
        <w:t>,00</w:t>
      </w:r>
      <w:r w:rsidR="002D4591" w:rsidRPr="00A14461">
        <w:rPr>
          <w:rFonts w:ascii="Times New Roman" w:hAnsi="Times New Roman" w:cs="Times New Roman"/>
        </w:rPr>
        <w:t>€</w:t>
      </w:r>
      <w:r w:rsidR="00787B40" w:rsidRPr="00A14461">
        <w:rPr>
          <w:rFonts w:ascii="Times New Roman" w:hAnsi="Times New Roman" w:cs="Times New Roman"/>
        </w:rPr>
        <w:t>………………………………………………………………...….100.000,00€</w:t>
      </w:r>
    </w:p>
    <w:p w14:paraId="3613DD55" w14:textId="75BA9826" w:rsidR="00581B35" w:rsidRPr="00A14461" w:rsidRDefault="00581B35" w:rsidP="00581B35">
      <w:pPr>
        <w:pStyle w:val="Default"/>
        <w:numPr>
          <w:ilvl w:val="0"/>
          <w:numId w:val="29"/>
        </w:numPr>
        <w:jc w:val="both"/>
        <w:rPr>
          <w:rFonts w:ascii="Times New Roman" w:hAnsi="Times New Roman" w:cs="Times New Roman"/>
        </w:rPr>
      </w:pPr>
      <w:r w:rsidRPr="00A14461">
        <w:rPr>
          <w:rFonts w:ascii="Times New Roman" w:hAnsi="Times New Roman" w:cs="Times New Roman"/>
        </w:rPr>
        <w:t>Rekonstrukcija lokalnog puta Dušići – Vuksanljekaj ………………………………………………………………</w:t>
      </w:r>
      <w:r w:rsidR="00AE337B" w:rsidRPr="00A14461">
        <w:rPr>
          <w:rFonts w:ascii="Times New Roman" w:hAnsi="Times New Roman" w:cs="Times New Roman"/>
        </w:rPr>
        <w:t>…..</w:t>
      </w:r>
      <w:r w:rsidRPr="00A14461">
        <w:rPr>
          <w:rFonts w:ascii="Times New Roman" w:hAnsi="Times New Roman" w:cs="Times New Roman"/>
        </w:rPr>
        <w:t>…………..…2.341.719,8</w:t>
      </w:r>
      <w:r w:rsidRPr="00A14461">
        <w:rPr>
          <w:rFonts w:ascii="Times New Roman" w:hAnsi="Times New Roman" w:cs="Times New Roman"/>
          <w:b/>
          <w:bCs/>
        </w:rPr>
        <w:t xml:space="preserve"> </w:t>
      </w:r>
      <w:r w:rsidRPr="00A14461">
        <w:rPr>
          <w:rFonts w:ascii="Times New Roman" w:hAnsi="Times New Roman" w:cs="Times New Roman"/>
        </w:rPr>
        <w:t>€</w:t>
      </w:r>
    </w:p>
    <w:p w14:paraId="5F146F0E" w14:textId="05B58BEB" w:rsidR="00A52CE9" w:rsidRPr="00A14461" w:rsidRDefault="00A52CE9" w:rsidP="002C7CB0">
      <w:pPr>
        <w:pStyle w:val="Default"/>
        <w:numPr>
          <w:ilvl w:val="0"/>
          <w:numId w:val="29"/>
        </w:numPr>
        <w:jc w:val="both"/>
        <w:rPr>
          <w:rFonts w:ascii="Times New Roman" w:hAnsi="Times New Roman" w:cs="Times New Roman"/>
          <w:color w:val="111111"/>
        </w:rPr>
      </w:pPr>
      <w:r w:rsidRPr="00A14461">
        <w:rPr>
          <w:rFonts w:ascii="Times New Roman" w:hAnsi="Times New Roman" w:cs="Times New Roman"/>
        </w:rPr>
        <w:t>Rekonstrukcija puta od gimnazije do lokalnog puta Dusići - Vuksanljekaj......................................................................................................</w:t>
      </w:r>
      <w:r w:rsidR="00581B35" w:rsidRPr="00A14461">
        <w:rPr>
          <w:rFonts w:ascii="Times New Roman" w:hAnsi="Times New Roman" w:cs="Times New Roman"/>
          <w:b/>
          <w:bCs/>
        </w:rPr>
        <w:t xml:space="preserve"> </w:t>
      </w:r>
      <w:r w:rsidR="00581B35" w:rsidRPr="00A14461">
        <w:rPr>
          <w:rFonts w:ascii="Times New Roman" w:hAnsi="Times New Roman" w:cs="Times New Roman"/>
        </w:rPr>
        <w:t>2.959.790,38 €</w:t>
      </w:r>
    </w:p>
    <w:p w14:paraId="09081AB1" w14:textId="6D49ACFC" w:rsidR="00B851F9" w:rsidRPr="00A14461" w:rsidRDefault="00B851F9" w:rsidP="002C7CB0">
      <w:pPr>
        <w:pStyle w:val="Default"/>
        <w:numPr>
          <w:ilvl w:val="0"/>
          <w:numId w:val="29"/>
        </w:numPr>
        <w:jc w:val="both"/>
        <w:rPr>
          <w:rFonts w:ascii="Times New Roman" w:hAnsi="Times New Roman" w:cs="Times New Roman"/>
          <w:color w:val="111111"/>
        </w:rPr>
      </w:pPr>
      <w:r w:rsidRPr="00A14461">
        <w:rPr>
          <w:rFonts w:ascii="Times New Roman" w:hAnsi="Times New Roman" w:cs="Times New Roman"/>
        </w:rPr>
        <w:t>Rekonstrukcija puta od poljoprivredne apoteke do skretanja za Sukuru</w:t>
      </w:r>
      <w:r w:rsidR="00787B40" w:rsidRPr="00A14461">
        <w:rPr>
          <w:rFonts w:ascii="Times New Roman" w:hAnsi="Times New Roman" w:cs="Times New Roman"/>
        </w:rPr>
        <w:t xml:space="preserve">ć procijenjena vrijednost projekta </w:t>
      </w:r>
      <w:r w:rsidR="00581B35" w:rsidRPr="00A14461">
        <w:rPr>
          <w:rFonts w:ascii="Times New Roman" w:hAnsi="Times New Roman" w:cs="Times New Roman"/>
        </w:rPr>
        <w:t>3,495,284.89 €</w:t>
      </w:r>
      <w:r w:rsidR="004C11E5" w:rsidRPr="00A14461">
        <w:rPr>
          <w:rFonts w:ascii="Times New Roman" w:hAnsi="Times New Roman" w:cs="Times New Roman"/>
        </w:rPr>
        <w:t xml:space="preserve"> </w:t>
      </w:r>
      <w:r w:rsidR="00787B40" w:rsidRPr="00A14461">
        <w:rPr>
          <w:rFonts w:ascii="Times New Roman" w:hAnsi="Times New Roman" w:cs="Times New Roman"/>
        </w:rPr>
        <w:t>………………………….…………………..510.000,00€</w:t>
      </w:r>
    </w:p>
    <w:p w14:paraId="25BE5ACC" w14:textId="58B79890" w:rsidR="00184D7C" w:rsidRPr="00A14461" w:rsidRDefault="00B851F9" w:rsidP="00787B40">
      <w:pPr>
        <w:pStyle w:val="ListParagraph"/>
        <w:ind w:left="720" w:firstLine="0"/>
        <w:jc w:val="both"/>
        <w:rPr>
          <w:rFonts w:ascii="Times New Roman" w:hAnsi="Times New Roman" w:cs="Times New Roman"/>
          <w:sz w:val="24"/>
          <w:szCs w:val="24"/>
          <w:highlight w:val="yellow"/>
        </w:rPr>
      </w:pPr>
      <w:r w:rsidRPr="00A14461">
        <w:rPr>
          <w:rFonts w:ascii="Times New Roman" w:hAnsi="Times New Roman" w:cs="Times New Roman"/>
          <w:sz w:val="24"/>
          <w:szCs w:val="24"/>
        </w:rPr>
        <w:t>Rekonstrukcija dijela puta Tuzi - Podgorica od Ržaničkog mosta do skretanja za Šipčanik</w:t>
      </w:r>
      <w:r w:rsidR="00787B40" w:rsidRPr="00A14461">
        <w:rPr>
          <w:rFonts w:ascii="Times New Roman" w:hAnsi="Times New Roman" w:cs="Times New Roman"/>
          <w:sz w:val="24"/>
          <w:szCs w:val="24"/>
        </w:rPr>
        <w:t xml:space="preserve"> procijenjena vrijednost projekta </w:t>
      </w:r>
      <w:r w:rsidR="00581B35" w:rsidRPr="00A14461">
        <w:rPr>
          <w:rFonts w:ascii="Times New Roman" w:hAnsi="Times New Roman" w:cs="Times New Roman"/>
          <w:color w:val="111111"/>
          <w:sz w:val="24"/>
          <w:szCs w:val="24"/>
        </w:rPr>
        <w:t>7.551.269,2</w:t>
      </w:r>
      <w:r w:rsidR="002C7CB0" w:rsidRPr="00A14461">
        <w:rPr>
          <w:rFonts w:ascii="Times New Roman" w:hAnsi="Times New Roman" w:cs="Times New Roman"/>
          <w:sz w:val="24"/>
          <w:szCs w:val="24"/>
        </w:rPr>
        <w:t>€</w:t>
      </w:r>
      <w:r w:rsidR="00787B40" w:rsidRPr="00A14461">
        <w:rPr>
          <w:rFonts w:ascii="Times New Roman" w:hAnsi="Times New Roman" w:cs="Times New Roman"/>
          <w:sz w:val="24"/>
          <w:szCs w:val="24"/>
        </w:rPr>
        <w:t>......................................................105.000,00€</w:t>
      </w:r>
    </w:p>
    <w:p w14:paraId="059B75F5" w14:textId="725267D2" w:rsidR="00184D7C" w:rsidRPr="00A14461" w:rsidRDefault="00A069B1" w:rsidP="002C7CB0">
      <w:pPr>
        <w:pStyle w:val="Default"/>
        <w:numPr>
          <w:ilvl w:val="0"/>
          <w:numId w:val="29"/>
        </w:numPr>
        <w:jc w:val="both"/>
        <w:rPr>
          <w:rFonts w:ascii="Times New Roman" w:hAnsi="Times New Roman" w:cs="Times New Roman"/>
          <w:color w:val="111111"/>
        </w:rPr>
      </w:pPr>
      <w:r w:rsidRPr="00A14461">
        <w:rPr>
          <w:rFonts w:ascii="Times New Roman" w:hAnsi="Times New Roman" w:cs="Times New Roman"/>
        </w:rPr>
        <w:t xml:space="preserve">Izgradnja veze puteva Dinoša-Cijevna Zatrijebačka i Bulevara Podgorica-Tuzi </w:t>
      </w:r>
      <w:r w:rsidR="0095642C" w:rsidRPr="00A14461">
        <w:rPr>
          <w:rFonts w:ascii="Times New Roman" w:hAnsi="Times New Roman" w:cs="Times New Roman"/>
        </w:rPr>
        <w:t xml:space="preserve">procijenjena vrijednost projekta 8.843.523,18€  </w:t>
      </w:r>
      <w:r w:rsidR="00C037BD" w:rsidRPr="00A14461">
        <w:rPr>
          <w:rFonts w:ascii="Times New Roman" w:hAnsi="Times New Roman" w:cs="Times New Roman"/>
        </w:rPr>
        <w:t>………………………………</w:t>
      </w:r>
      <w:r w:rsidR="0095642C" w:rsidRPr="00A14461">
        <w:rPr>
          <w:rFonts w:ascii="Times New Roman" w:hAnsi="Times New Roman" w:cs="Times New Roman"/>
        </w:rPr>
        <w:t>…………..</w:t>
      </w:r>
      <w:r w:rsidR="00AE337B" w:rsidRPr="00A14461">
        <w:rPr>
          <w:rFonts w:ascii="Times New Roman" w:hAnsi="Times New Roman" w:cs="Times New Roman"/>
        </w:rPr>
        <w:t>..</w:t>
      </w:r>
      <w:r w:rsidR="0095642C" w:rsidRPr="00A14461">
        <w:rPr>
          <w:rFonts w:ascii="Times New Roman" w:hAnsi="Times New Roman" w:cs="Times New Roman"/>
        </w:rPr>
        <w:t>105.000,00</w:t>
      </w:r>
      <w:r w:rsidR="002D4591" w:rsidRPr="00A14461">
        <w:rPr>
          <w:rFonts w:ascii="Times New Roman" w:hAnsi="Times New Roman" w:cs="Times New Roman"/>
        </w:rPr>
        <w:t xml:space="preserve"> </w:t>
      </w:r>
      <w:r w:rsidR="0095642C" w:rsidRPr="00A14461">
        <w:rPr>
          <w:rFonts w:ascii="Times New Roman" w:hAnsi="Times New Roman" w:cs="Times New Roman"/>
        </w:rPr>
        <w:t>€</w:t>
      </w:r>
    </w:p>
    <w:p w14:paraId="5F7C5FC5" w14:textId="77777777" w:rsidR="00471E68" w:rsidRPr="00A14461" w:rsidRDefault="00471E68" w:rsidP="002C7CB0">
      <w:pPr>
        <w:pStyle w:val="ListParagraph"/>
        <w:numPr>
          <w:ilvl w:val="0"/>
          <w:numId w:val="29"/>
        </w:numPr>
        <w:adjustRightInd w:val="0"/>
        <w:jc w:val="both"/>
        <w:rPr>
          <w:rFonts w:ascii="Times New Roman" w:hAnsi="Times New Roman" w:cs="Times New Roman"/>
          <w:sz w:val="24"/>
          <w:szCs w:val="24"/>
        </w:rPr>
      </w:pPr>
      <w:r w:rsidRPr="00A14461">
        <w:rPr>
          <w:rFonts w:ascii="Times New Roman" w:hAnsi="Times New Roman" w:cs="Times New Roman"/>
          <w:sz w:val="24"/>
          <w:szCs w:val="24"/>
        </w:rPr>
        <w:t>Regulacija korita rijeke Rujele, od Miljeških izvora do Vuksanlekića sa izgradnjom</w:t>
      </w:r>
    </w:p>
    <w:p w14:paraId="4172EB66" w14:textId="62EC47CC" w:rsidR="00471E68" w:rsidRPr="00A14461" w:rsidRDefault="002E7013" w:rsidP="001A7FE5">
      <w:pPr>
        <w:pStyle w:val="ListParagraph"/>
        <w:adjustRightInd w:val="0"/>
        <w:ind w:left="720" w:firstLine="0"/>
        <w:jc w:val="both"/>
        <w:rPr>
          <w:rFonts w:ascii="Times New Roman" w:hAnsi="Times New Roman" w:cs="Times New Roman"/>
          <w:sz w:val="24"/>
          <w:szCs w:val="24"/>
        </w:rPr>
      </w:pPr>
      <w:r w:rsidRPr="00A14461">
        <w:rPr>
          <w:rFonts w:ascii="Times New Roman" w:hAnsi="Times New Roman" w:cs="Times New Roman"/>
          <w:sz w:val="24"/>
          <w:szCs w:val="24"/>
        </w:rPr>
        <w:t>P</w:t>
      </w:r>
      <w:r w:rsidR="00471E68" w:rsidRPr="00A14461">
        <w:rPr>
          <w:rFonts w:ascii="Times New Roman" w:hAnsi="Times New Roman" w:cs="Times New Roman"/>
          <w:sz w:val="24"/>
          <w:szCs w:val="24"/>
        </w:rPr>
        <w:t>ješačke</w:t>
      </w:r>
      <w:r w:rsidR="00C50A15" w:rsidRPr="00A14461">
        <w:rPr>
          <w:rFonts w:ascii="Times New Roman" w:hAnsi="Times New Roman" w:cs="Times New Roman"/>
          <w:sz w:val="24"/>
          <w:szCs w:val="24"/>
        </w:rPr>
        <w:t xml:space="preserve"> </w:t>
      </w:r>
      <w:r w:rsidRPr="00A14461">
        <w:rPr>
          <w:rFonts w:ascii="Times New Roman" w:hAnsi="Times New Roman" w:cs="Times New Roman"/>
          <w:color w:val="111111"/>
          <w:sz w:val="24"/>
          <w:szCs w:val="24"/>
        </w:rPr>
        <w:t>staze</w:t>
      </w:r>
      <w:r w:rsidR="00C50A15" w:rsidRPr="00A14461">
        <w:rPr>
          <w:rFonts w:ascii="Times New Roman" w:hAnsi="Times New Roman" w:cs="Times New Roman"/>
          <w:color w:val="111111"/>
          <w:sz w:val="24"/>
          <w:szCs w:val="24"/>
        </w:rPr>
        <w:t xml:space="preserve"> </w:t>
      </w:r>
      <w:r w:rsidR="0095642C" w:rsidRPr="00A14461">
        <w:rPr>
          <w:rFonts w:ascii="Times New Roman" w:hAnsi="Times New Roman" w:cs="Times New Roman"/>
          <w:color w:val="111111"/>
          <w:sz w:val="24"/>
          <w:szCs w:val="24"/>
        </w:rPr>
        <w:t>pr</w:t>
      </w:r>
      <w:r w:rsidR="00C50A15" w:rsidRPr="00A14461">
        <w:rPr>
          <w:rFonts w:ascii="Times New Roman" w:hAnsi="Times New Roman" w:cs="Times New Roman"/>
          <w:color w:val="111111"/>
          <w:sz w:val="24"/>
          <w:szCs w:val="24"/>
        </w:rPr>
        <w:t>o</w:t>
      </w:r>
      <w:r w:rsidR="0095642C" w:rsidRPr="00A14461">
        <w:rPr>
          <w:rFonts w:ascii="Times New Roman" w:hAnsi="Times New Roman" w:cs="Times New Roman"/>
          <w:color w:val="111111"/>
          <w:sz w:val="24"/>
          <w:szCs w:val="24"/>
        </w:rPr>
        <w:t>cijenjena</w:t>
      </w:r>
      <w:r w:rsidR="00C50A15" w:rsidRPr="00A14461">
        <w:rPr>
          <w:rFonts w:ascii="Times New Roman" w:hAnsi="Times New Roman" w:cs="Times New Roman"/>
          <w:color w:val="111111"/>
          <w:sz w:val="24"/>
          <w:szCs w:val="24"/>
        </w:rPr>
        <w:t xml:space="preserve"> </w:t>
      </w:r>
      <w:r w:rsidR="0095642C" w:rsidRPr="00A14461">
        <w:rPr>
          <w:rFonts w:ascii="Times New Roman" w:hAnsi="Times New Roman" w:cs="Times New Roman"/>
          <w:color w:val="111111"/>
          <w:sz w:val="24"/>
          <w:szCs w:val="24"/>
        </w:rPr>
        <w:t xml:space="preserve">vrijednost projekta </w:t>
      </w:r>
      <w:r w:rsidR="0095642C" w:rsidRPr="00A14461">
        <w:rPr>
          <w:rFonts w:ascii="Times New Roman" w:hAnsi="Times New Roman" w:cs="Times New Roman"/>
          <w:sz w:val="24"/>
          <w:szCs w:val="24"/>
        </w:rPr>
        <w:t>5.700,000.00€</w:t>
      </w:r>
      <w:r w:rsidRPr="00A14461">
        <w:rPr>
          <w:rFonts w:ascii="Times New Roman" w:hAnsi="Times New Roman" w:cs="Times New Roman"/>
          <w:color w:val="111111"/>
          <w:sz w:val="24"/>
          <w:szCs w:val="24"/>
        </w:rPr>
        <w:t>.</w:t>
      </w:r>
      <w:r w:rsidR="0095642C" w:rsidRPr="00A14461">
        <w:rPr>
          <w:rFonts w:ascii="Times New Roman" w:hAnsi="Times New Roman" w:cs="Times New Roman"/>
          <w:color w:val="111111"/>
          <w:sz w:val="24"/>
          <w:szCs w:val="24"/>
        </w:rPr>
        <w:t>...........</w:t>
      </w:r>
      <w:r w:rsidR="00C50A15" w:rsidRPr="00A14461">
        <w:rPr>
          <w:rFonts w:ascii="Times New Roman" w:hAnsi="Times New Roman" w:cs="Times New Roman"/>
          <w:color w:val="111111"/>
          <w:sz w:val="24"/>
          <w:szCs w:val="24"/>
        </w:rPr>
        <w:t>......</w:t>
      </w:r>
      <w:r w:rsidR="0095642C" w:rsidRPr="00A14461">
        <w:rPr>
          <w:rFonts w:ascii="Times New Roman" w:hAnsi="Times New Roman" w:cs="Times New Roman"/>
          <w:color w:val="111111"/>
          <w:sz w:val="24"/>
          <w:szCs w:val="24"/>
        </w:rPr>
        <w:t>.........500.000,00</w:t>
      </w:r>
      <w:r w:rsidR="0095642C" w:rsidRPr="00A14461">
        <w:rPr>
          <w:rFonts w:ascii="Times New Roman" w:hAnsi="Times New Roman" w:cs="Times New Roman"/>
          <w:sz w:val="24"/>
          <w:szCs w:val="24"/>
        </w:rPr>
        <w:t>€</w:t>
      </w:r>
    </w:p>
    <w:p w14:paraId="493F201E" w14:textId="0668C6B6" w:rsidR="00D60F21" w:rsidRPr="00A14461" w:rsidRDefault="00D60F21" w:rsidP="00D60F21">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Troškovi nadzora nad izgradnjom i rekonstrukcijom objekata..............................</w:t>
      </w:r>
      <w:r w:rsidR="00891A44" w:rsidRPr="00A14461">
        <w:rPr>
          <w:rFonts w:ascii="Times New Roman" w:hAnsi="Times New Roman" w:cs="Times New Roman"/>
          <w:sz w:val="24"/>
          <w:szCs w:val="24"/>
        </w:rPr>
        <w:t>10.000,00€</w:t>
      </w:r>
    </w:p>
    <w:p w14:paraId="38537EFC" w14:textId="4809997E" w:rsidR="00A069B1" w:rsidRPr="00A14461" w:rsidRDefault="00A069B1" w:rsidP="00E12BD6">
      <w:pPr>
        <w:pStyle w:val="Default"/>
        <w:jc w:val="both"/>
        <w:rPr>
          <w:rFonts w:ascii="Times New Roman" w:hAnsi="Times New Roman" w:cs="Times New Roman"/>
          <w:color w:val="111111"/>
        </w:rPr>
      </w:pPr>
    </w:p>
    <w:p w14:paraId="6281DB27" w14:textId="7B1B105A" w:rsidR="00792FC6" w:rsidRPr="00A14461" w:rsidRDefault="00792FC6" w:rsidP="00792FC6">
      <w:pPr>
        <w:pStyle w:val="ListParagraph"/>
        <w:ind w:left="720" w:firstLine="0"/>
        <w:jc w:val="both"/>
        <w:rPr>
          <w:rFonts w:ascii="Times New Roman" w:hAnsi="Times New Roman" w:cs="Times New Roman"/>
          <w:b/>
          <w:bCs/>
          <w:sz w:val="24"/>
          <w:szCs w:val="24"/>
          <w:u w:val="single"/>
          <w:lang w:val="en-US"/>
        </w:rPr>
      </w:pPr>
      <w:r w:rsidRPr="00A14461">
        <w:rPr>
          <w:rFonts w:ascii="Times New Roman" w:hAnsi="Times New Roman" w:cs="Times New Roman"/>
          <w:b/>
          <w:bCs/>
          <w:sz w:val="24"/>
          <w:szCs w:val="24"/>
          <w:lang w:val="en-US"/>
        </w:rPr>
        <w:t xml:space="preserve">                                                                                                    </w:t>
      </w:r>
      <w:r w:rsidRPr="00A14461">
        <w:rPr>
          <w:rFonts w:ascii="Times New Roman" w:hAnsi="Times New Roman" w:cs="Times New Roman"/>
          <w:b/>
          <w:bCs/>
          <w:sz w:val="24"/>
          <w:szCs w:val="24"/>
          <w:u w:val="single"/>
          <w:lang w:val="en-US"/>
        </w:rPr>
        <w:t>UKUPNO:</w:t>
      </w:r>
      <w:r w:rsidR="00AB163F" w:rsidRPr="00A14461">
        <w:rPr>
          <w:rFonts w:ascii="Times New Roman" w:hAnsi="Times New Roman" w:cs="Times New Roman"/>
          <w:b/>
          <w:bCs/>
          <w:sz w:val="24"/>
          <w:szCs w:val="24"/>
          <w:u w:val="single"/>
          <w:lang w:val="en-US"/>
        </w:rPr>
        <w:t>7</w:t>
      </w:r>
      <w:r w:rsidR="002879F0" w:rsidRPr="00A14461">
        <w:rPr>
          <w:rFonts w:ascii="Times New Roman" w:hAnsi="Times New Roman" w:cs="Times New Roman"/>
          <w:b/>
          <w:bCs/>
          <w:sz w:val="24"/>
          <w:szCs w:val="24"/>
          <w:u w:val="single"/>
          <w:lang w:val="en-US"/>
        </w:rPr>
        <w:t>.</w:t>
      </w:r>
      <w:r w:rsidR="00AB163F" w:rsidRPr="00A14461">
        <w:rPr>
          <w:rFonts w:ascii="Times New Roman" w:hAnsi="Times New Roman" w:cs="Times New Roman"/>
          <w:b/>
          <w:bCs/>
          <w:sz w:val="24"/>
          <w:szCs w:val="24"/>
          <w:u w:val="single"/>
          <w:lang w:val="en-US"/>
        </w:rPr>
        <w:t>6</w:t>
      </w:r>
      <w:r w:rsidR="002879F0" w:rsidRPr="00A14461">
        <w:rPr>
          <w:rFonts w:ascii="Times New Roman" w:hAnsi="Times New Roman" w:cs="Times New Roman"/>
          <w:b/>
          <w:bCs/>
          <w:sz w:val="24"/>
          <w:szCs w:val="24"/>
          <w:u w:val="single"/>
          <w:lang w:val="en-US"/>
        </w:rPr>
        <w:t>8</w:t>
      </w:r>
      <w:r w:rsidR="00AB163F" w:rsidRPr="00A14461">
        <w:rPr>
          <w:rFonts w:ascii="Times New Roman" w:hAnsi="Times New Roman" w:cs="Times New Roman"/>
          <w:b/>
          <w:bCs/>
          <w:sz w:val="24"/>
          <w:szCs w:val="24"/>
          <w:u w:val="single"/>
          <w:lang w:val="en-US"/>
        </w:rPr>
        <w:t>1</w:t>
      </w:r>
      <w:r w:rsidR="002879F0" w:rsidRPr="00A14461">
        <w:rPr>
          <w:rFonts w:ascii="Times New Roman" w:hAnsi="Times New Roman" w:cs="Times New Roman"/>
          <w:b/>
          <w:bCs/>
          <w:sz w:val="24"/>
          <w:szCs w:val="24"/>
          <w:u w:val="single"/>
          <w:lang w:val="en-US"/>
        </w:rPr>
        <w:t>.</w:t>
      </w:r>
      <w:r w:rsidR="00AB163F" w:rsidRPr="00A14461">
        <w:rPr>
          <w:rFonts w:ascii="Times New Roman" w:hAnsi="Times New Roman" w:cs="Times New Roman"/>
          <w:b/>
          <w:bCs/>
          <w:sz w:val="24"/>
          <w:szCs w:val="24"/>
          <w:u w:val="single"/>
          <w:lang w:val="en-US"/>
        </w:rPr>
        <w:t>51</w:t>
      </w:r>
      <w:r w:rsidR="002879F0" w:rsidRPr="00A14461">
        <w:rPr>
          <w:rFonts w:ascii="Times New Roman" w:hAnsi="Times New Roman" w:cs="Times New Roman"/>
          <w:b/>
          <w:bCs/>
          <w:sz w:val="24"/>
          <w:szCs w:val="24"/>
          <w:u w:val="single"/>
          <w:lang w:val="en-US"/>
        </w:rPr>
        <w:t>0,</w:t>
      </w:r>
      <w:r w:rsidR="00AB163F" w:rsidRPr="00A14461">
        <w:rPr>
          <w:rFonts w:ascii="Times New Roman" w:hAnsi="Times New Roman" w:cs="Times New Roman"/>
          <w:b/>
          <w:bCs/>
          <w:sz w:val="24"/>
          <w:szCs w:val="24"/>
          <w:u w:val="single"/>
          <w:lang w:val="en-US"/>
        </w:rPr>
        <w:t>18</w:t>
      </w:r>
      <w:r w:rsidR="002879F0" w:rsidRPr="00A14461">
        <w:rPr>
          <w:rFonts w:ascii="Times New Roman" w:hAnsi="Times New Roman" w:cs="Times New Roman"/>
          <w:b/>
          <w:bCs/>
          <w:sz w:val="24"/>
          <w:szCs w:val="24"/>
          <w:u w:val="single"/>
        </w:rPr>
        <w:t>€</w:t>
      </w:r>
    </w:p>
    <w:p w14:paraId="57CA2324" w14:textId="77777777" w:rsidR="00792FC6" w:rsidRPr="00A14461" w:rsidRDefault="00792FC6" w:rsidP="00792FC6">
      <w:pPr>
        <w:pStyle w:val="Default"/>
        <w:jc w:val="both"/>
        <w:rPr>
          <w:rFonts w:ascii="Times New Roman" w:hAnsi="Times New Roman" w:cs="Times New Roman"/>
          <w:color w:val="111111"/>
        </w:rPr>
      </w:pPr>
    </w:p>
    <w:p w14:paraId="2A785608" w14:textId="7E967E68" w:rsidR="0039508D" w:rsidRPr="00A14461" w:rsidRDefault="0039508D" w:rsidP="00F85A26">
      <w:pPr>
        <w:pStyle w:val="ListParagraph"/>
        <w:numPr>
          <w:ilvl w:val="0"/>
          <w:numId w:val="27"/>
        </w:numPr>
        <w:jc w:val="both"/>
        <w:rPr>
          <w:rFonts w:ascii="Times New Roman" w:hAnsi="Times New Roman" w:cs="Times New Roman"/>
          <w:b/>
          <w:bCs/>
          <w:sz w:val="24"/>
          <w:szCs w:val="24"/>
        </w:rPr>
      </w:pPr>
      <w:r w:rsidRPr="00A14461">
        <w:rPr>
          <w:rFonts w:ascii="Times New Roman" w:hAnsi="Times New Roman" w:cs="Times New Roman"/>
          <w:b/>
          <w:bCs/>
          <w:sz w:val="24"/>
          <w:szCs w:val="24"/>
        </w:rPr>
        <w:t>Izdaci za građevinske objekte</w:t>
      </w:r>
    </w:p>
    <w:p w14:paraId="08540371" w14:textId="77777777" w:rsidR="00F85A26" w:rsidRPr="00A14461" w:rsidRDefault="00F85A26" w:rsidP="00F85A26">
      <w:pPr>
        <w:pStyle w:val="ListParagraph"/>
        <w:ind w:left="720" w:firstLine="0"/>
        <w:jc w:val="both"/>
        <w:rPr>
          <w:rFonts w:ascii="Times New Roman" w:hAnsi="Times New Roman" w:cs="Times New Roman"/>
          <w:b/>
          <w:bCs/>
          <w:sz w:val="24"/>
          <w:szCs w:val="24"/>
        </w:rPr>
      </w:pPr>
    </w:p>
    <w:p w14:paraId="0193031A" w14:textId="674DEA7F" w:rsidR="00471E68" w:rsidRPr="00A14461" w:rsidRDefault="00471E68" w:rsidP="002C7CB0">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 xml:space="preserve">Rekonstrukcija Ržaničkog mosta </w:t>
      </w:r>
      <w:r w:rsidR="00F20E9F" w:rsidRPr="00A14461">
        <w:rPr>
          <w:rFonts w:ascii="Times New Roman" w:hAnsi="Times New Roman" w:cs="Times New Roman"/>
          <w:sz w:val="24"/>
          <w:szCs w:val="24"/>
        </w:rPr>
        <w:t xml:space="preserve">na </w:t>
      </w:r>
      <w:r w:rsidR="00B851F9" w:rsidRPr="00A14461">
        <w:rPr>
          <w:rFonts w:ascii="Times New Roman" w:hAnsi="Times New Roman" w:cs="Times New Roman"/>
          <w:sz w:val="24"/>
          <w:szCs w:val="24"/>
        </w:rPr>
        <w:t>rijeci Cijevni, na trasi magistralnog puta Podgorica – Tuzi</w:t>
      </w:r>
      <w:r w:rsidR="00787B40" w:rsidRPr="00A14461">
        <w:rPr>
          <w:rFonts w:ascii="Times New Roman" w:hAnsi="Times New Roman" w:cs="Times New Roman"/>
          <w:sz w:val="24"/>
          <w:szCs w:val="24"/>
        </w:rPr>
        <w:t xml:space="preserve"> procijenjena vrijednost projekta 2.563.985,06€</w:t>
      </w:r>
      <w:r w:rsidR="00B851F9" w:rsidRPr="00A14461">
        <w:rPr>
          <w:rFonts w:ascii="Times New Roman" w:hAnsi="Times New Roman" w:cs="Times New Roman"/>
          <w:sz w:val="24"/>
          <w:szCs w:val="24"/>
        </w:rPr>
        <w:t>...................</w:t>
      </w:r>
      <w:r w:rsidR="00792FC6" w:rsidRPr="00A14461">
        <w:rPr>
          <w:rFonts w:ascii="Times New Roman" w:hAnsi="Times New Roman" w:cs="Times New Roman"/>
          <w:sz w:val="24"/>
          <w:szCs w:val="24"/>
        </w:rPr>
        <w:t>............................................................</w:t>
      </w:r>
      <w:r w:rsidR="00B851F9" w:rsidRPr="00A14461">
        <w:rPr>
          <w:rFonts w:ascii="Times New Roman" w:hAnsi="Times New Roman" w:cs="Times New Roman"/>
          <w:sz w:val="24"/>
          <w:szCs w:val="24"/>
        </w:rPr>
        <w:t>..................</w:t>
      </w:r>
      <w:r w:rsidR="00787B40" w:rsidRPr="00A14461">
        <w:rPr>
          <w:rFonts w:ascii="Times New Roman" w:hAnsi="Times New Roman" w:cs="Times New Roman"/>
          <w:sz w:val="24"/>
          <w:szCs w:val="24"/>
        </w:rPr>
        <w:t>.</w:t>
      </w:r>
      <w:r w:rsidR="00B851F9" w:rsidRPr="00A14461">
        <w:rPr>
          <w:rFonts w:ascii="Times New Roman" w:hAnsi="Times New Roman" w:cs="Times New Roman"/>
          <w:sz w:val="24"/>
          <w:szCs w:val="24"/>
        </w:rPr>
        <w:t>......</w:t>
      </w:r>
      <w:r w:rsidR="00787B40" w:rsidRPr="00A14461">
        <w:rPr>
          <w:rFonts w:ascii="Times New Roman" w:hAnsi="Times New Roman" w:cs="Times New Roman"/>
          <w:sz w:val="24"/>
          <w:szCs w:val="24"/>
        </w:rPr>
        <w:t>500.000,00€</w:t>
      </w:r>
    </w:p>
    <w:p w14:paraId="26FDAC3E" w14:textId="2519D06B" w:rsidR="00471E68" w:rsidRPr="00A14461" w:rsidRDefault="00471E68" w:rsidP="002C7CB0">
      <w:pPr>
        <w:pStyle w:val="ListParagraph"/>
        <w:numPr>
          <w:ilvl w:val="0"/>
          <w:numId w:val="23"/>
        </w:numPr>
        <w:adjustRightInd w:val="0"/>
        <w:jc w:val="both"/>
        <w:rPr>
          <w:rFonts w:ascii="Times New Roman" w:hAnsi="Times New Roman" w:cs="Times New Roman"/>
          <w:sz w:val="24"/>
          <w:szCs w:val="24"/>
        </w:rPr>
      </w:pPr>
      <w:r w:rsidRPr="00A14461">
        <w:rPr>
          <w:rFonts w:ascii="Times New Roman" w:hAnsi="Times New Roman" w:cs="Times New Roman"/>
          <w:sz w:val="24"/>
          <w:szCs w:val="24"/>
        </w:rPr>
        <w:t xml:space="preserve">Rekonstrukcija pijace u Tuzima  </w:t>
      </w:r>
      <w:r w:rsidR="00792FC6" w:rsidRPr="00A14461">
        <w:rPr>
          <w:rFonts w:ascii="Times New Roman" w:hAnsi="Times New Roman" w:cs="Times New Roman"/>
          <w:sz w:val="24"/>
          <w:szCs w:val="24"/>
        </w:rPr>
        <w:t xml:space="preserve">procijenjena vrijednost projekta </w:t>
      </w:r>
      <w:r w:rsidR="005773F5" w:rsidRPr="00A14461">
        <w:rPr>
          <w:rFonts w:ascii="Times New Roman" w:hAnsi="Times New Roman" w:cs="Times New Roman"/>
          <w:sz w:val="24"/>
          <w:szCs w:val="24"/>
        </w:rPr>
        <w:t>1.950.000,00€</w:t>
      </w:r>
      <w:r w:rsidRPr="00A14461">
        <w:rPr>
          <w:rFonts w:ascii="Times New Roman" w:hAnsi="Times New Roman" w:cs="Times New Roman"/>
          <w:sz w:val="24"/>
          <w:szCs w:val="24"/>
        </w:rPr>
        <w:t>........................................</w:t>
      </w:r>
      <w:r w:rsidR="005773F5" w:rsidRPr="00A14461">
        <w:rPr>
          <w:rFonts w:ascii="Times New Roman" w:hAnsi="Times New Roman" w:cs="Times New Roman"/>
          <w:sz w:val="24"/>
          <w:szCs w:val="24"/>
        </w:rPr>
        <w:t>....</w:t>
      </w:r>
      <w:r w:rsidRPr="00A14461">
        <w:rPr>
          <w:rFonts w:ascii="Times New Roman" w:hAnsi="Times New Roman" w:cs="Times New Roman"/>
          <w:sz w:val="24"/>
          <w:szCs w:val="24"/>
        </w:rPr>
        <w:t>...........</w:t>
      </w:r>
      <w:r w:rsidR="00792FC6" w:rsidRPr="00A14461">
        <w:rPr>
          <w:rFonts w:ascii="Times New Roman" w:hAnsi="Times New Roman" w:cs="Times New Roman"/>
          <w:sz w:val="24"/>
          <w:szCs w:val="24"/>
        </w:rPr>
        <w:t>....................................................</w:t>
      </w:r>
      <w:r w:rsidRPr="00A14461">
        <w:rPr>
          <w:rFonts w:ascii="Times New Roman" w:hAnsi="Times New Roman" w:cs="Times New Roman"/>
          <w:sz w:val="24"/>
          <w:szCs w:val="24"/>
        </w:rPr>
        <w:t>.</w:t>
      </w:r>
      <w:r w:rsidR="005773F5" w:rsidRPr="00A14461">
        <w:rPr>
          <w:rFonts w:ascii="Times New Roman" w:hAnsi="Times New Roman" w:cs="Times New Roman"/>
          <w:sz w:val="24"/>
          <w:szCs w:val="24"/>
        </w:rPr>
        <w:t>5.000,00€</w:t>
      </w:r>
    </w:p>
    <w:p w14:paraId="095CE468" w14:textId="43EE1F00" w:rsidR="00471E68" w:rsidRPr="00A14461" w:rsidRDefault="00471E68" w:rsidP="002C7CB0">
      <w:pPr>
        <w:pStyle w:val="ListParagraph"/>
        <w:numPr>
          <w:ilvl w:val="0"/>
          <w:numId w:val="23"/>
        </w:numPr>
        <w:adjustRightInd w:val="0"/>
        <w:jc w:val="both"/>
        <w:rPr>
          <w:rFonts w:ascii="Times New Roman" w:hAnsi="Times New Roman" w:cs="Times New Roman"/>
          <w:sz w:val="24"/>
          <w:szCs w:val="24"/>
        </w:rPr>
      </w:pPr>
      <w:r w:rsidRPr="00A14461">
        <w:rPr>
          <w:rFonts w:ascii="Times New Roman" w:hAnsi="Times New Roman" w:cs="Times New Roman"/>
          <w:sz w:val="24"/>
          <w:szCs w:val="24"/>
        </w:rPr>
        <w:t>Izgradnja sportsko-rekreativne zone Tuzi</w:t>
      </w:r>
      <w:r w:rsidR="002879F0" w:rsidRPr="00A14461">
        <w:rPr>
          <w:rFonts w:ascii="Times New Roman" w:hAnsi="Times New Roman" w:cs="Times New Roman"/>
          <w:sz w:val="24"/>
          <w:szCs w:val="24"/>
        </w:rPr>
        <w:t xml:space="preserve"> </w:t>
      </w:r>
      <w:r w:rsidR="00792FC6" w:rsidRPr="00A14461">
        <w:rPr>
          <w:rFonts w:ascii="Times New Roman" w:hAnsi="Times New Roman" w:cs="Times New Roman"/>
          <w:sz w:val="24"/>
          <w:szCs w:val="24"/>
        </w:rPr>
        <w:t xml:space="preserve">procijenjena vrijednost projekta </w:t>
      </w:r>
      <w:r w:rsidR="005773F5" w:rsidRPr="00A14461">
        <w:rPr>
          <w:rFonts w:ascii="Times New Roman" w:hAnsi="Times New Roman" w:cs="Times New Roman"/>
          <w:sz w:val="24"/>
          <w:szCs w:val="24"/>
        </w:rPr>
        <w:t>8.000.000,00€</w:t>
      </w:r>
      <w:r w:rsidRPr="00A14461">
        <w:rPr>
          <w:rFonts w:ascii="Times New Roman" w:hAnsi="Times New Roman" w:cs="Times New Roman"/>
          <w:sz w:val="24"/>
          <w:szCs w:val="24"/>
        </w:rPr>
        <w:t>....................</w:t>
      </w:r>
      <w:r w:rsidR="00792FC6" w:rsidRPr="00A14461">
        <w:rPr>
          <w:rFonts w:ascii="Times New Roman" w:hAnsi="Times New Roman" w:cs="Times New Roman"/>
          <w:sz w:val="24"/>
          <w:szCs w:val="24"/>
        </w:rPr>
        <w:t>.................................................................</w:t>
      </w:r>
      <w:r w:rsidRPr="00A14461">
        <w:rPr>
          <w:rFonts w:ascii="Times New Roman" w:hAnsi="Times New Roman" w:cs="Times New Roman"/>
          <w:sz w:val="24"/>
          <w:szCs w:val="24"/>
        </w:rPr>
        <w:t>................</w:t>
      </w:r>
      <w:r w:rsidR="005773F5" w:rsidRPr="00A14461">
        <w:rPr>
          <w:rFonts w:ascii="Times New Roman" w:hAnsi="Times New Roman" w:cs="Times New Roman"/>
          <w:sz w:val="24"/>
          <w:szCs w:val="24"/>
        </w:rPr>
        <w:t>1.050.000,00€</w:t>
      </w:r>
    </w:p>
    <w:p w14:paraId="3864B143" w14:textId="39234A32" w:rsidR="00F85A26" w:rsidRPr="00A14461" w:rsidRDefault="00B90061" w:rsidP="00F85A26">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 xml:space="preserve">Objekti obrazovanja - </w:t>
      </w:r>
      <w:r w:rsidR="001A7FE5" w:rsidRPr="00A14461">
        <w:rPr>
          <w:rFonts w:ascii="Times New Roman" w:hAnsi="Times New Roman" w:cs="Times New Roman"/>
          <w:sz w:val="24"/>
          <w:szCs w:val="24"/>
        </w:rPr>
        <w:t>Osnovna škola u Karabuškom polju Tuzi</w:t>
      </w:r>
      <w:r w:rsidR="002879F0" w:rsidRPr="00A14461">
        <w:rPr>
          <w:rFonts w:ascii="Times New Roman" w:hAnsi="Times New Roman" w:cs="Times New Roman"/>
          <w:sz w:val="24"/>
          <w:szCs w:val="24"/>
        </w:rPr>
        <w:t xml:space="preserve"> procijenjena vrijednost projekta</w:t>
      </w:r>
      <w:r w:rsidR="00792FC6" w:rsidRPr="00A14461">
        <w:rPr>
          <w:rFonts w:ascii="Times New Roman" w:hAnsi="Times New Roman" w:cs="Times New Roman"/>
          <w:sz w:val="24"/>
          <w:szCs w:val="24"/>
        </w:rPr>
        <w:t xml:space="preserve"> </w:t>
      </w:r>
      <w:r w:rsidR="005773F5" w:rsidRPr="00A14461">
        <w:rPr>
          <w:rFonts w:ascii="Times New Roman" w:hAnsi="Times New Roman" w:cs="Times New Roman"/>
          <w:sz w:val="24"/>
          <w:szCs w:val="24"/>
        </w:rPr>
        <w:t>3.000.000,00€</w:t>
      </w:r>
      <w:r w:rsidR="001A7FE5" w:rsidRPr="00A14461">
        <w:rPr>
          <w:rFonts w:ascii="Times New Roman" w:hAnsi="Times New Roman" w:cs="Times New Roman"/>
          <w:sz w:val="24"/>
          <w:szCs w:val="24"/>
        </w:rPr>
        <w:t>..................................................</w:t>
      </w:r>
      <w:r w:rsidRPr="00A14461">
        <w:rPr>
          <w:rFonts w:ascii="Times New Roman" w:hAnsi="Times New Roman" w:cs="Times New Roman"/>
          <w:sz w:val="24"/>
          <w:szCs w:val="24"/>
        </w:rPr>
        <w:t>......................................</w:t>
      </w:r>
      <w:r w:rsidR="005773F5" w:rsidRPr="00A14461">
        <w:rPr>
          <w:rFonts w:ascii="Times New Roman" w:hAnsi="Times New Roman" w:cs="Times New Roman"/>
          <w:sz w:val="24"/>
          <w:szCs w:val="24"/>
        </w:rPr>
        <w:t>...</w:t>
      </w:r>
      <w:r w:rsidR="002879F0" w:rsidRPr="00A14461">
        <w:rPr>
          <w:rFonts w:ascii="Times New Roman" w:hAnsi="Times New Roman" w:cs="Times New Roman"/>
          <w:sz w:val="24"/>
          <w:szCs w:val="24"/>
        </w:rPr>
        <w:t>.......</w:t>
      </w:r>
      <w:r w:rsidR="005773F5" w:rsidRPr="00A14461">
        <w:rPr>
          <w:rFonts w:ascii="Times New Roman" w:hAnsi="Times New Roman" w:cs="Times New Roman"/>
          <w:sz w:val="24"/>
          <w:szCs w:val="24"/>
        </w:rPr>
        <w:t>.</w:t>
      </w:r>
      <w:r w:rsidRPr="00A14461">
        <w:rPr>
          <w:rFonts w:ascii="Times New Roman" w:hAnsi="Times New Roman" w:cs="Times New Roman"/>
          <w:sz w:val="24"/>
          <w:szCs w:val="24"/>
        </w:rPr>
        <w:t>.........</w:t>
      </w:r>
      <w:r w:rsidR="005773F5" w:rsidRPr="00A14461">
        <w:rPr>
          <w:rFonts w:ascii="Times New Roman" w:hAnsi="Times New Roman" w:cs="Times New Roman"/>
          <w:sz w:val="24"/>
          <w:szCs w:val="24"/>
        </w:rPr>
        <w:t>5.000,00€</w:t>
      </w:r>
    </w:p>
    <w:p w14:paraId="0BE18380" w14:textId="171F9907" w:rsidR="00AC42B5" w:rsidRPr="00A14461" w:rsidRDefault="00C7412B" w:rsidP="00062A43">
      <w:pPr>
        <w:pStyle w:val="ListParagraph"/>
        <w:widowControl/>
        <w:numPr>
          <w:ilvl w:val="0"/>
          <w:numId w:val="23"/>
        </w:numPr>
        <w:autoSpaceDE/>
        <w:autoSpaceDN/>
        <w:rPr>
          <w:rFonts w:ascii="Times New Roman" w:hAnsi="Times New Roman" w:cs="Times New Roman"/>
          <w:sz w:val="24"/>
          <w:szCs w:val="24"/>
          <w:lang w:val="en-US"/>
        </w:rPr>
      </w:pPr>
      <w:r w:rsidRPr="00A14461">
        <w:rPr>
          <w:rFonts w:ascii="Times New Roman" w:hAnsi="Times New Roman" w:cs="Times New Roman"/>
          <w:sz w:val="24"/>
          <w:szCs w:val="24"/>
          <w:lang w:val="en-US"/>
        </w:rPr>
        <w:t>Izgradnja i rekonstrukcija administrativnog objekta u Tuzima</w:t>
      </w:r>
      <w:r w:rsidR="00792FC6" w:rsidRPr="00A14461">
        <w:rPr>
          <w:rFonts w:ascii="Times New Roman" w:hAnsi="Times New Roman" w:cs="Times New Roman"/>
          <w:sz w:val="24"/>
          <w:szCs w:val="24"/>
          <w:lang w:val="en-US"/>
        </w:rPr>
        <w:t xml:space="preserve"> </w:t>
      </w:r>
      <w:r w:rsidR="00062A43" w:rsidRPr="00A14461">
        <w:rPr>
          <w:rFonts w:ascii="Times New Roman" w:hAnsi="Times New Roman" w:cs="Times New Roman"/>
          <w:sz w:val="24"/>
          <w:szCs w:val="24"/>
          <w:lang w:val="en-US"/>
        </w:rPr>
        <w:t xml:space="preserve">procijenjena vrijednost projekta </w:t>
      </w:r>
      <w:r w:rsidR="00792FC6" w:rsidRPr="00A14461">
        <w:rPr>
          <w:rFonts w:ascii="Times New Roman" w:hAnsi="Times New Roman" w:cs="Times New Roman"/>
          <w:sz w:val="24"/>
          <w:szCs w:val="24"/>
          <w:lang w:val="en-US"/>
        </w:rPr>
        <w:t>4.500.000,00</w:t>
      </w:r>
      <w:r w:rsidR="00792FC6" w:rsidRPr="00A14461">
        <w:rPr>
          <w:rFonts w:ascii="Times New Roman" w:hAnsi="Times New Roman" w:cs="Times New Roman"/>
          <w:sz w:val="24"/>
          <w:szCs w:val="24"/>
        </w:rPr>
        <w:t>€</w:t>
      </w:r>
      <w:r w:rsidRPr="00A14461">
        <w:rPr>
          <w:rFonts w:ascii="Times New Roman" w:hAnsi="Times New Roman" w:cs="Times New Roman"/>
          <w:sz w:val="24"/>
          <w:szCs w:val="24"/>
          <w:lang w:val="en-US"/>
        </w:rPr>
        <w:t>………</w:t>
      </w:r>
      <w:r w:rsidR="0008022F" w:rsidRPr="00A14461">
        <w:rPr>
          <w:rFonts w:ascii="Times New Roman" w:hAnsi="Times New Roman" w:cs="Times New Roman"/>
          <w:sz w:val="24"/>
          <w:szCs w:val="24"/>
          <w:lang w:val="en-US"/>
        </w:rPr>
        <w:t>…</w:t>
      </w:r>
      <w:r w:rsidR="003E3900" w:rsidRPr="00A14461">
        <w:rPr>
          <w:rFonts w:ascii="Times New Roman" w:hAnsi="Times New Roman" w:cs="Times New Roman"/>
          <w:sz w:val="24"/>
          <w:szCs w:val="24"/>
          <w:lang w:val="en-US"/>
        </w:rPr>
        <w:t>.</w:t>
      </w:r>
      <w:r w:rsidRPr="00A14461">
        <w:rPr>
          <w:rFonts w:ascii="Times New Roman" w:hAnsi="Times New Roman" w:cs="Times New Roman"/>
          <w:sz w:val="24"/>
          <w:szCs w:val="24"/>
          <w:lang w:val="en-US"/>
        </w:rPr>
        <w:t>…</w:t>
      </w:r>
      <w:r w:rsidR="00062A43" w:rsidRPr="00A14461">
        <w:rPr>
          <w:rFonts w:ascii="Times New Roman" w:hAnsi="Times New Roman" w:cs="Times New Roman"/>
          <w:sz w:val="24"/>
          <w:szCs w:val="24"/>
          <w:lang w:val="en-US"/>
        </w:rPr>
        <w:t>…………………..</w:t>
      </w:r>
      <w:r w:rsidR="00792FC6" w:rsidRPr="00A14461">
        <w:rPr>
          <w:rFonts w:ascii="Times New Roman" w:hAnsi="Times New Roman" w:cs="Times New Roman"/>
          <w:sz w:val="24"/>
          <w:szCs w:val="24"/>
          <w:lang w:val="en-US"/>
        </w:rPr>
        <w:t>…………</w:t>
      </w:r>
      <w:r w:rsidR="002879F0" w:rsidRPr="00A14461">
        <w:rPr>
          <w:rFonts w:ascii="Times New Roman" w:hAnsi="Times New Roman" w:cs="Times New Roman"/>
          <w:sz w:val="24"/>
          <w:szCs w:val="24"/>
          <w:lang w:val="en-US"/>
        </w:rPr>
        <w:t>………</w:t>
      </w:r>
      <w:r w:rsidR="00792FC6" w:rsidRPr="00A14461">
        <w:rPr>
          <w:rFonts w:ascii="Times New Roman" w:hAnsi="Times New Roman" w:cs="Times New Roman"/>
          <w:sz w:val="24"/>
          <w:szCs w:val="24"/>
          <w:lang w:val="en-US"/>
        </w:rPr>
        <w:t>……….55.000,00</w:t>
      </w:r>
      <w:r w:rsidR="00792FC6" w:rsidRPr="00A14461">
        <w:rPr>
          <w:rFonts w:ascii="Times New Roman" w:hAnsi="Times New Roman" w:cs="Times New Roman"/>
          <w:sz w:val="24"/>
          <w:szCs w:val="24"/>
        </w:rPr>
        <w:t>€</w:t>
      </w:r>
    </w:p>
    <w:p w14:paraId="4E929C3F" w14:textId="77777777" w:rsidR="00792FC6" w:rsidRPr="00A14461" w:rsidRDefault="00792FC6" w:rsidP="00792FC6">
      <w:pPr>
        <w:widowControl/>
        <w:autoSpaceDE/>
        <w:autoSpaceDN/>
        <w:ind w:left="360"/>
        <w:rPr>
          <w:rFonts w:ascii="Times New Roman" w:hAnsi="Times New Roman" w:cs="Times New Roman"/>
          <w:sz w:val="24"/>
          <w:szCs w:val="24"/>
          <w:lang w:val="en-US"/>
        </w:rPr>
      </w:pPr>
    </w:p>
    <w:p w14:paraId="144E6744" w14:textId="77777777" w:rsidR="002879F0" w:rsidRPr="00A14461" w:rsidRDefault="00AC42B5" w:rsidP="00AC42B5">
      <w:pPr>
        <w:pStyle w:val="ListParagraph"/>
        <w:widowControl/>
        <w:autoSpaceDE/>
        <w:autoSpaceDN/>
        <w:ind w:left="720" w:firstLine="0"/>
        <w:rPr>
          <w:rFonts w:ascii="Times New Roman" w:hAnsi="Times New Roman" w:cs="Times New Roman"/>
          <w:sz w:val="24"/>
          <w:szCs w:val="24"/>
          <w:lang w:val="en-US"/>
        </w:rPr>
      </w:pPr>
      <w:r w:rsidRPr="00A14461">
        <w:rPr>
          <w:rFonts w:ascii="Times New Roman" w:hAnsi="Times New Roman" w:cs="Times New Roman"/>
          <w:sz w:val="24"/>
          <w:szCs w:val="24"/>
          <w:lang w:val="en-US"/>
        </w:rPr>
        <w:lastRenderedPageBreak/>
        <w:tab/>
        <w:t xml:space="preserve">                          </w:t>
      </w:r>
    </w:p>
    <w:p w14:paraId="66680514" w14:textId="1288DEF9" w:rsidR="00AC42B5" w:rsidRPr="00A14461" w:rsidRDefault="00AC42B5" w:rsidP="00AC42B5">
      <w:pPr>
        <w:pStyle w:val="ListParagraph"/>
        <w:widowControl/>
        <w:autoSpaceDE/>
        <w:autoSpaceDN/>
        <w:ind w:left="720" w:firstLine="0"/>
        <w:rPr>
          <w:rFonts w:ascii="Times New Roman" w:hAnsi="Times New Roman" w:cs="Times New Roman"/>
          <w:sz w:val="24"/>
          <w:szCs w:val="24"/>
          <w:lang w:val="en-US"/>
        </w:rPr>
      </w:pPr>
      <w:r w:rsidRPr="00A14461">
        <w:rPr>
          <w:rFonts w:ascii="Times New Roman" w:hAnsi="Times New Roman" w:cs="Times New Roman"/>
          <w:sz w:val="24"/>
          <w:szCs w:val="24"/>
          <w:lang w:val="en-US"/>
        </w:rPr>
        <w:t xml:space="preserve">                                                                   </w:t>
      </w:r>
      <w:r w:rsidR="002879F0" w:rsidRPr="00A14461">
        <w:rPr>
          <w:rFonts w:ascii="Times New Roman" w:hAnsi="Times New Roman" w:cs="Times New Roman"/>
          <w:sz w:val="24"/>
          <w:szCs w:val="24"/>
          <w:lang w:val="en-US"/>
        </w:rPr>
        <w:t xml:space="preserve">                                      </w:t>
      </w:r>
      <w:r w:rsidRPr="00A14461">
        <w:rPr>
          <w:rFonts w:ascii="Times New Roman" w:hAnsi="Times New Roman" w:cs="Times New Roman"/>
          <w:b/>
          <w:bCs/>
          <w:sz w:val="24"/>
          <w:szCs w:val="24"/>
          <w:u w:val="single"/>
          <w:lang w:val="en-US"/>
        </w:rPr>
        <w:t>UKUPNO:</w:t>
      </w:r>
      <w:r w:rsidR="002879F0" w:rsidRPr="00A14461">
        <w:rPr>
          <w:rFonts w:ascii="Times New Roman" w:hAnsi="Times New Roman" w:cs="Times New Roman"/>
          <w:b/>
          <w:bCs/>
          <w:sz w:val="24"/>
          <w:szCs w:val="24"/>
          <w:u w:val="single"/>
          <w:lang w:val="en-US"/>
        </w:rPr>
        <w:t>1</w:t>
      </w:r>
      <w:r w:rsidRPr="00A14461">
        <w:rPr>
          <w:rFonts w:ascii="Times New Roman" w:hAnsi="Times New Roman" w:cs="Times New Roman"/>
          <w:b/>
          <w:bCs/>
          <w:sz w:val="24"/>
          <w:szCs w:val="24"/>
          <w:u w:val="single"/>
          <w:lang w:val="en-US"/>
        </w:rPr>
        <w:t>.</w:t>
      </w:r>
      <w:r w:rsidR="002879F0" w:rsidRPr="00A14461">
        <w:rPr>
          <w:rFonts w:ascii="Times New Roman" w:hAnsi="Times New Roman" w:cs="Times New Roman"/>
          <w:b/>
          <w:bCs/>
          <w:sz w:val="24"/>
          <w:szCs w:val="24"/>
          <w:u w:val="single"/>
          <w:lang w:val="en-US"/>
        </w:rPr>
        <w:t>615</w:t>
      </w:r>
      <w:r w:rsidRPr="00A14461">
        <w:rPr>
          <w:rFonts w:ascii="Times New Roman" w:hAnsi="Times New Roman" w:cs="Times New Roman"/>
          <w:b/>
          <w:bCs/>
          <w:sz w:val="24"/>
          <w:szCs w:val="24"/>
          <w:u w:val="single"/>
          <w:lang w:val="en-US"/>
        </w:rPr>
        <w:t>.</w:t>
      </w:r>
      <w:r w:rsidR="002879F0" w:rsidRPr="00A14461">
        <w:rPr>
          <w:rFonts w:ascii="Times New Roman" w:hAnsi="Times New Roman" w:cs="Times New Roman"/>
          <w:b/>
          <w:bCs/>
          <w:sz w:val="24"/>
          <w:szCs w:val="24"/>
          <w:u w:val="single"/>
          <w:lang w:val="en-US"/>
        </w:rPr>
        <w:t>000,00</w:t>
      </w:r>
      <w:r w:rsidRPr="00A14461">
        <w:rPr>
          <w:rFonts w:ascii="Times New Roman" w:hAnsi="Times New Roman" w:cs="Times New Roman"/>
          <w:sz w:val="24"/>
          <w:szCs w:val="24"/>
          <w:u w:val="single"/>
        </w:rPr>
        <w:t xml:space="preserve"> </w:t>
      </w:r>
      <w:r w:rsidRPr="00A14461">
        <w:rPr>
          <w:rFonts w:ascii="Times New Roman" w:hAnsi="Times New Roman" w:cs="Times New Roman"/>
          <w:b/>
          <w:bCs/>
          <w:sz w:val="24"/>
          <w:szCs w:val="24"/>
          <w:u w:val="single"/>
        </w:rPr>
        <w:t>€</w:t>
      </w:r>
    </w:p>
    <w:p w14:paraId="675AB530" w14:textId="706CDDD4" w:rsidR="00AC42B5" w:rsidRPr="00A14461" w:rsidRDefault="00AC42B5" w:rsidP="00AC42B5">
      <w:pPr>
        <w:widowControl/>
        <w:tabs>
          <w:tab w:val="left" w:pos="8460"/>
        </w:tabs>
        <w:autoSpaceDE/>
        <w:autoSpaceDN/>
        <w:rPr>
          <w:rFonts w:ascii="Times New Roman" w:hAnsi="Times New Roman" w:cs="Times New Roman"/>
          <w:sz w:val="24"/>
          <w:szCs w:val="24"/>
          <w:lang w:val="en-US"/>
        </w:rPr>
      </w:pPr>
    </w:p>
    <w:p w14:paraId="1B870FA5" w14:textId="77777777" w:rsidR="00D53216" w:rsidRPr="00A14461" w:rsidRDefault="00D53216" w:rsidP="00AC42B5">
      <w:pPr>
        <w:widowControl/>
        <w:tabs>
          <w:tab w:val="left" w:pos="8460"/>
        </w:tabs>
        <w:autoSpaceDE/>
        <w:autoSpaceDN/>
        <w:rPr>
          <w:rFonts w:ascii="Times New Roman" w:hAnsi="Times New Roman" w:cs="Times New Roman"/>
          <w:sz w:val="24"/>
          <w:szCs w:val="24"/>
          <w:lang w:val="en-US"/>
        </w:rPr>
      </w:pPr>
    </w:p>
    <w:p w14:paraId="18F84F82" w14:textId="64EBE488" w:rsidR="00D60F21" w:rsidRPr="00A14461" w:rsidRDefault="00D60F21" w:rsidP="00D60F21">
      <w:pPr>
        <w:pStyle w:val="ListParagraph"/>
        <w:widowControl/>
        <w:numPr>
          <w:ilvl w:val="0"/>
          <w:numId w:val="32"/>
        </w:numPr>
        <w:autoSpaceDE/>
        <w:autoSpaceDN/>
        <w:rPr>
          <w:rFonts w:ascii="Times New Roman" w:eastAsia="Times New Roman" w:hAnsi="Times New Roman" w:cs="Times New Roman"/>
          <w:sz w:val="24"/>
          <w:szCs w:val="24"/>
          <w:lang w:val="en-US"/>
        </w:rPr>
      </w:pPr>
      <w:r w:rsidRPr="00A14461">
        <w:rPr>
          <w:rFonts w:ascii="Times New Roman" w:hAnsi="Times New Roman" w:cs="Times New Roman"/>
          <w:sz w:val="24"/>
          <w:szCs w:val="24"/>
          <w:lang w:val="en-US"/>
        </w:rPr>
        <w:t>Školska sportska sala u Dinoši (Sportska sala u okviru škole)</w:t>
      </w:r>
    </w:p>
    <w:p w14:paraId="1CF810EA" w14:textId="7AE21F2F" w:rsidR="00D60F21" w:rsidRPr="00A14461" w:rsidRDefault="00D60F21" w:rsidP="00A235C1">
      <w:pPr>
        <w:pStyle w:val="ListParagraph"/>
        <w:widowControl/>
        <w:numPr>
          <w:ilvl w:val="0"/>
          <w:numId w:val="32"/>
        </w:numPr>
        <w:autoSpaceDE/>
        <w:autoSpaceDN/>
        <w:rPr>
          <w:rFonts w:ascii="Times New Roman" w:hAnsi="Times New Roman" w:cs="Times New Roman"/>
          <w:sz w:val="24"/>
          <w:szCs w:val="24"/>
          <w:lang w:val="en-US"/>
        </w:rPr>
      </w:pPr>
      <w:r w:rsidRPr="00A14461">
        <w:rPr>
          <w:rFonts w:ascii="Times New Roman" w:hAnsi="Times New Roman" w:cs="Times New Roman"/>
          <w:sz w:val="24"/>
          <w:szCs w:val="24"/>
          <w:lang w:val="en-US"/>
        </w:rPr>
        <w:t>Multifunkcionalni objekat za potrebe MZ Dinoša</w:t>
      </w:r>
      <w:r w:rsidRPr="00A14461">
        <w:rPr>
          <w:rFonts w:ascii="Times New Roman" w:hAnsi="Times New Roman" w:cs="Times New Roman"/>
          <w:sz w:val="24"/>
          <w:szCs w:val="24"/>
        </w:rPr>
        <w:t xml:space="preserve"> </w:t>
      </w:r>
    </w:p>
    <w:p w14:paraId="73ADB1A1" w14:textId="4CB39340" w:rsidR="00D60F21" w:rsidRPr="00A14461" w:rsidRDefault="00D60F21" w:rsidP="00D60F21">
      <w:pPr>
        <w:pStyle w:val="ListParagraph"/>
        <w:widowControl/>
        <w:numPr>
          <w:ilvl w:val="0"/>
          <w:numId w:val="32"/>
        </w:numPr>
        <w:autoSpaceDE/>
        <w:autoSpaceDN/>
        <w:rPr>
          <w:rFonts w:ascii="Times New Roman" w:hAnsi="Times New Roman" w:cs="Times New Roman"/>
          <w:sz w:val="24"/>
          <w:szCs w:val="24"/>
          <w:lang w:val="en-US"/>
        </w:rPr>
      </w:pPr>
      <w:r w:rsidRPr="00A14461">
        <w:rPr>
          <w:rFonts w:ascii="Times New Roman" w:hAnsi="Times New Roman" w:cs="Times New Roman"/>
          <w:sz w:val="24"/>
          <w:szCs w:val="24"/>
          <w:lang w:val="en-US"/>
        </w:rPr>
        <w:t>Izgradnja objekta nakon definisanja lokacije  za MZ “Milješ”</w:t>
      </w:r>
      <w:r w:rsidRPr="00A14461">
        <w:rPr>
          <w:rFonts w:ascii="Times New Roman" w:hAnsi="Times New Roman" w:cs="Times New Roman"/>
          <w:sz w:val="24"/>
          <w:szCs w:val="24"/>
        </w:rPr>
        <w:t xml:space="preserve"> </w:t>
      </w:r>
    </w:p>
    <w:p w14:paraId="0020C310" w14:textId="19F45026" w:rsidR="00D60F21" w:rsidRPr="00A14461" w:rsidRDefault="00D60F21" w:rsidP="00D60F21">
      <w:pPr>
        <w:pStyle w:val="ListParagraph"/>
        <w:widowControl/>
        <w:numPr>
          <w:ilvl w:val="0"/>
          <w:numId w:val="32"/>
        </w:numPr>
        <w:autoSpaceDE/>
        <w:autoSpaceDN/>
        <w:rPr>
          <w:rFonts w:ascii="Times New Roman" w:hAnsi="Times New Roman" w:cs="Times New Roman"/>
          <w:sz w:val="24"/>
          <w:szCs w:val="24"/>
          <w:lang w:val="en-US"/>
        </w:rPr>
      </w:pPr>
      <w:r w:rsidRPr="00A14461">
        <w:rPr>
          <w:rFonts w:ascii="Times New Roman" w:hAnsi="Times New Roman" w:cs="Times New Roman"/>
          <w:sz w:val="24"/>
          <w:szCs w:val="24"/>
          <w:lang w:val="en-US"/>
        </w:rPr>
        <w:t>Multufunkcionalni objekat za MZ “Koderbudan”</w:t>
      </w:r>
      <w:r w:rsidRPr="00A14461">
        <w:rPr>
          <w:rFonts w:ascii="Times New Roman" w:hAnsi="Times New Roman" w:cs="Times New Roman"/>
          <w:sz w:val="24"/>
          <w:szCs w:val="24"/>
        </w:rPr>
        <w:t xml:space="preserve"> </w:t>
      </w:r>
    </w:p>
    <w:p w14:paraId="4D7B7E5B" w14:textId="77777777" w:rsidR="00C7412B" w:rsidRPr="00A14461" w:rsidRDefault="00C7412B" w:rsidP="00C7412B">
      <w:pPr>
        <w:pStyle w:val="ListParagraph"/>
        <w:ind w:left="720" w:firstLine="0"/>
        <w:jc w:val="both"/>
        <w:rPr>
          <w:rFonts w:ascii="Times New Roman" w:hAnsi="Times New Roman" w:cs="Times New Roman"/>
          <w:b/>
          <w:sz w:val="24"/>
          <w:szCs w:val="24"/>
          <w:lang w:val="en-US"/>
        </w:rPr>
      </w:pPr>
    </w:p>
    <w:p w14:paraId="6ADA3CEE" w14:textId="322B6DE5" w:rsidR="002D4591" w:rsidRPr="00A14461" w:rsidRDefault="004B4A3F" w:rsidP="004B4A3F">
      <w:pPr>
        <w:pStyle w:val="ListParagraph"/>
        <w:ind w:left="720" w:firstLine="0"/>
        <w:jc w:val="both"/>
        <w:rPr>
          <w:rFonts w:ascii="Times New Roman" w:hAnsi="Times New Roman" w:cs="Times New Roman"/>
          <w:bCs/>
          <w:sz w:val="24"/>
          <w:szCs w:val="24"/>
          <w:lang w:val="en-US"/>
        </w:rPr>
      </w:pPr>
      <w:r w:rsidRPr="00A14461">
        <w:rPr>
          <w:rFonts w:ascii="Times New Roman" w:hAnsi="Times New Roman" w:cs="Times New Roman"/>
          <w:bCs/>
          <w:sz w:val="24"/>
          <w:szCs w:val="24"/>
          <w:lang w:val="en-US"/>
        </w:rPr>
        <w:t>Budžetom Opštine Tuzi za 2025.godinu planirana su sredstva za n</w:t>
      </w:r>
      <w:r w:rsidR="00C7412B" w:rsidRPr="00A14461">
        <w:rPr>
          <w:rFonts w:ascii="Times New Roman" w:hAnsi="Times New Roman" w:cs="Times New Roman"/>
          <w:bCs/>
          <w:sz w:val="24"/>
          <w:szCs w:val="24"/>
          <w:lang w:val="en-US"/>
        </w:rPr>
        <w:t>aprijed naveden</w:t>
      </w:r>
      <w:r w:rsidRPr="00A14461">
        <w:rPr>
          <w:rFonts w:ascii="Times New Roman" w:hAnsi="Times New Roman" w:cs="Times New Roman"/>
          <w:bCs/>
          <w:sz w:val="24"/>
          <w:szCs w:val="24"/>
          <w:lang w:val="en-US"/>
        </w:rPr>
        <w:t>e</w:t>
      </w:r>
      <w:r w:rsidR="00C7412B" w:rsidRPr="00A14461">
        <w:rPr>
          <w:rFonts w:ascii="Times New Roman" w:hAnsi="Times New Roman" w:cs="Times New Roman"/>
          <w:bCs/>
          <w:sz w:val="24"/>
          <w:szCs w:val="24"/>
          <w:lang w:val="en-US"/>
        </w:rPr>
        <w:t xml:space="preserve"> projekt</w:t>
      </w:r>
      <w:r w:rsidRPr="00A14461">
        <w:rPr>
          <w:rFonts w:ascii="Times New Roman" w:hAnsi="Times New Roman" w:cs="Times New Roman"/>
          <w:bCs/>
          <w:sz w:val="24"/>
          <w:szCs w:val="24"/>
          <w:lang w:val="en-US"/>
        </w:rPr>
        <w:t>e</w:t>
      </w:r>
      <w:r w:rsidR="00C7412B" w:rsidRPr="00A14461">
        <w:rPr>
          <w:rFonts w:ascii="Times New Roman" w:hAnsi="Times New Roman" w:cs="Times New Roman"/>
          <w:bCs/>
          <w:sz w:val="24"/>
          <w:szCs w:val="24"/>
          <w:lang w:val="en-US"/>
        </w:rPr>
        <w:t xml:space="preserve"> iz tačke 3 stavke 6 – 10</w:t>
      </w:r>
      <w:r w:rsidRPr="00A14461">
        <w:rPr>
          <w:rFonts w:ascii="Times New Roman" w:hAnsi="Times New Roman" w:cs="Times New Roman"/>
          <w:bCs/>
          <w:sz w:val="24"/>
          <w:szCs w:val="24"/>
          <w:lang w:val="en-US"/>
        </w:rPr>
        <w:t xml:space="preserve"> </w:t>
      </w:r>
      <w:r w:rsidR="00C7412B" w:rsidRPr="00A14461">
        <w:rPr>
          <w:rFonts w:ascii="Times New Roman" w:hAnsi="Times New Roman" w:cs="Times New Roman"/>
          <w:bCs/>
          <w:sz w:val="24"/>
          <w:szCs w:val="24"/>
          <w:lang w:val="en-US"/>
        </w:rPr>
        <w:t xml:space="preserve"> </w:t>
      </w:r>
      <w:r w:rsidRPr="00A14461">
        <w:rPr>
          <w:rFonts w:ascii="Times New Roman" w:hAnsi="Times New Roman" w:cs="Times New Roman"/>
          <w:bCs/>
          <w:sz w:val="24"/>
          <w:szCs w:val="24"/>
          <w:lang w:val="en-US"/>
        </w:rPr>
        <w:t>u</w:t>
      </w:r>
      <w:r w:rsidR="00C7412B" w:rsidRPr="00A14461">
        <w:rPr>
          <w:rFonts w:ascii="Times New Roman" w:hAnsi="Times New Roman" w:cs="Times New Roman"/>
          <w:bCs/>
          <w:sz w:val="24"/>
          <w:szCs w:val="24"/>
          <w:lang w:val="en-US"/>
        </w:rPr>
        <w:t xml:space="preserve"> iznosu od </w:t>
      </w:r>
      <w:r w:rsidR="00C7412B" w:rsidRPr="00A14461">
        <w:rPr>
          <w:rFonts w:ascii="Times New Roman" w:hAnsi="Times New Roman" w:cs="Times New Roman"/>
          <w:b/>
          <w:sz w:val="24"/>
          <w:szCs w:val="24"/>
          <w:lang w:val="en-US"/>
        </w:rPr>
        <w:t>50.</w:t>
      </w:r>
      <w:r w:rsidRPr="00A14461">
        <w:rPr>
          <w:rFonts w:ascii="Times New Roman" w:hAnsi="Times New Roman" w:cs="Times New Roman"/>
          <w:b/>
          <w:sz w:val="24"/>
          <w:szCs w:val="24"/>
          <w:lang w:val="en-US"/>
        </w:rPr>
        <w:t>000</w:t>
      </w:r>
      <w:r w:rsidRPr="00A14461">
        <w:rPr>
          <w:rFonts w:ascii="Times New Roman" w:hAnsi="Times New Roman" w:cs="Times New Roman"/>
          <w:b/>
          <w:sz w:val="24"/>
          <w:szCs w:val="24"/>
        </w:rPr>
        <w:t>€,</w:t>
      </w:r>
      <w:r w:rsidRPr="00A14461">
        <w:rPr>
          <w:rFonts w:ascii="Times New Roman" w:hAnsi="Times New Roman" w:cs="Times New Roman"/>
          <w:bCs/>
          <w:sz w:val="24"/>
          <w:szCs w:val="24"/>
        </w:rPr>
        <w:t xml:space="preserve"> dok će se preostali iznos za reailzaciju istih obezbijediti preko Uprave za kapitalne projekte.</w:t>
      </w:r>
    </w:p>
    <w:p w14:paraId="357B0CB2" w14:textId="1FF7DF1D" w:rsidR="00A235C1" w:rsidRPr="00A14461" w:rsidRDefault="00A235C1" w:rsidP="0030783F">
      <w:pPr>
        <w:jc w:val="both"/>
        <w:rPr>
          <w:rFonts w:ascii="Times New Roman" w:hAnsi="Times New Roman" w:cs="Times New Roman"/>
          <w:sz w:val="24"/>
          <w:szCs w:val="24"/>
        </w:rPr>
      </w:pPr>
    </w:p>
    <w:p w14:paraId="624F873D" w14:textId="1A14CA8A" w:rsidR="00F85A26" w:rsidRPr="00A14461" w:rsidRDefault="00F85A26" w:rsidP="00F85A26">
      <w:pPr>
        <w:pStyle w:val="ListParagraph"/>
        <w:numPr>
          <w:ilvl w:val="0"/>
          <w:numId w:val="27"/>
        </w:numPr>
        <w:jc w:val="both"/>
        <w:rPr>
          <w:rFonts w:ascii="Times New Roman" w:hAnsi="Times New Roman" w:cs="Times New Roman"/>
          <w:b/>
          <w:bCs/>
          <w:sz w:val="24"/>
          <w:szCs w:val="24"/>
        </w:rPr>
      </w:pPr>
      <w:r w:rsidRPr="00A14461">
        <w:rPr>
          <w:rFonts w:ascii="Times New Roman" w:hAnsi="Times New Roman" w:cs="Times New Roman"/>
          <w:b/>
          <w:bCs/>
          <w:sz w:val="24"/>
          <w:szCs w:val="24"/>
        </w:rPr>
        <w:t>Izdaci za hidrotehničku infrastrukturu</w:t>
      </w:r>
    </w:p>
    <w:p w14:paraId="2AAAC45C" w14:textId="34767144" w:rsidR="00F85A26" w:rsidRPr="00A14461" w:rsidRDefault="00F85A26" w:rsidP="00F85A26">
      <w:pPr>
        <w:pStyle w:val="ListParagraph"/>
        <w:ind w:left="720" w:firstLine="0"/>
        <w:jc w:val="both"/>
        <w:rPr>
          <w:rFonts w:ascii="Times New Roman" w:hAnsi="Times New Roman" w:cs="Times New Roman"/>
          <w:b/>
          <w:bCs/>
          <w:sz w:val="24"/>
          <w:szCs w:val="24"/>
        </w:rPr>
      </w:pPr>
    </w:p>
    <w:p w14:paraId="5F433BC1" w14:textId="6942A178" w:rsidR="00E12BD6" w:rsidRPr="00A14461" w:rsidRDefault="0008022F" w:rsidP="0008022F">
      <w:pPr>
        <w:pStyle w:val="ListParagraph"/>
        <w:numPr>
          <w:ilvl w:val="0"/>
          <w:numId w:val="23"/>
        </w:numPr>
        <w:jc w:val="both"/>
        <w:rPr>
          <w:rFonts w:ascii="Times New Roman" w:hAnsi="Times New Roman" w:cs="Times New Roman"/>
          <w:sz w:val="24"/>
          <w:szCs w:val="24"/>
        </w:rPr>
      </w:pPr>
      <w:r w:rsidRPr="00A14461">
        <w:rPr>
          <w:rFonts w:ascii="Times New Roman" w:hAnsi="Times New Roman" w:cs="Times New Roman"/>
          <w:sz w:val="24"/>
          <w:szCs w:val="24"/>
        </w:rPr>
        <w:t>Završetak radova na vodovodnoj mreži u Krševo</w:t>
      </w:r>
    </w:p>
    <w:p w14:paraId="621823E3" w14:textId="794D3C9B" w:rsidR="00577865" w:rsidRPr="00A14461" w:rsidRDefault="00577865" w:rsidP="00577865">
      <w:pPr>
        <w:pStyle w:val="ListParagraph"/>
        <w:numPr>
          <w:ilvl w:val="0"/>
          <w:numId w:val="23"/>
        </w:numPr>
        <w:rPr>
          <w:rFonts w:ascii="Times New Roman" w:hAnsi="Times New Roman" w:cs="Times New Roman"/>
          <w:sz w:val="24"/>
          <w:szCs w:val="24"/>
        </w:rPr>
      </w:pPr>
      <w:r w:rsidRPr="00A14461">
        <w:rPr>
          <w:rFonts w:ascii="Times New Roman" w:hAnsi="Times New Roman" w:cs="Times New Roman"/>
          <w:sz w:val="24"/>
          <w:szCs w:val="24"/>
        </w:rPr>
        <w:t>Adaptacija vodovodne mreže u Milješ .................................................................620.000,00€</w:t>
      </w:r>
    </w:p>
    <w:p w14:paraId="5DD024D8" w14:textId="77777777" w:rsidR="00792FC6" w:rsidRPr="00A14461" w:rsidRDefault="00792FC6" w:rsidP="00E12BD6">
      <w:pPr>
        <w:pStyle w:val="ListParagraph"/>
        <w:ind w:left="720" w:firstLine="0"/>
        <w:jc w:val="both"/>
        <w:rPr>
          <w:rFonts w:ascii="Times New Roman" w:hAnsi="Times New Roman" w:cs="Times New Roman"/>
          <w:sz w:val="24"/>
          <w:szCs w:val="24"/>
        </w:rPr>
      </w:pPr>
    </w:p>
    <w:p w14:paraId="5DDA6082" w14:textId="152257B3" w:rsidR="0039508D" w:rsidRPr="00A14461" w:rsidRDefault="0039508D" w:rsidP="0039508D">
      <w:pPr>
        <w:jc w:val="right"/>
        <w:rPr>
          <w:rFonts w:ascii="Times New Roman" w:hAnsi="Times New Roman" w:cs="Times New Roman"/>
          <w:b/>
          <w:bCs/>
          <w:sz w:val="24"/>
          <w:szCs w:val="24"/>
          <w:u w:val="single"/>
        </w:rPr>
      </w:pPr>
      <w:r w:rsidRPr="00A14461">
        <w:rPr>
          <w:rFonts w:ascii="Times New Roman" w:hAnsi="Times New Roman" w:cs="Times New Roman"/>
          <w:b/>
          <w:bCs/>
          <w:sz w:val="24"/>
          <w:szCs w:val="24"/>
          <w:u w:val="single"/>
        </w:rPr>
        <w:t>UKUPNO:</w:t>
      </w:r>
      <w:r w:rsidR="00AE337B" w:rsidRPr="00A14461">
        <w:rPr>
          <w:rFonts w:ascii="Times New Roman" w:hAnsi="Times New Roman" w:cs="Times New Roman"/>
          <w:b/>
          <w:bCs/>
          <w:sz w:val="24"/>
          <w:szCs w:val="24"/>
          <w:u w:val="single"/>
        </w:rPr>
        <w:t>620.000,00€</w:t>
      </w:r>
    </w:p>
    <w:p w14:paraId="618B30B6" w14:textId="33D8A948" w:rsidR="00792FC6" w:rsidRPr="00A14461" w:rsidRDefault="00792FC6" w:rsidP="0039508D">
      <w:pPr>
        <w:jc w:val="right"/>
        <w:rPr>
          <w:rFonts w:ascii="Times New Roman" w:hAnsi="Times New Roman" w:cs="Times New Roman"/>
          <w:b/>
          <w:bCs/>
          <w:sz w:val="24"/>
          <w:szCs w:val="24"/>
          <w:u w:val="single"/>
        </w:rPr>
      </w:pPr>
    </w:p>
    <w:p w14:paraId="5C28ABD6" w14:textId="34D9FF21" w:rsidR="00792FC6" w:rsidRPr="00A14461" w:rsidRDefault="00792FC6" w:rsidP="00792FC6">
      <w:pPr>
        <w:pStyle w:val="Default"/>
        <w:jc w:val="both"/>
        <w:rPr>
          <w:rFonts w:ascii="Times New Roman" w:hAnsi="Times New Roman" w:cs="Times New Roman"/>
          <w:color w:val="111111"/>
        </w:rPr>
      </w:pPr>
      <w:r w:rsidRPr="00A14461">
        <w:rPr>
          <w:rFonts w:ascii="Times New Roman" w:hAnsi="Times New Roman" w:cs="Times New Roman"/>
          <w:b/>
          <w:bCs/>
          <w:color w:val="111111"/>
          <w:u w:val="single"/>
        </w:rPr>
        <w:t>Napomena:</w:t>
      </w:r>
      <w:r w:rsidRPr="00A14461">
        <w:rPr>
          <w:rFonts w:ascii="Times New Roman" w:hAnsi="Times New Roman" w:cs="Times New Roman"/>
        </w:rPr>
        <w:t xml:space="preserve"> </w:t>
      </w:r>
      <w:r w:rsidRPr="00A14461">
        <w:rPr>
          <w:rFonts w:ascii="Times New Roman" w:hAnsi="Times New Roman" w:cs="Times New Roman"/>
          <w:color w:val="111111"/>
        </w:rPr>
        <w:t>Određeni projekti su višegodišnji tako da njihova realizacija zavisi od dinamike  izvođenja radova na tim projektima.</w:t>
      </w:r>
    </w:p>
    <w:p w14:paraId="19E30FF7" w14:textId="77777777" w:rsidR="00792FC6" w:rsidRPr="00A14461" w:rsidRDefault="00792FC6" w:rsidP="0039508D">
      <w:pPr>
        <w:jc w:val="right"/>
        <w:rPr>
          <w:rFonts w:ascii="Times New Roman" w:hAnsi="Times New Roman" w:cs="Times New Roman"/>
          <w:b/>
          <w:bCs/>
          <w:sz w:val="24"/>
          <w:szCs w:val="24"/>
          <w:u w:val="single"/>
        </w:rPr>
      </w:pPr>
    </w:p>
    <w:p w14:paraId="1DB53B36" w14:textId="77777777" w:rsidR="0039508D" w:rsidRPr="00A14461" w:rsidRDefault="0039508D" w:rsidP="0039508D">
      <w:pPr>
        <w:jc w:val="both"/>
        <w:rPr>
          <w:rFonts w:ascii="Times New Roman" w:hAnsi="Times New Roman" w:cs="Times New Roman"/>
          <w:sz w:val="24"/>
          <w:szCs w:val="24"/>
        </w:rPr>
      </w:pPr>
    </w:p>
    <w:p w14:paraId="4CAD543E" w14:textId="4D9E9B31" w:rsidR="0039508D" w:rsidRPr="00A14461" w:rsidRDefault="0039508D" w:rsidP="0015531B">
      <w:pPr>
        <w:pStyle w:val="ListParagraph"/>
        <w:numPr>
          <w:ilvl w:val="0"/>
          <w:numId w:val="27"/>
        </w:numPr>
        <w:jc w:val="both"/>
        <w:rPr>
          <w:rFonts w:ascii="Times New Roman" w:hAnsi="Times New Roman" w:cs="Times New Roman"/>
          <w:b/>
          <w:bCs/>
          <w:sz w:val="24"/>
          <w:szCs w:val="24"/>
        </w:rPr>
      </w:pPr>
      <w:r w:rsidRPr="00A14461">
        <w:rPr>
          <w:rFonts w:ascii="Times New Roman" w:hAnsi="Times New Roman" w:cs="Times New Roman"/>
          <w:b/>
          <w:bCs/>
          <w:sz w:val="24"/>
          <w:szCs w:val="24"/>
        </w:rPr>
        <w:t xml:space="preserve"> Izdaci za komunalno opremanje građevinskog zemljišta</w:t>
      </w:r>
    </w:p>
    <w:p w14:paraId="3085AF42" w14:textId="77777777" w:rsidR="0039508D" w:rsidRPr="00A14461" w:rsidRDefault="0039508D" w:rsidP="0039508D">
      <w:pPr>
        <w:jc w:val="both"/>
        <w:rPr>
          <w:rFonts w:ascii="Times New Roman" w:hAnsi="Times New Roman" w:cs="Times New Roman"/>
          <w:sz w:val="24"/>
          <w:szCs w:val="24"/>
        </w:rPr>
      </w:pPr>
    </w:p>
    <w:p w14:paraId="13A13D90" w14:textId="0B1E2173" w:rsidR="0039508D" w:rsidRPr="00A14461" w:rsidRDefault="0039508D" w:rsidP="0039508D">
      <w:pPr>
        <w:pStyle w:val="ListParagraph"/>
        <w:numPr>
          <w:ilvl w:val="0"/>
          <w:numId w:val="18"/>
        </w:numPr>
        <w:jc w:val="both"/>
        <w:rPr>
          <w:rFonts w:ascii="Times New Roman" w:hAnsi="Times New Roman" w:cs="Times New Roman"/>
          <w:sz w:val="24"/>
          <w:szCs w:val="24"/>
        </w:rPr>
      </w:pPr>
      <w:r w:rsidRPr="00A14461">
        <w:rPr>
          <w:rFonts w:ascii="Times New Roman" w:hAnsi="Times New Roman" w:cs="Times New Roman"/>
          <w:sz w:val="24"/>
          <w:szCs w:val="24"/>
        </w:rPr>
        <w:t>Opremanje lokacija u zahvatu LSL "Tuzi - zona 19" ; DUP "Karabuško Polje" ; LSL "Pijaca"; DUP "Šipčanička Gora 1"; PUP glavni grad Podgorica ..................................... 100</w:t>
      </w:r>
      <w:r w:rsidR="0042051B" w:rsidRPr="00A14461">
        <w:rPr>
          <w:rFonts w:ascii="Times New Roman" w:hAnsi="Times New Roman" w:cs="Times New Roman"/>
          <w:sz w:val="24"/>
          <w:szCs w:val="24"/>
        </w:rPr>
        <w:t>,</w:t>
      </w:r>
      <w:r w:rsidRPr="00A14461">
        <w:rPr>
          <w:rFonts w:ascii="Times New Roman" w:hAnsi="Times New Roman" w:cs="Times New Roman"/>
          <w:sz w:val="24"/>
          <w:szCs w:val="24"/>
        </w:rPr>
        <w:t>000</w:t>
      </w:r>
      <w:r w:rsidR="0042051B" w:rsidRPr="00A14461">
        <w:rPr>
          <w:rFonts w:ascii="Times New Roman" w:hAnsi="Times New Roman" w:cs="Times New Roman"/>
          <w:sz w:val="24"/>
          <w:szCs w:val="24"/>
        </w:rPr>
        <w:t>.</w:t>
      </w:r>
      <w:r w:rsidRPr="00A14461">
        <w:rPr>
          <w:rFonts w:ascii="Times New Roman" w:hAnsi="Times New Roman" w:cs="Times New Roman"/>
          <w:sz w:val="24"/>
          <w:szCs w:val="24"/>
        </w:rPr>
        <w:t xml:space="preserve"> 00 €</w:t>
      </w:r>
    </w:p>
    <w:p w14:paraId="2BC374D6" w14:textId="77777777" w:rsidR="0039508D" w:rsidRPr="00A14461" w:rsidRDefault="0039508D" w:rsidP="0039508D">
      <w:pPr>
        <w:pStyle w:val="ListParagraph"/>
        <w:ind w:left="720" w:firstLine="0"/>
        <w:jc w:val="both"/>
        <w:rPr>
          <w:rFonts w:ascii="Times New Roman" w:hAnsi="Times New Roman" w:cs="Times New Roman"/>
          <w:sz w:val="24"/>
          <w:szCs w:val="24"/>
          <w:highlight w:val="yellow"/>
        </w:rPr>
      </w:pPr>
    </w:p>
    <w:p w14:paraId="6B9ADDA4" w14:textId="2F5EC931" w:rsidR="00E974B3" w:rsidRPr="00A14461" w:rsidRDefault="0039508D" w:rsidP="00807A49">
      <w:pPr>
        <w:pStyle w:val="ListParagraph"/>
        <w:ind w:left="720" w:firstLine="0"/>
        <w:jc w:val="right"/>
        <w:rPr>
          <w:rFonts w:ascii="Times New Roman" w:hAnsi="Times New Roman" w:cs="Times New Roman"/>
          <w:b/>
          <w:bCs/>
          <w:sz w:val="24"/>
          <w:szCs w:val="24"/>
          <w:u w:val="single"/>
        </w:rPr>
      </w:pPr>
      <w:r w:rsidRPr="00A14461">
        <w:rPr>
          <w:rFonts w:ascii="Times New Roman" w:hAnsi="Times New Roman" w:cs="Times New Roman"/>
          <w:b/>
          <w:bCs/>
          <w:sz w:val="24"/>
          <w:szCs w:val="24"/>
          <w:u w:val="single"/>
        </w:rPr>
        <w:t>UKUPNO: 100.000,00€</w:t>
      </w:r>
    </w:p>
    <w:p w14:paraId="01B32A80" w14:textId="271EC9BA" w:rsidR="0039508D" w:rsidRPr="00A14461" w:rsidRDefault="0039508D" w:rsidP="0015531B">
      <w:pPr>
        <w:pStyle w:val="ListParagraph"/>
        <w:numPr>
          <w:ilvl w:val="0"/>
          <w:numId w:val="27"/>
        </w:numPr>
        <w:jc w:val="both"/>
        <w:rPr>
          <w:rFonts w:ascii="Times New Roman" w:hAnsi="Times New Roman" w:cs="Times New Roman"/>
          <w:b/>
          <w:bCs/>
          <w:sz w:val="24"/>
          <w:szCs w:val="24"/>
        </w:rPr>
      </w:pPr>
      <w:r w:rsidRPr="00A14461">
        <w:rPr>
          <w:rFonts w:ascii="Times New Roman" w:hAnsi="Times New Roman" w:cs="Times New Roman"/>
          <w:b/>
          <w:bCs/>
          <w:sz w:val="24"/>
          <w:szCs w:val="24"/>
        </w:rPr>
        <w:t xml:space="preserve"> Izdaci za otkup zemljišta </w:t>
      </w:r>
    </w:p>
    <w:p w14:paraId="0F26F014" w14:textId="77777777" w:rsidR="00931426" w:rsidRPr="00A14461" w:rsidRDefault="00931426" w:rsidP="00931426">
      <w:pPr>
        <w:numPr>
          <w:ilvl w:val="0"/>
          <w:numId w:val="33"/>
        </w:numPr>
        <w:jc w:val="both"/>
        <w:rPr>
          <w:rFonts w:ascii="Times New Roman" w:hAnsi="Times New Roman" w:cs="Times New Roman"/>
          <w:bCs/>
          <w:sz w:val="24"/>
          <w:szCs w:val="24"/>
          <w:lang w:val="sr-Latn-RS"/>
        </w:rPr>
      </w:pPr>
      <w:r w:rsidRPr="00A14461">
        <w:rPr>
          <w:rFonts w:ascii="Times New Roman" w:hAnsi="Times New Roman" w:cs="Times New Roman"/>
          <w:bCs/>
          <w:sz w:val="24"/>
          <w:szCs w:val="24"/>
          <w:lang w:val="sr-Latn-RS"/>
        </w:rPr>
        <w:t>eksproprijacija zemljišta neophodna za nastavak izgradnje bulevara Tuzi – Podgorica - 459.000,00 € i</w:t>
      </w:r>
    </w:p>
    <w:p w14:paraId="63D4E55D" w14:textId="77777777" w:rsidR="00931426" w:rsidRPr="00A14461" w:rsidRDefault="00931426" w:rsidP="00931426">
      <w:pPr>
        <w:numPr>
          <w:ilvl w:val="0"/>
          <w:numId w:val="33"/>
        </w:numPr>
        <w:jc w:val="both"/>
        <w:rPr>
          <w:rFonts w:ascii="Times New Roman" w:hAnsi="Times New Roman" w:cs="Times New Roman"/>
          <w:bCs/>
          <w:sz w:val="24"/>
          <w:szCs w:val="24"/>
          <w:lang w:val="sr-Latn-RS"/>
        </w:rPr>
      </w:pPr>
      <w:r w:rsidRPr="00A14461">
        <w:rPr>
          <w:rFonts w:ascii="Times New Roman" w:hAnsi="Times New Roman" w:cs="Times New Roman"/>
          <w:bCs/>
          <w:sz w:val="24"/>
          <w:szCs w:val="24"/>
          <w:lang w:val="sr-Latn-RS"/>
        </w:rPr>
        <w:t>otkup zemljišta za potrebe izgradnje stadiona u MZ Vranj - 40.000,00 €.</w:t>
      </w:r>
    </w:p>
    <w:p w14:paraId="20FDD4F7" w14:textId="77777777" w:rsidR="0039508D" w:rsidRPr="00A14461" w:rsidRDefault="0039508D" w:rsidP="0039508D">
      <w:pPr>
        <w:jc w:val="both"/>
        <w:rPr>
          <w:rFonts w:ascii="Times New Roman" w:hAnsi="Times New Roman" w:cs="Times New Roman"/>
          <w:sz w:val="24"/>
          <w:szCs w:val="24"/>
        </w:rPr>
      </w:pPr>
    </w:p>
    <w:p w14:paraId="7ECADADF" w14:textId="31583447" w:rsidR="00465474" w:rsidRPr="00A14461" w:rsidRDefault="0039508D" w:rsidP="00E12BD6">
      <w:pPr>
        <w:jc w:val="right"/>
        <w:rPr>
          <w:rFonts w:ascii="Times New Roman" w:hAnsi="Times New Roman" w:cs="Times New Roman"/>
          <w:b/>
          <w:bCs/>
          <w:sz w:val="24"/>
          <w:szCs w:val="24"/>
          <w:u w:val="single"/>
        </w:rPr>
      </w:pPr>
      <w:r w:rsidRPr="00A14461">
        <w:rPr>
          <w:rFonts w:ascii="Times New Roman" w:hAnsi="Times New Roman" w:cs="Times New Roman"/>
          <w:b/>
          <w:bCs/>
          <w:sz w:val="24"/>
          <w:szCs w:val="24"/>
          <w:u w:val="single"/>
        </w:rPr>
        <w:t xml:space="preserve">UKUPNO: </w:t>
      </w:r>
      <w:r w:rsidR="00E974B3" w:rsidRPr="00A14461">
        <w:rPr>
          <w:rFonts w:ascii="Times New Roman" w:hAnsi="Times New Roman" w:cs="Times New Roman"/>
          <w:b/>
          <w:bCs/>
          <w:sz w:val="24"/>
          <w:szCs w:val="24"/>
          <w:u w:val="single"/>
        </w:rPr>
        <w:t>4</w:t>
      </w:r>
      <w:r w:rsidR="00931426" w:rsidRPr="00A14461">
        <w:rPr>
          <w:rFonts w:ascii="Times New Roman" w:hAnsi="Times New Roman" w:cs="Times New Roman"/>
          <w:b/>
          <w:bCs/>
          <w:sz w:val="24"/>
          <w:szCs w:val="24"/>
          <w:u w:val="single"/>
        </w:rPr>
        <w:t>99</w:t>
      </w:r>
      <w:r w:rsidR="006138B7" w:rsidRPr="00A14461">
        <w:rPr>
          <w:rFonts w:ascii="Times New Roman" w:hAnsi="Times New Roman" w:cs="Times New Roman"/>
          <w:b/>
          <w:bCs/>
          <w:sz w:val="24"/>
          <w:szCs w:val="24"/>
          <w:u w:val="single"/>
        </w:rPr>
        <w:t>.</w:t>
      </w:r>
      <w:r w:rsidRPr="00A14461">
        <w:rPr>
          <w:rFonts w:ascii="Times New Roman" w:hAnsi="Times New Roman" w:cs="Times New Roman"/>
          <w:b/>
          <w:bCs/>
          <w:sz w:val="24"/>
          <w:szCs w:val="24"/>
          <w:u w:val="single"/>
        </w:rPr>
        <w:t>000</w:t>
      </w:r>
      <w:r w:rsidR="006138B7" w:rsidRPr="00A14461">
        <w:rPr>
          <w:rFonts w:ascii="Times New Roman" w:hAnsi="Times New Roman" w:cs="Times New Roman"/>
          <w:b/>
          <w:bCs/>
          <w:sz w:val="24"/>
          <w:szCs w:val="24"/>
          <w:u w:val="single"/>
        </w:rPr>
        <w:t>,</w:t>
      </w:r>
      <w:r w:rsidRPr="00A14461">
        <w:rPr>
          <w:rFonts w:ascii="Times New Roman" w:hAnsi="Times New Roman" w:cs="Times New Roman"/>
          <w:b/>
          <w:bCs/>
          <w:sz w:val="24"/>
          <w:szCs w:val="24"/>
          <w:u w:val="single"/>
        </w:rPr>
        <w:t>00€</w:t>
      </w:r>
    </w:p>
    <w:p w14:paraId="3AF448DE" w14:textId="316A3748" w:rsidR="006402E6" w:rsidRPr="00A14461" w:rsidRDefault="00F54E22" w:rsidP="0015531B">
      <w:pPr>
        <w:pStyle w:val="ListParagraph"/>
        <w:numPr>
          <w:ilvl w:val="0"/>
          <w:numId w:val="27"/>
        </w:numPr>
        <w:jc w:val="both"/>
        <w:rPr>
          <w:rFonts w:ascii="Times New Roman" w:hAnsi="Times New Roman" w:cs="Times New Roman"/>
          <w:b/>
          <w:bCs/>
          <w:sz w:val="24"/>
          <w:szCs w:val="24"/>
        </w:rPr>
      </w:pPr>
      <w:r w:rsidRPr="00A14461">
        <w:rPr>
          <w:rFonts w:ascii="Times New Roman" w:hAnsi="Times New Roman" w:cs="Times New Roman"/>
          <w:b/>
          <w:bCs/>
          <w:sz w:val="24"/>
          <w:szCs w:val="24"/>
        </w:rPr>
        <w:t xml:space="preserve"> </w:t>
      </w:r>
      <w:r w:rsidR="00BE6C8A" w:rsidRPr="00A14461">
        <w:rPr>
          <w:rFonts w:ascii="Times New Roman" w:hAnsi="Times New Roman" w:cs="Times New Roman"/>
          <w:b/>
          <w:bCs/>
          <w:sz w:val="24"/>
          <w:szCs w:val="24"/>
        </w:rPr>
        <w:t>Investiciono održavanje</w:t>
      </w:r>
    </w:p>
    <w:p w14:paraId="52D79CF9" w14:textId="77777777" w:rsidR="00931426" w:rsidRPr="00A14461" w:rsidRDefault="00931426" w:rsidP="00931426">
      <w:pPr>
        <w:pStyle w:val="ListParagraph"/>
        <w:ind w:left="720" w:firstLine="0"/>
        <w:jc w:val="both"/>
        <w:rPr>
          <w:rFonts w:ascii="Times New Roman" w:hAnsi="Times New Roman" w:cs="Times New Roman"/>
          <w:b/>
          <w:bCs/>
          <w:sz w:val="24"/>
          <w:szCs w:val="24"/>
        </w:rPr>
      </w:pPr>
    </w:p>
    <w:p w14:paraId="68108344" w14:textId="77777777" w:rsidR="00931426" w:rsidRPr="00A14461" w:rsidRDefault="00931426" w:rsidP="00931426">
      <w:pPr>
        <w:widowControl/>
        <w:autoSpaceDE/>
        <w:autoSpaceDN/>
        <w:jc w:val="both"/>
        <w:textAlignment w:val="baseline"/>
        <w:rPr>
          <w:rFonts w:ascii="Times New Roman" w:hAnsi="Times New Roman" w:cs="Times New Roman"/>
          <w:color w:val="212121"/>
          <w:sz w:val="24"/>
          <w:szCs w:val="24"/>
          <w:lang w:val="sr-Latn-RS"/>
        </w:rPr>
      </w:pPr>
      <w:r w:rsidRPr="00A14461">
        <w:rPr>
          <w:rFonts w:ascii="Times New Roman" w:hAnsi="Times New Roman" w:cs="Times New Roman"/>
          <w:color w:val="212121"/>
          <w:sz w:val="24"/>
          <w:szCs w:val="24"/>
          <w:lang w:val="sr-Latn-RS"/>
        </w:rPr>
        <w:t>Ova sredstva su planirana za redovno i investiciono održavanje lokalnih puteva; održavanje, uređivanje i zaštitu zelenih i javnih površina; izvođenje radova na javnim površinama; izgradnju i rekonstrukciju javne rasvjete; održavanje javne rasvjete; postavljanje javne rasvjete;  odr</w:t>
      </w:r>
      <w:r w:rsidRPr="00A14461">
        <w:rPr>
          <w:rFonts w:ascii="Times New Roman" w:hAnsi="Times New Roman" w:cs="Times New Roman"/>
          <w:color w:val="212121"/>
          <w:sz w:val="24"/>
          <w:szCs w:val="24"/>
          <w:lang w:val="en-US"/>
        </w:rPr>
        <w:t>ž</w:t>
      </w:r>
      <w:r w:rsidRPr="00A14461">
        <w:rPr>
          <w:rFonts w:ascii="Times New Roman" w:hAnsi="Times New Roman" w:cs="Times New Roman"/>
          <w:color w:val="212121"/>
          <w:sz w:val="24"/>
          <w:szCs w:val="24"/>
          <w:lang w:val="sr-Latn-RS"/>
        </w:rPr>
        <w:t>avanje parkova; rekonstrukcija sportskih poligona; aktivnosti na putnoj mreži sa ciljem da se očuva i poboljša stanje puteva; postavljanje horizontalne i vertikalne signalizacije; nabavku i ugradnju komunalnog mobilijara; nabavku i postavljanje ležećih policajaca i druge slične radove i aktivnosti u svim MZ na području opštine Tuzi, radovi na uređenju objekata zgrade opštine i kancelarija, usluge čišćenja snijega, postavljanje zaštitne ograde i parka koji je u  jednom dijelu finansiran od Eko-Fonda, uređenje lokacije oko Bunara u Milješu (sportski poligon i dječije igralište).</w:t>
      </w:r>
    </w:p>
    <w:p w14:paraId="489C3EEB" w14:textId="204760EF" w:rsidR="00F87075" w:rsidRPr="00A14461" w:rsidRDefault="00E974B3" w:rsidP="00E974B3">
      <w:pPr>
        <w:widowControl/>
        <w:autoSpaceDE/>
        <w:autoSpaceDN/>
        <w:jc w:val="both"/>
        <w:textAlignment w:val="baseline"/>
        <w:rPr>
          <w:rFonts w:ascii="Times New Roman" w:hAnsi="Times New Roman" w:cs="Times New Roman"/>
          <w:b/>
          <w:sz w:val="24"/>
          <w:szCs w:val="24"/>
        </w:rPr>
      </w:pPr>
      <w:r w:rsidRPr="00A14461">
        <w:rPr>
          <w:rFonts w:ascii="Times New Roman" w:hAnsi="Times New Roman" w:cs="Times New Roman"/>
          <w:color w:val="212121"/>
          <w:sz w:val="24"/>
          <w:szCs w:val="24"/>
          <w:lang w:val="sr-Latn-RS"/>
        </w:rPr>
        <w:t>.</w:t>
      </w:r>
      <w:r w:rsidRPr="00A14461">
        <w:rPr>
          <w:rFonts w:ascii="Times New Roman" w:hAnsi="Times New Roman" w:cs="Times New Roman"/>
          <w:color w:val="212121"/>
          <w:sz w:val="24"/>
          <w:szCs w:val="24"/>
        </w:rPr>
        <w:t>...........</w:t>
      </w:r>
      <w:r w:rsidR="00F54E22" w:rsidRPr="00A14461">
        <w:rPr>
          <w:rFonts w:ascii="Times New Roman" w:hAnsi="Times New Roman" w:cs="Times New Roman"/>
          <w:color w:val="212121"/>
          <w:sz w:val="24"/>
          <w:szCs w:val="24"/>
        </w:rPr>
        <w:t>..............................................................</w:t>
      </w:r>
      <w:r w:rsidR="00FF3DA3" w:rsidRPr="00A14461">
        <w:rPr>
          <w:rFonts w:ascii="Times New Roman" w:hAnsi="Times New Roman" w:cs="Times New Roman"/>
          <w:color w:val="212121"/>
          <w:sz w:val="24"/>
          <w:szCs w:val="24"/>
        </w:rPr>
        <w:t>...........................</w:t>
      </w:r>
      <w:r w:rsidR="006C0B68" w:rsidRPr="00A14461">
        <w:rPr>
          <w:rFonts w:ascii="Times New Roman" w:hAnsi="Times New Roman" w:cs="Times New Roman"/>
          <w:color w:val="212121"/>
          <w:sz w:val="24"/>
          <w:szCs w:val="24"/>
        </w:rPr>
        <w:t>.</w:t>
      </w:r>
      <w:r w:rsidR="00931426" w:rsidRPr="00A14461">
        <w:rPr>
          <w:rFonts w:ascii="Times New Roman" w:hAnsi="Times New Roman" w:cs="Times New Roman"/>
          <w:color w:val="212121"/>
          <w:sz w:val="24"/>
          <w:szCs w:val="24"/>
        </w:rPr>
        <w:t>.............</w:t>
      </w:r>
      <w:r w:rsidR="006C0B68" w:rsidRPr="00A14461">
        <w:rPr>
          <w:rFonts w:ascii="Times New Roman" w:hAnsi="Times New Roman" w:cs="Times New Roman"/>
          <w:color w:val="212121"/>
          <w:sz w:val="24"/>
          <w:szCs w:val="24"/>
        </w:rPr>
        <w:t>..................</w:t>
      </w:r>
      <w:r w:rsidR="00FF3DA3" w:rsidRPr="00A14461">
        <w:rPr>
          <w:rFonts w:ascii="Times New Roman" w:hAnsi="Times New Roman" w:cs="Times New Roman"/>
          <w:color w:val="212121"/>
          <w:sz w:val="24"/>
          <w:szCs w:val="24"/>
        </w:rPr>
        <w:t>......</w:t>
      </w:r>
      <w:r w:rsidR="00931426" w:rsidRPr="00A14461">
        <w:rPr>
          <w:rFonts w:ascii="Times New Roman" w:hAnsi="Times New Roman" w:cs="Times New Roman"/>
          <w:b/>
          <w:color w:val="000000"/>
          <w:sz w:val="24"/>
          <w:szCs w:val="24"/>
        </w:rPr>
        <w:t>278</w:t>
      </w:r>
      <w:r w:rsidR="006138B7" w:rsidRPr="00A14461">
        <w:rPr>
          <w:rFonts w:ascii="Times New Roman" w:hAnsi="Times New Roman" w:cs="Times New Roman"/>
          <w:b/>
          <w:color w:val="000000"/>
          <w:sz w:val="24"/>
          <w:szCs w:val="24"/>
        </w:rPr>
        <w:t>.</w:t>
      </w:r>
      <w:r w:rsidR="00931426" w:rsidRPr="00A14461">
        <w:rPr>
          <w:rFonts w:ascii="Times New Roman" w:hAnsi="Times New Roman" w:cs="Times New Roman"/>
          <w:b/>
          <w:color w:val="000000"/>
          <w:sz w:val="24"/>
          <w:szCs w:val="24"/>
        </w:rPr>
        <w:t>878</w:t>
      </w:r>
      <w:r w:rsidR="006138B7" w:rsidRPr="00A14461">
        <w:rPr>
          <w:rFonts w:ascii="Times New Roman" w:hAnsi="Times New Roman" w:cs="Times New Roman"/>
          <w:b/>
          <w:color w:val="000000"/>
          <w:sz w:val="24"/>
          <w:szCs w:val="24"/>
        </w:rPr>
        <w:t>,</w:t>
      </w:r>
      <w:r w:rsidR="00931426" w:rsidRPr="00A14461">
        <w:rPr>
          <w:rFonts w:ascii="Times New Roman" w:hAnsi="Times New Roman" w:cs="Times New Roman"/>
          <w:b/>
          <w:color w:val="000000"/>
          <w:sz w:val="24"/>
          <w:szCs w:val="24"/>
        </w:rPr>
        <w:t>85</w:t>
      </w:r>
      <w:r w:rsidR="00611019" w:rsidRPr="00A14461">
        <w:rPr>
          <w:rFonts w:ascii="Times New Roman" w:hAnsi="Times New Roman" w:cs="Times New Roman"/>
          <w:b/>
          <w:sz w:val="24"/>
          <w:szCs w:val="24"/>
        </w:rPr>
        <w:t>€</w:t>
      </w:r>
    </w:p>
    <w:p w14:paraId="19910992" w14:textId="77777777" w:rsidR="00931426" w:rsidRPr="00A14461" w:rsidRDefault="00931426" w:rsidP="00E974B3">
      <w:pPr>
        <w:widowControl/>
        <w:autoSpaceDE/>
        <w:autoSpaceDN/>
        <w:jc w:val="both"/>
        <w:textAlignment w:val="baseline"/>
        <w:rPr>
          <w:rFonts w:ascii="Times New Roman" w:eastAsia="Times New Roman" w:hAnsi="Times New Roman" w:cs="Times New Roman"/>
          <w:color w:val="212121"/>
          <w:sz w:val="24"/>
          <w:szCs w:val="24"/>
          <w:lang w:val="en-US"/>
        </w:rPr>
      </w:pPr>
    </w:p>
    <w:p w14:paraId="6F6A9D2D" w14:textId="387F6074" w:rsidR="000F7068" w:rsidRPr="00A14461" w:rsidRDefault="00BE6C8A" w:rsidP="00E12BD6">
      <w:pPr>
        <w:jc w:val="right"/>
        <w:rPr>
          <w:rFonts w:ascii="Times New Roman" w:hAnsi="Times New Roman" w:cs="Times New Roman"/>
          <w:b/>
          <w:bCs/>
          <w:sz w:val="24"/>
          <w:szCs w:val="24"/>
          <w:u w:val="single"/>
        </w:rPr>
      </w:pPr>
      <w:r w:rsidRPr="00A14461">
        <w:rPr>
          <w:rFonts w:ascii="Times New Roman" w:hAnsi="Times New Roman" w:cs="Times New Roman"/>
          <w:b/>
          <w:bCs/>
          <w:sz w:val="24"/>
          <w:szCs w:val="24"/>
          <w:u w:val="single"/>
        </w:rPr>
        <w:t xml:space="preserve">UKUPNO:  </w:t>
      </w:r>
      <w:r w:rsidR="00931426" w:rsidRPr="00A14461">
        <w:rPr>
          <w:rFonts w:ascii="Times New Roman" w:hAnsi="Times New Roman" w:cs="Times New Roman"/>
          <w:b/>
          <w:color w:val="000000"/>
          <w:sz w:val="24"/>
          <w:szCs w:val="24"/>
          <w:u w:val="single"/>
        </w:rPr>
        <w:t>278.878,85</w:t>
      </w:r>
      <w:r w:rsidR="00931426" w:rsidRPr="00A14461">
        <w:rPr>
          <w:rFonts w:ascii="Times New Roman" w:hAnsi="Times New Roman" w:cs="Times New Roman"/>
          <w:b/>
          <w:sz w:val="24"/>
          <w:szCs w:val="24"/>
          <w:u w:val="single"/>
        </w:rPr>
        <w:t>€</w:t>
      </w:r>
    </w:p>
    <w:p w14:paraId="681CB950" w14:textId="27823D43" w:rsidR="000F7068" w:rsidRPr="00A14461" w:rsidRDefault="000F7068" w:rsidP="005C77E5">
      <w:pPr>
        <w:jc w:val="both"/>
        <w:rPr>
          <w:rFonts w:ascii="Times New Roman" w:hAnsi="Times New Roman" w:cs="Times New Roman"/>
          <w:sz w:val="24"/>
          <w:szCs w:val="24"/>
        </w:rPr>
      </w:pPr>
    </w:p>
    <w:p w14:paraId="4A74EED5" w14:textId="02FB4F44" w:rsidR="00861F66" w:rsidRPr="00A14461" w:rsidRDefault="00861F66" w:rsidP="005C77E5">
      <w:pPr>
        <w:jc w:val="both"/>
        <w:rPr>
          <w:rFonts w:ascii="Times New Roman" w:hAnsi="Times New Roman" w:cs="Times New Roman"/>
          <w:sz w:val="24"/>
          <w:szCs w:val="24"/>
        </w:rPr>
      </w:pPr>
    </w:p>
    <w:p w14:paraId="7E1C9274" w14:textId="292B7989" w:rsidR="00861F66" w:rsidRPr="00A14461" w:rsidRDefault="00861F66" w:rsidP="005C77E5">
      <w:pPr>
        <w:jc w:val="both"/>
        <w:rPr>
          <w:rFonts w:ascii="Times New Roman" w:hAnsi="Times New Roman" w:cs="Times New Roman"/>
          <w:sz w:val="24"/>
          <w:szCs w:val="24"/>
        </w:rPr>
      </w:pPr>
    </w:p>
    <w:p w14:paraId="03E23DE3" w14:textId="77777777" w:rsidR="00861F66" w:rsidRPr="00A14461" w:rsidRDefault="00861F66" w:rsidP="005C77E5">
      <w:pPr>
        <w:jc w:val="both"/>
        <w:rPr>
          <w:rFonts w:ascii="Times New Roman" w:hAnsi="Times New Roman" w:cs="Times New Roman"/>
          <w:sz w:val="24"/>
          <w:szCs w:val="24"/>
        </w:rPr>
      </w:pPr>
    </w:p>
    <w:p w14:paraId="209357D1" w14:textId="34F2FEDB" w:rsidR="00931426" w:rsidRPr="00A14461" w:rsidRDefault="00F54E22" w:rsidP="00931426">
      <w:pPr>
        <w:pStyle w:val="ListParagraph"/>
        <w:numPr>
          <w:ilvl w:val="0"/>
          <w:numId w:val="27"/>
        </w:numPr>
        <w:jc w:val="both"/>
        <w:rPr>
          <w:rFonts w:ascii="Times New Roman" w:hAnsi="Times New Roman" w:cs="Times New Roman"/>
          <w:sz w:val="24"/>
          <w:szCs w:val="24"/>
        </w:rPr>
      </w:pPr>
      <w:r w:rsidRPr="00A14461">
        <w:rPr>
          <w:rFonts w:ascii="Times New Roman" w:hAnsi="Times New Roman" w:cs="Times New Roman"/>
          <w:b/>
          <w:bCs/>
          <w:sz w:val="24"/>
          <w:szCs w:val="24"/>
        </w:rPr>
        <w:t xml:space="preserve"> </w:t>
      </w:r>
      <w:r w:rsidR="00081149" w:rsidRPr="00A14461">
        <w:rPr>
          <w:rFonts w:ascii="Times New Roman" w:hAnsi="Times New Roman" w:cs="Times New Roman"/>
          <w:b/>
          <w:bCs/>
          <w:sz w:val="24"/>
          <w:szCs w:val="24"/>
        </w:rPr>
        <w:t>Transferi za projek</w:t>
      </w:r>
      <w:r w:rsidRPr="00A14461">
        <w:rPr>
          <w:rFonts w:ascii="Times New Roman" w:hAnsi="Times New Roman" w:cs="Times New Roman"/>
          <w:b/>
          <w:bCs/>
          <w:sz w:val="24"/>
          <w:szCs w:val="24"/>
        </w:rPr>
        <w:t>te</w:t>
      </w:r>
      <w:r w:rsidR="003A4922" w:rsidRPr="00A14461">
        <w:rPr>
          <w:rFonts w:ascii="Times New Roman" w:hAnsi="Times New Roman" w:cs="Times New Roman"/>
          <w:b/>
          <w:bCs/>
          <w:sz w:val="24"/>
          <w:szCs w:val="24"/>
        </w:rPr>
        <w:t xml:space="preserve"> (IPA</w:t>
      </w:r>
      <w:r w:rsidRPr="00A14461">
        <w:rPr>
          <w:rFonts w:ascii="Times New Roman" w:hAnsi="Times New Roman" w:cs="Times New Roman"/>
          <w:b/>
          <w:bCs/>
          <w:sz w:val="24"/>
          <w:szCs w:val="24"/>
        </w:rPr>
        <w:t xml:space="preserve">, </w:t>
      </w:r>
      <w:r w:rsidRPr="00A14461">
        <w:rPr>
          <w:rFonts w:ascii="Times New Roman" w:hAnsi="Times New Roman" w:cs="Times New Roman"/>
          <w:b/>
          <w:sz w:val="24"/>
          <w:szCs w:val="24"/>
        </w:rPr>
        <w:t>LEC, ADRIA,</w:t>
      </w:r>
      <w:r w:rsidR="000F7068" w:rsidRPr="00A14461">
        <w:rPr>
          <w:rFonts w:ascii="Times New Roman" w:hAnsi="Times New Roman" w:cs="Times New Roman"/>
          <w:b/>
          <w:sz w:val="24"/>
          <w:szCs w:val="24"/>
        </w:rPr>
        <w:t xml:space="preserve"> PAST4Future</w:t>
      </w:r>
      <w:r w:rsidR="003A4922" w:rsidRPr="00A14461">
        <w:rPr>
          <w:rFonts w:ascii="Times New Roman" w:hAnsi="Times New Roman" w:cs="Times New Roman"/>
          <w:b/>
          <w:bCs/>
          <w:sz w:val="24"/>
          <w:szCs w:val="24"/>
        </w:rPr>
        <w:t>)</w:t>
      </w:r>
    </w:p>
    <w:p w14:paraId="6927DC57" w14:textId="77777777" w:rsidR="00931426" w:rsidRPr="00A14461" w:rsidRDefault="00931426" w:rsidP="00931426">
      <w:pPr>
        <w:pStyle w:val="ListParagraph"/>
        <w:ind w:left="720" w:firstLine="0"/>
        <w:jc w:val="both"/>
        <w:rPr>
          <w:rFonts w:ascii="Times New Roman" w:hAnsi="Times New Roman" w:cs="Times New Roman"/>
          <w:sz w:val="24"/>
          <w:szCs w:val="24"/>
        </w:rPr>
      </w:pPr>
    </w:p>
    <w:p w14:paraId="4F9CA905" w14:textId="3951BAD1" w:rsidR="00931426" w:rsidRPr="00A14461" w:rsidRDefault="00931426" w:rsidP="00931426">
      <w:pPr>
        <w:pStyle w:val="ListParagraph"/>
        <w:ind w:left="720"/>
        <w:jc w:val="both"/>
        <w:rPr>
          <w:rFonts w:ascii="Times New Roman" w:hAnsi="Times New Roman" w:cs="Times New Roman"/>
          <w:sz w:val="24"/>
          <w:szCs w:val="24"/>
        </w:rPr>
      </w:pPr>
      <w:r w:rsidRPr="00A14461">
        <w:rPr>
          <w:rFonts w:ascii="Times New Roman" w:hAnsi="Times New Roman" w:cs="Times New Roman"/>
          <w:sz w:val="24"/>
          <w:szCs w:val="24"/>
        </w:rPr>
        <w:t>Projekat „Toward Zero waste“ – planirana je nabavka opreme............................... 595.500,00 €;</w:t>
      </w:r>
    </w:p>
    <w:p w14:paraId="480CF238" w14:textId="30044461" w:rsidR="00931426" w:rsidRPr="00A14461" w:rsidRDefault="00931426" w:rsidP="00931426">
      <w:pPr>
        <w:pStyle w:val="ListParagraph"/>
        <w:ind w:left="720"/>
        <w:jc w:val="both"/>
        <w:rPr>
          <w:rFonts w:ascii="Times New Roman" w:hAnsi="Times New Roman" w:cs="Times New Roman"/>
          <w:sz w:val="24"/>
          <w:szCs w:val="24"/>
        </w:rPr>
      </w:pPr>
      <w:r w:rsidRPr="00A14461">
        <w:rPr>
          <w:rFonts w:ascii="Times New Roman" w:hAnsi="Times New Roman" w:cs="Times New Roman"/>
          <w:sz w:val="24"/>
          <w:szCs w:val="24"/>
        </w:rPr>
        <w:t>Crossmart – planirana nabavka  opreme.................................................................... 25.300,00 €;</w:t>
      </w:r>
    </w:p>
    <w:p w14:paraId="33B51A2C" w14:textId="56E07FB7" w:rsidR="00931426" w:rsidRPr="00A14461" w:rsidRDefault="00931426" w:rsidP="00931426">
      <w:pPr>
        <w:pStyle w:val="ListParagraph"/>
        <w:ind w:left="720"/>
        <w:jc w:val="both"/>
        <w:rPr>
          <w:rFonts w:ascii="Times New Roman" w:hAnsi="Times New Roman" w:cs="Times New Roman"/>
          <w:sz w:val="24"/>
          <w:szCs w:val="24"/>
        </w:rPr>
      </w:pPr>
      <w:r w:rsidRPr="00A14461">
        <w:rPr>
          <w:rFonts w:ascii="Times New Roman" w:hAnsi="Times New Roman" w:cs="Times New Roman"/>
          <w:sz w:val="24"/>
          <w:szCs w:val="24"/>
        </w:rPr>
        <w:t>ProlightMed – nabavka opreme................................................................................ 310.700,00 €.</w:t>
      </w:r>
    </w:p>
    <w:p w14:paraId="1A2B7114" w14:textId="77777777" w:rsidR="00E974B3" w:rsidRPr="00A14461" w:rsidRDefault="00E974B3" w:rsidP="00E974B3">
      <w:pPr>
        <w:pStyle w:val="ListParagraph"/>
        <w:ind w:left="720" w:firstLine="0"/>
        <w:jc w:val="both"/>
        <w:rPr>
          <w:rFonts w:ascii="Times New Roman" w:hAnsi="Times New Roman" w:cs="Times New Roman"/>
          <w:color w:val="C00000"/>
          <w:sz w:val="24"/>
          <w:szCs w:val="24"/>
        </w:rPr>
      </w:pPr>
    </w:p>
    <w:p w14:paraId="73C12CE7" w14:textId="77777777" w:rsidR="00E974B3" w:rsidRPr="00A14461" w:rsidRDefault="00E974B3" w:rsidP="00E974B3">
      <w:pPr>
        <w:pStyle w:val="ListParagraph"/>
        <w:ind w:left="720" w:firstLine="0"/>
        <w:jc w:val="both"/>
        <w:rPr>
          <w:rFonts w:ascii="Times New Roman" w:hAnsi="Times New Roman" w:cs="Times New Roman"/>
          <w:color w:val="C00000"/>
          <w:sz w:val="24"/>
          <w:szCs w:val="24"/>
        </w:rPr>
      </w:pPr>
    </w:p>
    <w:p w14:paraId="3C296BE8" w14:textId="6847B411" w:rsidR="0030099D" w:rsidRPr="00A14461" w:rsidRDefault="00BE6C8A" w:rsidP="00E974B3">
      <w:pPr>
        <w:jc w:val="right"/>
        <w:rPr>
          <w:rFonts w:ascii="Times New Roman" w:hAnsi="Times New Roman" w:cs="Times New Roman"/>
          <w:color w:val="C00000"/>
          <w:sz w:val="24"/>
          <w:szCs w:val="24"/>
        </w:rPr>
      </w:pPr>
      <w:r w:rsidRPr="00A14461">
        <w:rPr>
          <w:rFonts w:ascii="Times New Roman" w:hAnsi="Times New Roman" w:cs="Times New Roman"/>
          <w:b/>
          <w:bCs/>
          <w:sz w:val="24"/>
          <w:szCs w:val="24"/>
          <w:u w:val="single"/>
        </w:rPr>
        <w:t>UKUPNO</w:t>
      </w:r>
      <w:r w:rsidR="00611019" w:rsidRPr="00A14461">
        <w:rPr>
          <w:rFonts w:ascii="Times New Roman" w:hAnsi="Times New Roman" w:cs="Times New Roman"/>
          <w:b/>
          <w:bCs/>
          <w:sz w:val="24"/>
          <w:szCs w:val="24"/>
          <w:u w:val="single"/>
        </w:rPr>
        <w:t xml:space="preserve">: </w:t>
      </w:r>
      <w:r w:rsidR="00931426" w:rsidRPr="00A14461">
        <w:rPr>
          <w:rFonts w:ascii="Times New Roman" w:hAnsi="Times New Roman" w:cs="Times New Roman"/>
          <w:b/>
          <w:bCs/>
          <w:sz w:val="24"/>
          <w:szCs w:val="24"/>
          <w:u w:val="single"/>
        </w:rPr>
        <w:t>931.500,00 €</w:t>
      </w:r>
    </w:p>
    <w:p w14:paraId="1C1D6DD6" w14:textId="77777777" w:rsidR="0030099D" w:rsidRPr="00A14461" w:rsidRDefault="0030099D" w:rsidP="0030099D">
      <w:pPr>
        <w:jc w:val="right"/>
        <w:rPr>
          <w:rFonts w:ascii="Times New Roman" w:hAnsi="Times New Roman" w:cs="Times New Roman"/>
          <w:b/>
          <w:bCs/>
          <w:sz w:val="24"/>
          <w:szCs w:val="24"/>
          <w:u w:val="single"/>
        </w:rPr>
      </w:pPr>
    </w:p>
    <w:p w14:paraId="00EF50C5" w14:textId="04E8651C" w:rsidR="000F7068" w:rsidRPr="00A14461" w:rsidRDefault="00BE6C8A" w:rsidP="00161315">
      <w:pPr>
        <w:jc w:val="right"/>
        <w:rPr>
          <w:rFonts w:ascii="Times New Roman" w:hAnsi="Times New Roman" w:cs="Times New Roman"/>
          <w:b/>
          <w:bCs/>
          <w:sz w:val="24"/>
          <w:szCs w:val="24"/>
          <w:u w:val="single"/>
        </w:rPr>
      </w:pPr>
      <w:r w:rsidRPr="00A14461">
        <w:rPr>
          <w:rFonts w:ascii="Times New Roman" w:hAnsi="Times New Roman" w:cs="Times New Roman"/>
          <w:b/>
          <w:bCs/>
          <w:sz w:val="24"/>
          <w:szCs w:val="24"/>
          <w:u w:val="single"/>
        </w:rPr>
        <w:t>SVE UKUPNO(1+</w:t>
      </w:r>
      <w:r w:rsidR="000F7068" w:rsidRPr="00A14461">
        <w:rPr>
          <w:rFonts w:ascii="Times New Roman" w:hAnsi="Times New Roman" w:cs="Times New Roman"/>
          <w:b/>
          <w:bCs/>
          <w:sz w:val="24"/>
          <w:szCs w:val="24"/>
          <w:u w:val="single"/>
        </w:rPr>
        <w:t>2+</w:t>
      </w:r>
      <w:r w:rsidRPr="00A14461">
        <w:rPr>
          <w:rFonts w:ascii="Times New Roman" w:hAnsi="Times New Roman" w:cs="Times New Roman"/>
          <w:b/>
          <w:bCs/>
          <w:sz w:val="24"/>
          <w:szCs w:val="24"/>
          <w:u w:val="single"/>
        </w:rPr>
        <w:t>1+2+3+4</w:t>
      </w:r>
      <w:r w:rsidR="00183999" w:rsidRPr="00A14461">
        <w:rPr>
          <w:rFonts w:ascii="Times New Roman" w:hAnsi="Times New Roman" w:cs="Times New Roman"/>
          <w:b/>
          <w:bCs/>
          <w:sz w:val="24"/>
          <w:szCs w:val="24"/>
          <w:u w:val="single"/>
        </w:rPr>
        <w:t>+5</w:t>
      </w:r>
      <w:r w:rsidR="000F7068" w:rsidRPr="00A14461">
        <w:rPr>
          <w:rFonts w:ascii="Times New Roman" w:hAnsi="Times New Roman" w:cs="Times New Roman"/>
          <w:b/>
          <w:bCs/>
          <w:sz w:val="24"/>
          <w:szCs w:val="24"/>
          <w:u w:val="single"/>
        </w:rPr>
        <w:t>+6+7</w:t>
      </w:r>
      <w:r w:rsidRPr="00A14461">
        <w:rPr>
          <w:rFonts w:ascii="Times New Roman" w:hAnsi="Times New Roman" w:cs="Times New Roman"/>
          <w:b/>
          <w:bCs/>
          <w:sz w:val="24"/>
          <w:szCs w:val="24"/>
          <w:u w:val="single"/>
        </w:rPr>
        <w:t>):</w:t>
      </w:r>
      <w:r w:rsidR="00AB163F" w:rsidRPr="00A14461">
        <w:rPr>
          <w:rFonts w:ascii="Times New Roman" w:hAnsi="Times New Roman" w:cs="Times New Roman"/>
          <w:b/>
          <w:bCs/>
          <w:sz w:val="24"/>
          <w:szCs w:val="24"/>
          <w:u w:val="single"/>
        </w:rPr>
        <w:t>12</w:t>
      </w:r>
      <w:r w:rsidR="00DF476B" w:rsidRPr="00A14461">
        <w:rPr>
          <w:rFonts w:ascii="Times New Roman" w:hAnsi="Times New Roman" w:cs="Times New Roman"/>
          <w:b/>
          <w:bCs/>
          <w:sz w:val="24"/>
          <w:szCs w:val="24"/>
          <w:u w:val="single"/>
        </w:rPr>
        <w:t>.</w:t>
      </w:r>
      <w:r w:rsidR="00AB163F" w:rsidRPr="00A14461">
        <w:rPr>
          <w:rFonts w:ascii="Times New Roman" w:hAnsi="Times New Roman" w:cs="Times New Roman"/>
          <w:b/>
          <w:bCs/>
          <w:sz w:val="24"/>
          <w:szCs w:val="24"/>
          <w:u w:val="single"/>
        </w:rPr>
        <w:t>2</w:t>
      </w:r>
      <w:r w:rsidR="00986F80" w:rsidRPr="00A14461">
        <w:rPr>
          <w:rFonts w:ascii="Times New Roman" w:hAnsi="Times New Roman" w:cs="Times New Roman"/>
          <w:b/>
          <w:bCs/>
          <w:sz w:val="24"/>
          <w:szCs w:val="24"/>
          <w:u w:val="single"/>
        </w:rPr>
        <w:t>1</w:t>
      </w:r>
      <w:r w:rsidR="00AB163F" w:rsidRPr="00A14461">
        <w:rPr>
          <w:rFonts w:ascii="Times New Roman" w:hAnsi="Times New Roman" w:cs="Times New Roman"/>
          <w:b/>
          <w:bCs/>
          <w:sz w:val="24"/>
          <w:szCs w:val="24"/>
          <w:u w:val="single"/>
        </w:rPr>
        <w:t>3</w:t>
      </w:r>
      <w:r w:rsidR="00DF476B" w:rsidRPr="00A14461">
        <w:rPr>
          <w:rFonts w:ascii="Times New Roman" w:hAnsi="Times New Roman" w:cs="Times New Roman"/>
          <w:b/>
          <w:bCs/>
          <w:sz w:val="24"/>
          <w:szCs w:val="24"/>
          <w:u w:val="single"/>
        </w:rPr>
        <w:t>.</w:t>
      </w:r>
      <w:r w:rsidR="00AB163F" w:rsidRPr="00A14461">
        <w:rPr>
          <w:rFonts w:ascii="Times New Roman" w:hAnsi="Times New Roman" w:cs="Times New Roman"/>
          <w:b/>
          <w:bCs/>
          <w:sz w:val="24"/>
          <w:szCs w:val="24"/>
          <w:u w:val="single"/>
        </w:rPr>
        <w:t>889</w:t>
      </w:r>
      <w:r w:rsidR="00DF476B" w:rsidRPr="00A14461">
        <w:rPr>
          <w:rFonts w:ascii="Times New Roman" w:hAnsi="Times New Roman" w:cs="Times New Roman"/>
          <w:b/>
          <w:bCs/>
          <w:sz w:val="24"/>
          <w:szCs w:val="24"/>
          <w:u w:val="single"/>
        </w:rPr>
        <w:t>,</w:t>
      </w:r>
      <w:r w:rsidR="00AB163F" w:rsidRPr="00A14461">
        <w:rPr>
          <w:rFonts w:ascii="Times New Roman" w:hAnsi="Times New Roman" w:cs="Times New Roman"/>
          <w:b/>
          <w:bCs/>
          <w:sz w:val="24"/>
          <w:szCs w:val="24"/>
          <w:u w:val="single"/>
        </w:rPr>
        <w:t>00€</w:t>
      </w:r>
      <w:r w:rsidR="000B2866" w:rsidRPr="00A14461">
        <w:rPr>
          <w:rFonts w:ascii="Times New Roman" w:hAnsi="Times New Roman" w:cs="Times New Roman"/>
          <w:b/>
          <w:bCs/>
          <w:sz w:val="24"/>
          <w:szCs w:val="24"/>
          <w:u w:val="single"/>
        </w:rPr>
        <w:t xml:space="preserve"> </w:t>
      </w:r>
    </w:p>
    <w:p w14:paraId="730892E1" w14:textId="2AF7AB04" w:rsidR="00953680" w:rsidRPr="00A14461" w:rsidRDefault="00953680" w:rsidP="00161315">
      <w:pPr>
        <w:jc w:val="right"/>
        <w:rPr>
          <w:rFonts w:ascii="Times New Roman" w:hAnsi="Times New Roman" w:cs="Times New Roman"/>
          <w:sz w:val="24"/>
          <w:szCs w:val="24"/>
        </w:rPr>
      </w:pPr>
    </w:p>
    <w:p w14:paraId="7A6873DE" w14:textId="5037EF4C" w:rsidR="00953680" w:rsidRPr="00A14461" w:rsidRDefault="00953680" w:rsidP="00953680">
      <w:pPr>
        <w:pStyle w:val="ListParagraph"/>
        <w:numPr>
          <w:ilvl w:val="0"/>
          <w:numId w:val="8"/>
        </w:numPr>
        <w:rPr>
          <w:rFonts w:ascii="Times New Roman" w:hAnsi="Times New Roman" w:cs="Times New Roman"/>
          <w:b/>
          <w:bCs/>
          <w:sz w:val="24"/>
          <w:szCs w:val="24"/>
        </w:rPr>
      </w:pPr>
      <w:r w:rsidRPr="00A14461">
        <w:rPr>
          <w:rFonts w:ascii="Times New Roman" w:hAnsi="Times New Roman" w:cs="Times New Roman"/>
          <w:b/>
          <w:bCs/>
          <w:sz w:val="24"/>
          <w:szCs w:val="24"/>
        </w:rPr>
        <w:t>PROGRAM URBANE SANACIJE</w:t>
      </w:r>
    </w:p>
    <w:p w14:paraId="0CE41BC4" w14:textId="77777777" w:rsidR="00953680" w:rsidRPr="00A14461" w:rsidRDefault="00953680" w:rsidP="00953680">
      <w:pPr>
        <w:pStyle w:val="ListParagraph"/>
        <w:ind w:left="1080" w:firstLine="0"/>
        <w:rPr>
          <w:rFonts w:ascii="Times New Roman" w:hAnsi="Times New Roman" w:cs="Times New Roman"/>
          <w:sz w:val="24"/>
          <w:szCs w:val="24"/>
        </w:rPr>
      </w:pPr>
    </w:p>
    <w:p w14:paraId="77FA35A2" w14:textId="5C358EFA" w:rsidR="000F7068" w:rsidRPr="00A14461" w:rsidRDefault="00953680" w:rsidP="005C77E5">
      <w:pPr>
        <w:jc w:val="both"/>
        <w:rPr>
          <w:rFonts w:ascii="Times New Roman" w:hAnsi="Times New Roman" w:cs="Times New Roman"/>
          <w:sz w:val="24"/>
          <w:szCs w:val="24"/>
        </w:rPr>
      </w:pPr>
      <w:r w:rsidRPr="00A14461">
        <w:rPr>
          <w:rFonts w:ascii="Times New Roman" w:hAnsi="Times New Roman" w:cs="Times New Roman"/>
          <w:sz w:val="24"/>
          <w:szCs w:val="24"/>
        </w:rPr>
        <w:t>Pobrojane stavke iz Programa uređenja prostora odnose se i na Program urbane sanacije iz člana 169 Zakona o planiranju prostora i izgradnji objekata ("Službeni list Crne Gore", br. 64/17, 44/18, 63/18, 11/19, 82/20, 86/22 i 04/23 )</w:t>
      </w:r>
    </w:p>
    <w:p w14:paraId="54E87E2A" w14:textId="77777777" w:rsidR="000F7068" w:rsidRPr="00A14461" w:rsidRDefault="000F7068" w:rsidP="005C77E5">
      <w:pPr>
        <w:jc w:val="both"/>
        <w:rPr>
          <w:rFonts w:ascii="Times New Roman" w:hAnsi="Times New Roman" w:cs="Times New Roman"/>
          <w:sz w:val="24"/>
          <w:szCs w:val="24"/>
        </w:rPr>
      </w:pPr>
    </w:p>
    <w:p w14:paraId="763CEF71" w14:textId="77777777" w:rsidR="00021038" w:rsidRPr="00A14461" w:rsidRDefault="00BE6C8A" w:rsidP="0030099D">
      <w:pPr>
        <w:pStyle w:val="ListParagraph"/>
        <w:numPr>
          <w:ilvl w:val="0"/>
          <w:numId w:val="8"/>
        </w:numPr>
        <w:jc w:val="both"/>
        <w:rPr>
          <w:rFonts w:ascii="Times New Roman" w:hAnsi="Times New Roman" w:cs="Times New Roman"/>
          <w:b/>
          <w:bCs/>
          <w:sz w:val="24"/>
          <w:szCs w:val="24"/>
        </w:rPr>
      </w:pPr>
      <w:r w:rsidRPr="00A14461">
        <w:rPr>
          <w:rFonts w:ascii="Times New Roman" w:hAnsi="Times New Roman" w:cs="Times New Roman"/>
          <w:b/>
          <w:bCs/>
          <w:sz w:val="24"/>
          <w:szCs w:val="24"/>
        </w:rPr>
        <w:t>PRELAZNE I ZAVRŠNE ODREDBE</w:t>
      </w:r>
    </w:p>
    <w:p w14:paraId="1ABAA841" w14:textId="77777777" w:rsidR="00021038" w:rsidRPr="00A14461" w:rsidRDefault="00021038" w:rsidP="005C77E5">
      <w:pPr>
        <w:jc w:val="both"/>
        <w:rPr>
          <w:rFonts w:ascii="Times New Roman" w:hAnsi="Times New Roman" w:cs="Times New Roman"/>
          <w:sz w:val="24"/>
          <w:szCs w:val="24"/>
        </w:rPr>
      </w:pPr>
    </w:p>
    <w:p w14:paraId="05D5962A"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Ovaj Program stupa na snagu osmog dana od dana objavljivanja u „Službenom listu Crne Gore -</w:t>
      </w:r>
    </w:p>
    <w:p w14:paraId="6DEE86D9" w14:textId="77777777" w:rsidR="00021038" w:rsidRPr="00A14461" w:rsidRDefault="00BE6C8A" w:rsidP="005C77E5">
      <w:pPr>
        <w:jc w:val="both"/>
        <w:rPr>
          <w:rFonts w:ascii="Times New Roman" w:hAnsi="Times New Roman" w:cs="Times New Roman"/>
          <w:sz w:val="24"/>
          <w:szCs w:val="24"/>
        </w:rPr>
      </w:pPr>
      <w:r w:rsidRPr="00A14461">
        <w:rPr>
          <w:rFonts w:ascii="Times New Roman" w:hAnsi="Times New Roman" w:cs="Times New Roman"/>
          <w:sz w:val="24"/>
          <w:szCs w:val="24"/>
        </w:rPr>
        <w:t>opštinski propisi “.</w:t>
      </w:r>
    </w:p>
    <w:p w14:paraId="297DB698" w14:textId="4410890A" w:rsidR="001427B5" w:rsidRDefault="001427B5" w:rsidP="0030099D">
      <w:pPr>
        <w:pStyle w:val="NoSpacing"/>
        <w:jc w:val="both"/>
        <w:rPr>
          <w:rFonts w:ascii="Times New Roman" w:hAnsi="Times New Roman" w:cs="Times New Roman"/>
          <w:sz w:val="24"/>
          <w:szCs w:val="24"/>
        </w:rPr>
      </w:pPr>
    </w:p>
    <w:p w14:paraId="49660E70" w14:textId="6B44B54D" w:rsidR="00A14461" w:rsidRDefault="00A14461" w:rsidP="0030099D">
      <w:pPr>
        <w:pStyle w:val="NoSpacing"/>
        <w:jc w:val="both"/>
        <w:rPr>
          <w:rFonts w:ascii="Times New Roman" w:hAnsi="Times New Roman" w:cs="Times New Roman"/>
          <w:sz w:val="24"/>
          <w:szCs w:val="24"/>
        </w:rPr>
      </w:pPr>
    </w:p>
    <w:p w14:paraId="45EC4A47" w14:textId="14EA50A6" w:rsidR="00A14461" w:rsidRDefault="00A14461" w:rsidP="0030099D">
      <w:pPr>
        <w:pStyle w:val="NoSpacing"/>
        <w:jc w:val="both"/>
        <w:rPr>
          <w:rFonts w:ascii="Times New Roman" w:hAnsi="Times New Roman" w:cs="Times New Roman"/>
          <w:sz w:val="24"/>
          <w:szCs w:val="24"/>
        </w:rPr>
      </w:pPr>
    </w:p>
    <w:p w14:paraId="7C24B563" w14:textId="274F82F0" w:rsidR="00A14461" w:rsidRDefault="00A14461" w:rsidP="0030099D">
      <w:pPr>
        <w:pStyle w:val="NoSpacing"/>
        <w:jc w:val="both"/>
        <w:rPr>
          <w:rFonts w:ascii="Times New Roman" w:hAnsi="Times New Roman" w:cs="Times New Roman"/>
          <w:sz w:val="24"/>
          <w:szCs w:val="24"/>
        </w:rPr>
      </w:pPr>
    </w:p>
    <w:p w14:paraId="305F014A" w14:textId="47C12E07" w:rsidR="00A14461" w:rsidRDefault="00A14461" w:rsidP="0030099D">
      <w:pPr>
        <w:pStyle w:val="NoSpacing"/>
        <w:jc w:val="both"/>
        <w:rPr>
          <w:rFonts w:ascii="Times New Roman" w:hAnsi="Times New Roman" w:cs="Times New Roman"/>
          <w:sz w:val="24"/>
          <w:szCs w:val="24"/>
        </w:rPr>
      </w:pPr>
    </w:p>
    <w:p w14:paraId="590F9A95" w14:textId="46AA3061" w:rsidR="00A14461" w:rsidRDefault="00A14461" w:rsidP="0030099D">
      <w:pPr>
        <w:pStyle w:val="NoSpacing"/>
        <w:jc w:val="both"/>
        <w:rPr>
          <w:rFonts w:ascii="Times New Roman" w:hAnsi="Times New Roman" w:cs="Times New Roman"/>
          <w:sz w:val="24"/>
          <w:szCs w:val="24"/>
        </w:rPr>
      </w:pPr>
    </w:p>
    <w:p w14:paraId="0A0EC272" w14:textId="734654A5" w:rsidR="00A14461" w:rsidRDefault="00A14461" w:rsidP="0030099D">
      <w:pPr>
        <w:pStyle w:val="NoSpacing"/>
        <w:jc w:val="both"/>
        <w:rPr>
          <w:rFonts w:ascii="Times New Roman" w:hAnsi="Times New Roman" w:cs="Times New Roman"/>
          <w:sz w:val="24"/>
          <w:szCs w:val="24"/>
        </w:rPr>
      </w:pPr>
    </w:p>
    <w:p w14:paraId="6C2A37D9" w14:textId="77777777" w:rsidR="00A14461" w:rsidRPr="00A14461" w:rsidRDefault="00A14461" w:rsidP="0030099D">
      <w:pPr>
        <w:pStyle w:val="NoSpacing"/>
        <w:jc w:val="both"/>
        <w:rPr>
          <w:rFonts w:ascii="Times New Roman" w:hAnsi="Times New Roman" w:cs="Times New Roman"/>
          <w:sz w:val="24"/>
          <w:szCs w:val="24"/>
        </w:rPr>
      </w:pPr>
    </w:p>
    <w:p w14:paraId="56D2A4C2" w14:textId="77777777" w:rsidR="001427B5" w:rsidRPr="00A14461" w:rsidRDefault="001427B5" w:rsidP="0030099D">
      <w:pPr>
        <w:pStyle w:val="NoSpacing"/>
        <w:jc w:val="both"/>
        <w:rPr>
          <w:rFonts w:ascii="Times New Roman" w:hAnsi="Times New Roman" w:cs="Times New Roman"/>
          <w:sz w:val="24"/>
          <w:szCs w:val="24"/>
        </w:rPr>
      </w:pPr>
    </w:p>
    <w:p w14:paraId="331C234F" w14:textId="2884A337" w:rsidR="00A14461" w:rsidRPr="00FE7492" w:rsidRDefault="00A14461" w:rsidP="00A14461">
      <w:pPr>
        <w:pStyle w:val="NoSpacing"/>
        <w:jc w:val="both"/>
        <w:rPr>
          <w:rFonts w:ascii="Times New Roman" w:hAnsi="Times New Roman" w:cs="Times New Roman"/>
          <w:iCs/>
          <w:sz w:val="24"/>
          <w:szCs w:val="24"/>
        </w:rPr>
      </w:pPr>
      <w:r w:rsidRPr="00A14461">
        <w:rPr>
          <w:rFonts w:ascii="Times New Roman" w:hAnsi="Times New Roman" w:cs="Times New Roman"/>
          <w:iCs/>
          <w:sz w:val="24"/>
          <w:szCs w:val="24"/>
          <w:lang w:val="sr-Cyrl-ME"/>
        </w:rPr>
        <w:t>Broj: 02-016/25-</w:t>
      </w:r>
      <w:r w:rsidR="00FE7492">
        <w:rPr>
          <w:rFonts w:ascii="Times New Roman" w:hAnsi="Times New Roman" w:cs="Times New Roman"/>
          <w:iCs/>
          <w:sz w:val="24"/>
          <w:szCs w:val="24"/>
        </w:rPr>
        <w:t>2176/1</w:t>
      </w:r>
    </w:p>
    <w:p w14:paraId="59835614" w14:textId="1DCBB3C0" w:rsidR="00A14461" w:rsidRPr="00A14461" w:rsidRDefault="00A14461" w:rsidP="00A14461">
      <w:pPr>
        <w:pStyle w:val="NoSpacing"/>
        <w:jc w:val="both"/>
        <w:rPr>
          <w:rFonts w:ascii="Times New Roman" w:hAnsi="Times New Roman" w:cs="Times New Roman"/>
          <w:iCs/>
          <w:sz w:val="24"/>
          <w:szCs w:val="24"/>
          <w:lang w:val="sr-Cyrl-ME"/>
        </w:rPr>
      </w:pPr>
      <w:r w:rsidRPr="00A14461">
        <w:rPr>
          <w:rFonts w:ascii="Times New Roman" w:hAnsi="Times New Roman" w:cs="Times New Roman"/>
          <w:iCs/>
          <w:sz w:val="24"/>
          <w:szCs w:val="24"/>
          <w:lang w:val="sr-Cyrl-ME"/>
        </w:rPr>
        <w:t>Tuzi,</w:t>
      </w:r>
      <w:r w:rsidR="00FE7492">
        <w:rPr>
          <w:rFonts w:ascii="Times New Roman" w:hAnsi="Times New Roman" w:cs="Times New Roman"/>
          <w:iCs/>
          <w:sz w:val="24"/>
          <w:szCs w:val="24"/>
        </w:rPr>
        <w:t xml:space="preserve"> </w:t>
      </w:r>
      <w:r w:rsidR="00FE7492">
        <w:rPr>
          <w:rFonts w:ascii="Times New Roman" w:hAnsi="Times New Roman" w:cs="Times New Roman"/>
          <w:sz w:val="24"/>
          <w:szCs w:val="24"/>
        </w:rPr>
        <w:t>03.04.2025.</w:t>
      </w:r>
      <w:r w:rsidRPr="00A14461">
        <w:rPr>
          <w:rFonts w:ascii="Times New Roman" w:hAnsi="Times New Roman" w:cs="Times New Roman"/>
          <w:sz w:val="24"/>
          <w:szCs w:val="24"/>
          <w:lang w:val="sr-Cyrl-ME"/>
        </w:rPr>
        <w:t>godine</w:t>
      </w:r>
      <w:r w:rsidRPr="00A14461">
        <w:rPr>
          <w:rFonts w:ascii="Times New Roman" w:hAnsi="Times New Roman" w:cs="Times New Roman"/>
          <w:iCs/>
          <w:sz w:val="24"/>
          <w:szCs w:val="24"/>
          <w:lang w:val="sr-Cyrl-ME"/>
        </w:rPr>
        <w:t xml:space="preserve">     </w:t>
      </w:r>
    </w:p>
    <w:p w14:paraId="1E8A28F1" w14:textId="77777777" w:rsidR="00A14461" w:rsidRPr="00A14461" w:rsidRDefault="00A14461" w:rsidP="00A14461">
      <w:pPr>
        <w:pStyle w:val="NoSpacing"/>
        <w:jc w:val="both"/>
        <w:rPr>
          <w:rFonts w:ascii="Times New Roman" w:hAnsi="Times New Roman" w:cs="Times New Roman"/>
          <w:iCs/>
          <w:sz w:val="24"/>
          <w:szCs w:val="24"/>
          <w:lang w:val="sr-Cyrl-ME"/>
        </w:rPr>
      </w:pPr>
    </w:p>
    <w:p w14:paraId="355159B4" w14:textId="77777777" w:rsidR="00A14461" w:rsidRPr="00A14461" w:rsidRDefault="00A14461" w:rsidP="00A14461">
      <w:pPr>
        <w:pStyle w:val="NoSpacing"/>
        <w:jc w:val="both"/>
        <w:rPr>
          <w:rFonts w:ascii="Times New Roman" w:hAnsi="Times New Roman" w:cs="Times New Roman"/>
          <w:iCs/>
          <w:sz w:val="24"/>
          <w:szCs w:val="24"/>
          <w:lang w:val="sr-Cyrl-ME"/>
        </w:rPr>
      </w:pPr>
      <w:r w:rsidRPr="00A14461">
        <w:rPr>
          <w:rFonts w:ascii="Times New Roman" w:hAnsi="Times New Roman" w:cs="Times New Roman"/>
          <w:iCs/>
          <w:sz w:val="24"/>
          <w:szCs w:val="24"/>
          <w:lang w:val="sr-Cyrl-ME"/>
        </w:rPr>
        <w:t xml:space="preserve">                             </w:t>
      </w:r>
    </w:p>
    <w:p w14:paraId="0CEB120E" w14:textId="77777777" w:rsidR="00A14461" w:rsidRPr="00A14461" w:rsidRDefault="00A14461" w:rsidP="00A14461">
      <w:pPr>
        <w:pStyle w:val="NoSpacing"/>
        <w:jc w:val="center"/>
        <w:rPr>
          <w:rFonts w:ascii="Times New Roman" w:hAnsi="Times New Roman" w:cs="Times New Roman"/>
          <w:b/>
          <w:bCs/>
          <w:sz w:val="24"/>
          <w:szCs w:val="24"/>
          <w:lang w:val="sr-Cyrl-ME"/>
        </w:rPr>
      </w:pPr>
      <w:r w:rsidRPr="00A14461">
        <w:rPr>
          <w:rFonts w:ascii="Times New Roman" w:hAnsi="Times New Roman" w:cs="Times New Roman"/>
          <w:b/>
          <w:bCs/>
          <w:sz w:val="24"/>
          <w:szCs w:val="24"/>
          <w:lang w:val="sr-Cyrl-ME"/>
        </w:rPr>
        <w:t>SKUPŠTINA OPŠTINE TUZI</w:t>
      </w:r>
    </w:p>
    <w:p w14:paraId="31205763" w14:textId="77777777" w:rsidR="00A14461" w:rsidRPr="00A14461" w:rsidRDefault="00A14461" w:rsidP="00A14461">
      <w:pPr>
        <w:pStyle w:val="NoSpacing"/>
        <w:jc w:val="center"/>
        <w:rPr>
          <w:rFonts w:ascii="Times New Roman" w:hAnsi="Times New Roman" w:cs="Times New Roman"/>
          <w:b/>
          <w:bCs/>
          <w:sz w:val="24"/>
          <w:szCs w:val="24"/>
          <w:lang w:val="sr-Cyrl-ME"/>
        </w:rPr>
      </w:pPr>
      <w:r w:rsidRPr="00A14461">
        <w:rPr>
          <w:rFonts w:ascii="Times New Roman" w:hAnsi="Times New Roman" w:cs="Times New Roman"/>
          <w:b/>
          <w:bCs/>
          <w:sz w:val="24"/>
          <w:szCs w:val="24"/>
          <w:lang w:val="sr-Cyrl-ME"/>
        </w:rPr>
        <w:t>PREDSJEDNIK,</w:t>
      </w:r>
    </w:p>
    <w:p w14:paraId="40C54290" w14:textId="77777777" w:rsidR="00A14461" w:rsidRPr="00A14461" w:rsidRDefault="00A14461" w:rsidP="00A14461">
      <w:pPr>
        <w:pStyle w:val="T30X"/>
        <w:ind w:firstLine="0"/>
        <w:jc w:val="center"/>
        <w:rPr>
          <w:b/>
          <w:bCs/>
          <w:sz w:val="24"/>
          <w:szCs w:val="24"/>
          <w:lang w:val="sr-Cyrl-ME"/>
        </w:rPr>
      </w:pPr>
      <w:r w:rsidRPr="00A14461">
        <w:rPr>
          <w:b/>
          <w:bCs/>
          <w:sz w:val="24"/>
          <w:szCs w:val="24"/>
          <w:lang w:val="sr-Cyrl-ME"/>
        </w:rPr>
        <w:t>Fadil Kajoshaj</w:t>
      </w:r>
    </w:p>
    <w:p w14:paraId="094A71D5" w14:textId="5FDFDE94" w:rsidR="00664F73" w:rsidRPr="00FE7492" w:rsidRDefault="00664F73" w:rsidP="00FE7492">
      <w:pPr>
        <w:rPr>
          <w:rFonts w:ascii="Times New Roman" w:hAnsi="Times New Roman" w:cs="Times New Roman"/>
          <w:b/>
          <w:bCs/>
          <w:sz w:val="24"/>
          <w:szCs w:val="24"/>
        </w:rPr>
      </w:pPr>
    </w:p>
    <w:sectPr w:rsidR="00664F73" w:rsidRPr="00FE7492" w:rsidSect="00495EFD">
      <w:headerReference w:type="default" r:id="rId9"/>
      <w:footerReference w:type="default" r:id="rId10"/>
      <w:pgSz w:w="12240" w:h="15840"/>
      <w:pgMar w:top="1300" w:right="1320" w:bottom="1180" w:left="1340" w:header="0" w:footer="99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4646F" w14:textId="77777777" w:rsidR="00935D02" w:rsidRDefault="00935D02" w:rsidP="00021038">
      <w:r>
        <w:separator/>
      </w:r>
    </w:p>
  </w:endnote>
  <w:endnote w:type="continuationSeparator" w:id="0">
    <w:p w14:paraId="016CE1A4" w14:textId="77777777" w:rsidR="00935D02" w:rsidRDefault="00935D02" w:rsidP="0002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4D150" w14:textId="77777777" w:rsidR="00021038" w:rsidRDefault="00021038">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958"/>
      <w:gridCol w:w="8622"/>
    </w:tblGrid>
    <w:tr w:rsidR="00664F73" w:rsidRPr="00674A87" w14:paraId="51DA50F5" w14:textId="77777777">
      <w:tc>
        <w:tcPr>
          <w:tcW w:w="500" w:type="pct"/>
          <w:tcBorders>
            <w:top w:val="single" w:sz="4" w:space="0" w:color="943634" w:themeColor="accent2" w:themeShade="BF"/>
          </w:tcBorders>
          <w:shd w:val="clear" w:color="auto" w:fill="943634" w:themeFill="accent2" w:themeFillShade="BF"/>
        </w:tcPr>
        <w:p w14:paraId="6AACD91F" w14:textId="77777777" w:rsidR="00664F73" w:rsidRPr="0060572E" w:rsidRDefault="00664F73">
          <w:pPr>
            <w:pStyle w:val="Footer"/>
            <w:jc w:val="right"/>
            <w:rPr>
              <w:b/>
              <w:color w:val="FFFFFF" w:themeColor="background1"/>
              <w:sz w:val="18"/>
            </w:rPr>
          </w:pPr>
          <w:r w:rsidRPr="0060572E">
            <w:rPr>
              <w:sz w:val="18"/>
            </w:rPr>
            <w:fldChar w:fldCharType="begin"/>
          </w:r>
          <w:r w:rsidRPr="0060572E">
            <w:rPr>
              <w:sz w:val="18"/>
            </w:rPr>
            <w:instrText xml:space="preserve"> PAGE   \* MERGEFORMAT </w:instrText>
          </w:r>
          <w:r w:rsidRPr="0060572E">
            <w:rPr>
              <w:sz w:val="18"/>
            </w:rPr>
            <w:fldChar w:fldCharType="separate"/>
          </w:r>
          <w:r w:rsidRPr="00AF3567">
            <w:rPr>
              <w:noProof/>
              <w:color w:val="FFFFFF" w:themeColor="background1"/>
              <w:sz w:val="18"/>
            </w:rPr>
            <w:t>1</w:t>
          </w:r>
          <w:r w:rsidRPr="0060572E">
            <w:rPr>
              <w:sz w:val="18"/>
            </w:rPr>
            <w:fldChar w:fldCharType="end"/>
          </w:r>
        </w:p>
      </w:tc>
      <w:tc>
        <w:tcPr>
          <w:tcW w:w="4500" w:type="pct"/>
          <w:tcBorders>
            <w:top w:val="single" w:sz="4" w:space="0" w:color="auto"/>
          </w:tcBorders>
        </w:tcPr>
        <w:p w14:paraId="04126C88" w14:textId="5965B89C" w:rsidR="00664F73" w:rsidRPr="00674A87" w:rsidRDefault="00664F73" w:rsidP="006769C9">
          <w:pPr>
            <w:pStyle w:val="Footer"/>
            <w:rPr>
              <w:i/>
              <w:sz w:val="18"/>
            </w:rPr>
          </w:pPr>
          <w:r w:rsidRPr="00674A87">
            <w:rPr>
              <w:i/>
              <w:sz w:val="18"/>
            </w:rPr>
            <w:t xml:space="preserve">Sekretarijat za </w:t>
          </w:r>
          <w:r>
            <w:rPr>
              <w:i/>
              <w:sz w:val="18"/>
            </w:rPr>
            <w:t>urbanizam</w:t>
          </w:r>
          <w:r w:rsidRPr="00674A87">
            <w:rPr>
              <w:i/>
              <w:sz w:val="18"/>
            </w:rPr>
            <w:t xml:space="preserve">                                       </w:t>
          </w:r>
          <w:r>
            <w:rPr>
              <w:i/>
              <w:sz w:val="18"/>
            </w:rPr>
            <w:t xml:space="preserve">                                                              </w:t>
          </w:r>
          <w:r w:rsidR="006B444D">
            <w:rPr>
              <w:i/>
              <w:sz w:val="18"/>
            </w:rPr>
            <w:t xml:space="preserve"> </w:t>
          </w:r>
          <w:r w:rsidRPr="00674A87">
            <w:rPr>
              <w:i/>
              <w:sz w:val="18"/>
            </w:rPr>
            <w:t xml:space="preserve">  </w:t>
          </w:r>
          <w:r w:rsidR="006B444D">
            <w:rPr>
              <w:i/>
              <w:sz w:val="18"/>
            </w:rPr>
            <w:t>Februar</w:t>
          </w:r>
          <w:r w:rsidRPr="00730C51">
            <w:rPr>
              <w:i/>
              <w:sz w:val="18"/>
            </w:rPr>
            <w:t xml:space="preserve">  202</w:t>
          </w:r>
          <w:r w:rsidR="006B444D">
            <w:rPr>
              <w:i/>
              <w:sz w:val="18"/>
            </w:rPr>
            <w:t>4</w:t>
          </w:r>
        </w:p>
      </w:tc>
    </w:tr>
  </w:tbl>
  <w:p w14:paraId="3F609FA5" w14:textId="77777777" w:rsidR="00664F73" w:rsidRDefault="00664F73">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A9973" w14:textId="77777777" w:rsidR="00935D02" w:rsidRDefault="00935D02" w:rsidP="00021038">
      <w:r>
        <w:separator/>
      </w:r>
    </w:p>
  </w:footnote>
  <w:footnote w:type="continuationSeparator" w:id="0">
    <w:p w14:paraId="4BBA6BA9" w14:textId="77777777" w:rsidR="00935D02" w:rsidRDefault="00935D02" w:rsidP="00021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0"/>
        <w:szCs w:val="32"/>
      </w:rPr>
      <w:alias w:val="Title"/>
      <w:id w:val="-189834372"/>
      <w:placeholder>
        <w:docPart w:val="396D59676E994ADAA8138324527D45BE"/>
      </w:placeholder>
      <w:dataBinding w:prefixMappings="xmlns:ns0='http://schemas.openxmlformats.org/package/2006/metadata/core-properties' xmlns:ns1='http://purl.org/dc/elements/1.1/'" w:xpath="/ns0:coreProperties[1]/ns1:title[1]" w:storeItemID="{6C3C8BC8-F283-45AE-878A-BAB7291924A1}"/>
      <w:text/>
    </w:sdtPr>
    <w:sdtEndPr/>
    <w:sdtContent>
      <w:p w14:paraId="7B5A1C34" w14:textId="310184F4" w:rsidR="00664F73" w:rsidRDefault="00C037B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32"/>
          </w:rPr>
          <w:t>NACRT</w:t>
        </w:r>
      </w:p>
    </w:sdtContent>
  </w:sdt>
  <w:p w14:paraId="4AF8E8EE" w14:textId="77777777" w:rsidR="00664F73" w:rsidRDefault="00664F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B6D67"/>
    <w:multiLevelType w:val="hybridMultilevel"/>
    <w:tmpl w:val="932207CA"/>
    <w:lvl w:ilvl="0" w:tplc="1C10EA5A">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4184361"/>
    <w:multiLevelType w:val="hybridMultilevel"/>
    <w:tmpl w:val="584A97D2"/>
    <w:lvl w:ilvl="0" w:tplc="7B641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3EEC"/>
    <w:multiLevelType w:val="hybridMultilevel"/>
    <w:tmpl w:val="A0AED152"/>
    <w:lvl w:ilvl="0" w:tplc="7184312A">
      <w:numFmt w:val="bullet"/>
      <w:lvlText w:val="-"/>
      <w:lvlJc w:val="left"/>
      <w:pPr>
        <w:ind w:left="720" w:hanging="360"/>
      </w:pPr>
      <w:rPr>
        <w:rFonts w:ascii="Garamond" w:eastAsia="Arial"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26A2D"/>
    <w:multiLevelType w:val="hybridMultilevel"/>
    <w:tmpl w:val="41DE51E2"/>
    <w:lvl w:ilvl="0" w:tplc="B9C673C8">
      <w:start w:val="1"/>
      <w:numFmt w:val="decimal"/>
      <w:lvlText w:val="%1."/>
      <w:lvlJc w:val="left"/>
      <w:pPr>
        <w:ind w:left="383" w:hanging="284"/>
      </w:pPr>
      <w:rPr>
        <w:rFonts w:ascii="Arial" w:eastAsia="Arial" w:hAnsi="Arial" w:cs="Arial" w:hint="default"/>
        <w:spacing w:val="-1"/>
        <w:w w:val="92"/>
        <w:sz w:val="24"/>
        <w:szCs w:val="24"/>
        <w:lang w:val="hr-HR" w:eastAsia="en-US" w:bidi="ar-SA"/>
      </w:rPr>
    </w:lvl>
    <w:lvl w:ilvl="1" w:tplc="534AD34A">
      <w:numFmt w:val="bullet"/>
      <w:lvlText w:val="•"/>
      <w:lvlJc w:val="left"/>
      <w:pPr>
        <w:ind w:left="1300" w:hanging="284"/>
      </w:pPr>
      <w:rPr>
        <w:rFonts w:hint="default"/>
        <w:lang w:val="hr-HR" w:eastAsia="en-US" w:bidi="ar-SA"/>
      </w:rPr>
    </w:lvl>
    <w:lvl w:ilvl="2" w:tplc="52305DCA">
      <w:numFmt w:val="bullet"/>
      <w:lvlText w:val="•"/>
      <w:lvlJc w:val="left"/>
      <w:pPr>
        <w:ind w:left="2220" w:hanging="284"/>
      </w:pPr>
      <w:rPr>
        <w:rFonts w:hint="default"/>
        <w:lang w:val="hr-HR" w:eastAsia="en-US" w:bidi="ar-SA"/>
      </w:rPr>
    </w:lvl>
    <w:lvl w:ilvl="3" w:tplc="797CF0B6">
      <w:numFmt w:val="bullet"/>
      <w:lvlText w:val="•"/>
      <w:lvlJc w:val="left"/>
      <w:pPr>
        <w:ind w:left="3140" w:hanging="284"/>
      </w:pPr>
      <w:rPr>
        <w:rFonts w:hint="default"/>
        <w:lang w:val="hr-HR" w:eastAsia="en-US" w:bidi="ar-SA"/>
      </w:rPr>
    </w:lvl>
    <w:lvl w:ilvl="4" w:tplc="0B96E3CC">
      <w:numFmt w:val="bullet"/>
      <w:lvlText w:val="•"/>
      <w:lvlJc w:val="left"/>
      <w:pPr>
        <w:ind w:left="4060" w:hanging="284"/>
      </w:pPr>
      <w:rPr>
        <w:rFonts w:hint="default"/>
        <w:lang w:val="hr-HR" w:eastAsia="en-US" w:bidi="ar-SA"/>
      </w:rPr>
    </w:lvl>
    <w:lvl w:ilvl="5" w:tplc="CC4E42BC">
      <w:numFmt w:val="bullet"/>
      <w:lvlText w:val="•"/>
      <w:lvlJc w:val="left"/>
      <w:pPr>
        <w:ind w:left="4980" w:hanging="284"/>
      </w:pPr>
      <w:rPr>
        <w:rFonts w:hint="default"/>
        <w:lang w:val="hr-HR" w:eastAsia="en-US" w:bidi="ar-SA"/>
      </w:rPr>
    </w:lvl>
    <w:lvl w:ilvl="6" w:tplc="9B0A6590">
      <w:numFmt w:val="bullet"/>
      <w:lvlText w:val="•"/>
      <w:lvlJc w:val="left"/>
      <w:pPr>
        <w:ind w:left="5900" w:hanging="284"/>
      </w:pPr>
      <w:rPr>
        <w:rFonts w:hint="default"/>
        <w:lang w:val="hr-HR" w:eastAsia="en-US" w:bidi="ar-SA"/>
      </w:rPr>
    </w:lvl>
    <w:lvl w:ilvl="7" w:tplc="CA5CDC56">
      <w:numFmt w:val="bullet"/>
      <w:lvlText w:val="•"/>
      <w:lvlJc w:val="left"/>
      <w:pPr>
        <w:ind w:left="6820" w:hanging="284"/>
      </w:pPr>
      <w:rPr>
        <w:rFonts w:hint="default"/>
        <w:lang w:val="hr-HR" w:eastAsia="en-US" w:bidi="ar-SA"/>
      </w:rPr>
    </w:lvl>
    <w:lvl w:ilvl="8" w:tplc="55504760">
      <w:numFmt w:val="bullet"/>
      <w:lvlText w:val="•"/>
      <w:lvlJc w:val="left"/>
      <w:pPr>
        <w:ind w:left="7740" w:hanging="284"/>
      </w:pPr>
      <w:rPr>
        <w:rFonts w:hint="default"/>
        <w:lang w:val="hr-HR" w:eastAsia="en-US" w:bidi="ar-SA"/>
      </w:rPr>
    </w:lvl>
  </w:abstractNum>
  <w:abstractNum w:abstractNumId="4" w15:restartNumberingAfterBreak="0">
    <w:nsid w:val="0FF966A1"/>
    <w:multiLevelType w:val="hybridMultilevel"/>
    <w:tmpl w:val="BE1A7476"/>
    <w:lvl w:ilvl="0" w:tplc="041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76167"/>
    <w:multiLevelType w:val="hybridMultilevel"/>
    <w:tmpl w:val="F94095B0"/>
    <w:lvl w:ilvl="0" w:tplc="DB806BBA">
      <w:start w:val="3"/>
      <w:numFmt w:val="bullet"/>
      <w:lvlText w:val="-"/>
      <w:lvlJc w:val="left"/>
      <w:pPr>
        <w:ind w:left="720" w:hanging="360"/>
      </w:pPr>
      <w:rPr>
        <w:rFonts w:ascii="Garamond" w:eastAsia="Arial"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66315"/>
    <w:multiLevelType w:val="hybridMultilevel"/>
    <w:tmpl w:val="D832A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920E3"/>
    <w:multiLevelType w:val="hybridMultilevel"/>
    <w:tmpl w:val="DD328B76"/>
    <w:lvl w:ilvl="0" w:tplc="041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A08F8"/>
    <w:multiLevelType w:val="hybridMultilevel"/>
    <w:tmpl w:val="A844E7EC"/>
    <w:lvl w:ilvl="0" w:tplc="404E8590">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19C1FC0"/>
    <w:multiLevelType w:val="hybridMultilevel"/>
    <w:tmpl w:val="A146A78A"/>
    <w:lvl w:ilvl="0" w:tplc="7B641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A3B26"/>
    <w:multiLevelType w:val="hybridMultilevel"/>
    <w:tmpl w:val="C6484F94"/>
    <w:lvl w:ilvl="0" w:tplc="7B6410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35793F"/>
    <w:multiLevelType w:val="hybridMultilevel"/>
    <w:tmpl w:val="79A88C0C"/>
    <w:lvl w:ilvl="0" w:tplc="7B641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96EF7"/>
    <w:multiLevelType w:val="hybridMultilevel"/>
    <w:tmpl w:val="2876B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080BBB"/>
    <w:multiLevelType w:val="hybridMultilevel"/>
    <w:tmpl w:val="6ED6A28A"/>
    <w:lvl w:ilvl="0" w:tplc="041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C1481"/>
    <w:multiLevelType w:val="hybridMultilevel"/>
    <w:tmpl w:val="A79449FC"/>
    <w:lvl w:ilvl="0" w:tplc="7B641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E22737"/>
    <w:multiLevelType w:val="hybridMultilevel"/>
    <w:tmpl w:val="DD328B76"/>
    <w:lvl w:ilvl="0" w:tplc="041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6E6DFD"/>
    <w:multiLevelType w:val="hybridMultilevel"/>
    <w:tmpl w:val="C08EAA2E"/>
    <w:lvl w:ilvl="0" w:tplc="4270401E">
      <w:start w:val="1"/>
      <w:numFmt w:val="decimal"/>
      <w:lvlText w:val="%1."/>
      <w:lvlJc w:val="left"/>
      <w:pPr>
        <w:ind w:left="383" w:hanging="284"/>
      </w:pPr>
      <w:rPr>
        <w:rFonts w:ascii="Arial" w:eastAsia="Arial" w:hAnsi="Arial" w:cs="Arial" w:hint="default"/>
        <w:spacing w:val="-1"/>
        <w:w w:val="92"/>
        <w:sz w:val="24"/>
        <w:szCs w:val="24"/>
        <w:lang w:val="hr-HR" w:eastAsia="en-US" w:bidi="ar-SA"/>
      </w:rPr>
    </w:lvl>
    <w:lvl w:ilvl="1" w:tplc="12A0FC22">
      <w:numFmt w:val="bullet"/>
      <w:lvlText w:val="•"/>
      <w:lvlJc w:val="left"/>
      <w:pPr>
        <w:ind w:left="1300" w:hanging="284"/>
      </w:pPr>
      <w:rPr>
        <w:rFonts w:hint="default"/>
        <w:lang w:val="hr-HR" w:eastAsia="en-US" w:bidi="ar-SA"/>
      </w:rPr>
    </w:lvl>
    <w:lvl w:ilvl="2" w:tplc="298C2FD2">
      <w:numFmt w:val="bullet"/>
      <w:lvlText w:val="•"/>
      <w:lvlJc w:val="left"/>
      <w:pPr>
        <w:ind w:left="2220" w:hanging="284"/>
      </w:pPr>
      <w:rPr>
        <w:rFonts w:hint="default"/>
        <w:lang w:val="hr-HR" w:eastAsia="en-US" w:bidi="ar-SA"/>
      </w:rPr>
    </w:lvl>
    <w:lvl w:ilvl="3" w:tplc="F58E100C">
      <w:numFmt w:val="bullet"/>
      <w:lvlText w:val="•"/>
      <w:lvlJc w:val="left"/>
      <w:pPr>
        <w:ind w:left="3140" w:hanging="284"/>
      </w:pPr>
      <w:rPr>
        <w:rFonts w:hint="default"/>
        <w:lang w:val="hr-HR" w:eastAsia="en-US" w:bidi="ar-SA"/>
      </w:rPr>
    </w:lvl>
    <w:lvl w:ilvl="4" w:tplc="1EF60E70">
      <w:numFmt w:val="bullet"/>
      <w:lvlText w:val="•"/>
      <w:lvlJc w:val="left"/>
      <w:pPr>
        <w:ind w:left="4060" w:hanging="284"/>
      </w:pPr>
      <w:rPr>
        <w:rFonts w:hint="default"/>
        <w:lang w:val="hr-HR" w:eastAsia="en-US" w:bidi="ar-SA"/>
      </w:rPr>
    </w:lvl>
    <w:lvl w:ilvl="5" w:tplc="5D480588">
      <w:numFmt w:val="bullet"/>
      <w:lvlText w:val="•"/>
      <w:lvlJc w:val="left"/>
      <w:pPr>
        <w:ind w:left="4980" w:hanging="284"/>
      </w:pPr>
      <w:rPr>
        <w:rFonts w:hint="default"/>
        <w:lang w:val="hr-HR" w:eastAsia="en-US" w:bidi="ar-SA"/>
      </w:rPr>
    </w:lvl>
    <w:lvl w:ilvl="6" w:tplc="7B68DB72">
      <w:numFmt w:val="bullet"/>
      <w:lvlText w:val="•"/>
      <w:lvlJc w:val="left"/>
      <w:pPr>
        <w:ind w:left="5900" w:hanging="284"/>
      </w:pPr>
      <w:rPr>
        <w:rFonts w:hint="default"/>
        <w:lang w:val="hr-HR" w:eastAsia="en-US" w:bidi="ar-SA"/>
      </w:rPr>
    </w:lvl>
    <w:lvl w:ilvl="7" w:tplc="4E323DEC">
      <w:numFmt w:val="bullet"/>
      <w:lvlText w:val="•"/>
      <w:lvlJc w:val="left"/>
      <w:pPr>
        <w:ind w:left="6820" w:hanging="284"/>
      </w:pPr>
      <w:rPr>
        <w:rFonts w:hint="default"/>
        <w:lang w:val="hr-HR" w:eastAsia="en-US" w:bidi="ar-SA"/>
      </w:rPr>
    </w:lvl>
    <w:lvl w:ilvl="8" w:tplc="D110F286">
      <w:numFmt w:val="bullet"/>
      <w:lvlText w:val="•"/>
      <w:lvlJc w:val="left"/>
      <w:pPr>
        <w:ind w:left="7740" w:hanging="284"/>
      </w:pPr>
      <w:rPr>
        <w:rFonts w:hint="default"/>
        <w:lang w:val="hr-HR" w:eastAsia="en-US" w:bidi="ar-SA"/>
      </w:rPr>
    </w:lvl>
  </w:abstractNum>
  <w:abstractNum w:abstractNumId="17" w15:restartNumberingAfterBreak="0">
    <w:nsid w:val="46706D71"/>
    <w:multiLevelType w:val="hybridMultilevel"/>
    <w:tmpl w:val="C68EE5CA"/>
    <w:lvl w:ilvl="0" w:tplc="7B641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70BD"/>
    <w:multiLevelType w:val="hybridMultilevel"/>
    <w:tmpl w:val="918ABD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C348B"/>
    <w:multiLevelType w:val="hybridMultilevel"/>
    <w:tmpl w:val="D2440A92"/>
    <w:lvl w:ilvl="0" w:tplc="6C92A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D55FF"/>
    <w:multiLevelType w:val="hybridMultilevel"/>
    <w:tmpl w:val="32460748"/>
    <w:lvl w:ilvl="0" w:tplc="6BBA51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05A52"/>
    <w:multiLevelType w:val="hybridMultilevel"/>
    <w:tmpl w:val="4C6652A0"/>
    <w:lvl w:ilvl="0" w:tplc="47BA017C">
      <w:start w:val="1"/>
      <w:numFmt w:val="decimal"/>
      <w:lvlText w:val="%1."/>
      <w:lvlJc w:val="left"/>
      <w:pPr>
        <w:ind w:left="383" w:hanging="284"/>
      </w:pPr>
      <w:rPr>
        <w:rFonts w:hint="default"/>
        <w:b/>
        <w:bCs/>
        <w:spacing w:val="-1"/>
        <w:w w:val="82"/>
        <w:lang w:val="hr-HR" w:eastAsia="en-US" w:bidi="ar-SA"/>
      </w:rPr>
    </w:lvl>
    <w:lvl w:ilvl="1" w:tplc="3B6ACAAA">
      <w:numFmt w:val="bullet"/>
      <w:lvlText w:val="-"/>
      <w:lvlJc w:val="left"/>
      <w:pPr>
        <w:ind w:left="666" w:hanging="284"/>
      </w:pPr>
      <w:rPr>
        <w:rFonts w:hint="default"/>
        <w:w w:val="103"/>
        <w:lang w:val="hr-HR" w:eastAsia="en-US" w:bidi="ar-SA"/>
      </w:rPr>
    </w:lvl>
    <w:lvl w:ilvl="2" w:tplc="4F3ACEAC">
      <w:numFmt w:val="bullet"/>
      <w:lvlText w:val="•"/>
      <w:lvlJc w:val="left"/>
      <w:pPr>
        <w:ind w:left="820" w:hanging="284"/>
      </w:pPr>
      <w:rPr>
        <w:rFonts w:hint="default"/>
        <w:lang w:val="hr-HR" w:eastAsia="en-US" w:bidi="ar-SA"/>
      </w:rPr>
    </w:lvl>
    <w:lvl w:ilvl="3" w:tplc="5CC4364E">
      <w:numFmt w:val="bullet"/>
      <w:lvlText w:val="•"/>
      <w:lvlJc w:val="left"/>
      <w:pPr>
        <w:ind w:left="1915" w:hanging="284"/>
      </w:pPr>
      <w:rPr>
        <w:rFonts w:hint="default"/>
        <w:lang w:val="hr-HR" w:eastAsia="en-US" w:bidi="ar-SA"/>
      </w:rPr>
    </w:lvl>
    <w:lvl w:ilvl="4" w:tplc="BD501A02">
      <w:numFmt w:val="bullet"/>
      <w:lvlText w:val="•"/>
      <w:lvlJc w:val="left"/>
      <w:pPr>
        <w:ind w:left="3010" w:hanging="284"/>
      </w:pPr>
      <w:rPr>
        <w:rFonts w:hint="default"/>
        <w:lang w:val="hr-HR" w:eastAsia="en-US" w:bidi="ar-SA"/>
      </w:rPr>
    </w:lvl>
    <w:lvl w:ilvl="5" w:tplc="2C809AA2">
      <w:numFmt w:val="bullet"/>
      <w:lvlText w:val="•"/>
      <w:lvlJc w:val="left"/>
      <w:pPr>
        <w:ind w:left="4105" w:hanging="284"/>
      </w:pPr>
      <w:rPr>
        <w:rFonts w:hint="default"/>
        <w:lang w:val="hr-HR" w:eastAsia="en-US" w:bidi="ar-SA"/>
      </w:rPr>
    </w:lvl>
    <w:lvl w:ilvl="6" w:tplc="D7A4664C">
      <w:numFmt w:val="bullet"/>
      <w:lvlText w:val="•"/>
      <w:lvlJc w:val="left"/>
      <w:pPr>
        <w:ind w:left="5200" w:hanging="284"/>
      </w:pPr>
      <w:rPr>
        <w:rFonts w:hint="default"/>
        <w:lang w:val="hr-HR" w:eastAsia="en-US" w:bidi="ar-SA"/>
      </w:rPr>
    </w:lvl>
    <w:lvl w:ilvl="7" w:tplc="D67CF82C">
      <w:numFmt w:val="bullet"/>
      <w:lvlText w:val="•"/>
      <w:lvlJc w:val="left"/>
      <w:pPr>
        <w:ind w:left="6295" w:hanging="284"/>
      </w:pPr>
      <w:rPr>
        <w:rFonts w:hint="default"/>
        <w:lang w:val="hr-HR" w:eastAsia="en-US" w:bidi="ar-SA"/>
      </w:rPr>
    </w:lvl>
    <w:lvl w:ilvl="8" w:tplc="5F662014">
      <w:numFmt w:val="bullet"/>
      <w:lvlText w:val="•"/>
      <w:lvlJc w:val="left"/>
      <w:pPr>
        <w:ind w:left="7390" w:hanging="284"/>
      </w:pPr>
      <w:rPr>
        <w:rFonts w:hint="default"/>
        <w:lang w:val="hr-HR" w:eastAsia="en-US" w:bidi="ar-SA"/>
      </w:rPr>
    </w:lvl>
  </w:abstractNum>
  <w:abstractNum w:abstractNumId="22" w15:restartNumberingAfterBreak="0">
    <w:nsid w:val="55CD6332"/>
    <w:multiLevelType w:val="hybridMultilevel"/>
    <w:tmpl w:val="77F44AC4"/>
    <w:lvl w:ilvl="0" w:tplc="B256426E">
      <w:start w:val="1"/>
      <w:numFmt w:val="upperRoman"/>
      <w:lvlText w:val="%1"/>
      <w:lvlJc w:val="left"/>
      <w:pPr>
        <w:ind w:left="227" w:hanging="128"/>
      </w:pPr>
      <w:rPr>
        <w:rFonts w:ascii="Trebuchet MS" w:eastAsia="Trebuchet MS" w:hAnsi="Trebuchet MS" w:cs="Trebuchet MS" w:hint="default"/>
        <w:b/>
        <w:bCs/>
        <w:w w:val="93"/>
        <w:sz w:val="24"/>
        <w:szCs w:val="24"/>
        <w:lang w:val="hr-HR" w:eastAsia="en-US" w:bidi="ar-SA"/>
      </w:rPr>
    </w:lvl>
    <w:lvl w:ilvl="1" w:tplc="F96AE286">
      <w:numFmt w:val="bullet"/>
      <w:lvlText w:val="•"/>
      <w:lvlJc w:val="left"/>
      <w:pPr>
        <w:ind w:left="1156" w:hanging="128"/>
      </w:pPr>
      <w:rPr>
        <w:rFonts w:hint="default"/>
        <w:lang w:val="hr-HR" w:eastAsia="en-US" w:bidi="ar-SA"/>
      </w:rPr>
    </w:lvl>
    <w:lvl w:ilvl="2" w:tplc="C4849AE0">
      <w:numFmt w:val="bullet"/>
      <w:lvlText w:val="•"/>
      <w:lvlJc w:val="left"/>
      <w:pPr>
        <w:ind w:left="2092" w:hanging="128"/>
      </w:pPr>
      <w:rPr>
        <w:rFonts w:hint="default"/>
        <w:lang w:val="hr-HR" w:eastAsia="en-US" w:bidi="ar-SA"/>
      </w:rPr>
    </w:lvl>
    <w:lvl w:ilvl="3" w:tplc="125A714C">
      <w:numFmt w:val="bullet"/>
      <w:lvlText w:val="•"/>
      <w:lvlJc w:val="left"/>
      <w:pPr>
        <w:ind w:left="3028" w:hanging="128"/>
      </w:pPr>
      <w:rPr>
        <w:rFonts w:hint="default"/>
        <w:lang w:val="hr-HR" w:eastAsia="en-US" w:bidi="ar-SA"/>
      </w:rPr>
    </w:lvl>
    <w:lvl w:ilvl="4" w:tplc="EA86DE70">
      <w:numFmt w:val="bullet"/>
      <w:lvlText w:val="•"/>
      <w:lvlJc w:val="left"/>
      <w:pPr>
        <w:ind w:left="3964" w:hanging="128"/>
      </w:pPr>
      <w:rPr>
        <w:rFonts w:hint="default"/>
        <w:lang w:val="hr-HR" w:eastAsia="en-US" w:bidi="ar-SA"/>
      </w:rPr>
    </w:lvl>
    <w:lvl w:ilvl="5" w:tplc="308E01D0">
      <w:numFmt w:val="bullet"/>
      <w:lvlText w:val="•"/>
      <w:lvlJc w:val="left"/>
      <w:pPr>
        <w:ind w:left="4900" w:hanging="128"/>
      </w:pPr>
      <w:rPr>
        <w:rFonts w:hint="default"/>
        <w:lang w:val="hr-HR" w:eastAsia="en-US" w:bidi="ar-SA"/>
      </w:rPr>
    </w:lvl>
    <w:lvl w:ilvl="6" w:tplc="0032C580">
      <w:numFmt w:val="bullet"/>
      <w:lvlText w:val="•"/>
      <w:lvlJc w:val="left"/>
      <w:pPr>
        <w:ind w:left="5836" w:hanging="128"/>
      </w:pPr>
      <w:rPr>
        <w:rFonts w:hint="default"/>
        <w:lang w:val="hr-HR" w:eastAsia="en-US" w:bidi="ar-SA"/>
      </w:rPr>
    </w:lvl>
    <w:lvl w:ilvl="7" w:tplc="64F2FC9A">
      <w:numFmt w:val="bullet"/>
      <w:lvlText w:val="•"/>
      <w:lvlJc w:val="left"/>
      <w:pPr>
        <w:ind w:left="6772" w:hanging="128"/>
      </w:pPr>
      <w:rPr>
        <w:rFonts w:hint="default"/>
        <w:lang w:val="hr-HR" w:eastAsia="en-US" w:bidi="ar-SA"/>
      </w:rPr>
    </w:lvl>
    <w:lvl w:ilvl="8" w:tplc="4BD81E96">
      <w:numFmt w:val="bullet"/>
      <w:lvlText w:val="•"/>
      <w:lvlJc w:val="left"/>
      <w:pPr>
        <w:ind w:left="7708" w:hanging="128"/>
      </w:pPr>
      <w:rPr>
        <w:rFonts w:hint="default"/>
        <w:lang w:val="hr-HR" w:eastAsia="en-US" w:bidi="ar-SA"/>
      </w:rPr>
    </w:lvl>
  </w:abstractNum>
  <w:abstractNum w:abstractNumId="23" w15:restartNumberingAfterBreak="0">
    <w:nsid w:val="57A05F18"/>
    <w:multiLevelType w:val="hybridMultilevel"/>
    <w:tmpl w:val="E932CE5A"/>
    <w:lvl w:ilvl="0" w:tplc="1C10EA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6E1B5F"/>
    <w:multiLevelType w:val="hybridMultilevel"/>
    <w:tmpl w:val="861444CC"/>
    <w:lvl w:ilvl="0" w:tplc="37BCAF3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B37784"/>
    <w:multiLevelType w:val="hybridMultilevel"/>
    <w:tmpl w:val="90C8D9D2"/>
    <w:lvl w:ilvl="0" w:tplc="041C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847CE"/>
    <w:multiLevelType w:val="hybridMultilevel"/>
    <w:tmpl w:val="D4160098"/>
    <w:lvl w:ilvl="0" w:tplc="3BD23844">
      <w:numFmt w:val="bullet"/>
      <w:lvlText w:val="-"/>
      <w:lvlJc w:val="left"/>
      <w:pPr>
        <w:ind w:left="100" w:hanging="284"/>
      </w:pPr>
      <w:rPr>
        <w:rFonts w:ascii="Arial" w:eastAsia="Arial" w:hAnsi="Arial" w:cs="Arial" w:hint="default"/>
        <w:spacing w:val="-3"/>
        <w:w w:val="78"/>
        <w:sz w:val="24"/>
        <w:szCs w:val="24"/>
        <w:lang w:val="hr-HR" w:eastAsia="en-US" w:bidi="ar-SA"/>
      </w:rPr>
    </w:lvl>
    <w:lvl w:ilvl="1" w:tplc="DF14868C">
      <w:numFmt w:val="bullet"/>
      <w:lvlText w:val="•"/>
      <w:lvlJc w:val="left"/>
      <w:pPr>
        <w:ind w:left="1048" w:hanging="284"/>
      </w:pPr>
      <w:rPr>
        <w:rFonts w:hint="default"/>
        <w:lang w:val="hr-HR" w:eastAsia="en-US" w:bidi="ar-SA"/>
      </w:rPr>
    </w:lvl>
    <w:lvl w:ilvl="2" w:tplc="236E7F22">
      <w:numFmt w:val="bullet"/>
      <w:lvlText w:val="•"/>
      <w:lvlJc w:val="left"/>
      <w:pPr>
        <w:ind w:left="1996" w:hanging="284"/>
      </w:pPr>
      <w:rPr>
        <w:rFonts w:hint="default"/>
        <w:lang w:val="hr-HR" w:eastAsia="en-US" w:bidi="ar-SA"/>
      </w:rPr>
    </w:lvl>
    <w:lvl w:ilvl="3" w:tplc="D0D61D4C">
      <w:numFmt w:val="bullet"/>
      <w:lvlText w:val="•"/>
      <w:lvlJc w:val="left"/>
      <w:pPr>
        <w:ind w:left="2944" w:hanging="284"/>
      </w:pPr>
      <w:rPr>
        <w:rFonts w:hint="default"/>
        <w:lang w:val="hr-HR" w:eastAsia="en-US" w:bidi="ar-SA"/>
      </w:rPr>
    </w:lvl>
    <w:lvl w:ilvl="4" w:tplc="65BA1D82">
      <w:numFmt w:val="bullet"/>
      <w:lvlText w:val="•"/>
      <w:lvlJc w:val="left"/>
      <w:pPr>
        <w:ind w:left="3892" w:hanging="284"/>
      </w:pPr>
      <w:rPr>
        <w:rFonts w:hint="default"/>
        <w:lang w:val="hr-HR" w:eastAsia="en-US" w:bidi="ar-SA"/>
      </w:rPr>
    </w:lvl>
    <w:lvl w:ilvl="5" w:tplc="53008310">
      <w:numFmt w:val="bullet"/>
      <w:lvlText w:val="•"/>
      <w:lvlJc w:val="left"/>
      <w:pPr>
        <w:ind w:left="4840" w:hanging="284"/>
      </w:pPr>
      <w:rPr>
        <w:rFonts w:hint="default"/>
        <w:lang w:val="hr-HR" w:eastAsia="en-US" w:bidi="ar-SA"/>
      </w:rPr>
    </w:lvl>
    <w:lvl w:ilvl="6" w:tplc="84AAE046">
      <w:numFmt w:val="bullet"/>
      <w:lvlText w:val="•"/>
      <w:lvlJc w:val="left"/>
      <w:pPr>
        <w:ind w:left="5788" w:hanging="284"/>
      </w:pPr>
      <w:rPr>
        <w:rFonts w:hint="default"/>
        <w:lang w:val="hr-HR" w:eastAsia="en-US" w:bidi="ar-SA"/>
      </w:rPr>
    </w:lvl>
    <w:lvl w:ilvl="7" w:tplc="6EBA4A28">
      <w:numFmt w:val="bullet"/>
      <w:lvlText w:val="•"/>
      <w:lvlJc w:val="left"/>
      <w:pPr>
        <w:ind w:left="6736" w:hanging="284"/>
      </w:pPr>
      <w:rPr>
        <w:rFonts w:hint="default"/>
        <w:lang w:val="hr-HR" w:eastAsia="en-US" w:bidi="ar-SA"/>
      </w:rPr>
    </w:lvl>
    <w:lvl w:ilvl="8" w:tplc="6FF0D428">
      <w:numFmt w:val="bullet"/>
      <w:lvlText w:val="•"/>
      <w:lvlJc w:val="left"/>
      <w:pPr>
        <w:ind w:left="7684" w:hanging="284"/>
      </w:pPr>
      <w:rPr>
        <w:rFonts w:hint="default"/>
        <w:lang w:val="hr-HR" w:eastAsia="en-US" w:bidi="ar-SA"/>
      </w:rPr>
    </w:lvl>
  </w:abstractNum>
  <w:abstractNum w:abstractNumId="27" w15:restartNumberingAfterBreak="0">
    <w:nsid w:val="5F411260"/>
    <w:multiLevelType w:val="hybridMultilevel"/>
    <w:tmpl w:val="233045DA"/>
    <w:lvl w:ilvl="0" w:tplc="7B6410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FA2CB4"/>
    <w:multiLevelType w:val="hybridMultilevel"/>
    <w:tmpl w:val="4C6652A0"/>
    <w:lvl w:ilvl="0" w:tplc="47BA017C">
      <w:start w:val="1"/>
      <w:numFmt w:val="decimal"/>
      <w:lvlText w:val="%1."/>
      <w:lvlJc w:val="left"/>
      <w:pPr>
        <w:ind w:left="554" w:hanging="284"/>
      </w:pPr>
      <w:rPr>
        <w:rFonts w:hint="default"/>
        <w:b/>
        <w:bCs/>
        <w:spacing w:val="-1"/>
        <w:w w:val="82"/>
        <w:lang w:val="hr-HR" w:eastAsia="en-US" w:bidi="ar-SA"/>
      </w:rPr>
    </w:lvl>
    <w:lvl w:ilvl="1" w:tplc="3B6ACAAA">
      <w:numFmt w:val="bullet"/>
      <w:lvlText w:val="-"/>
      <w:lvlJc w:val="left"/>
      <w:pPr>
        <w:ind w:left="666" w:hanging="284"/>
      </w:pPr>
      <w:rPr>
        <w:rFonts w:hint="default"/>
        <w:w w:val="103"/>
        <w:lang w:val="hr-HR" w:eastAsia="en-US" w:bidi="ar-SA"/>
      </w:rPr>
    </w:lvl>
    <w:lvl w:ilvl="2" w:tplc="4F3ACEAC">
      <w:numFmt w:val="bullet"/>
      <w:lvlText w:val="•"/>
      <w:lvlJc w:val="left"/>
      <w:pPr>
        <w:ind w:left="820" w:hanging="284"/>
      </w:pPr>
      <w:rPr>
        <w:rFonts w:hint="default"/>
        <w:lang w:val="hr-HR" w:eastAsia="en-US" w:bidi="ar-SA"/>
      </w:rPr>
    </w:lvl>
    <w:lvl w:ilvl="3" w:tplc="5CC4364E">
      <w:numFmt w:val="bullet"/>
      <w:lvlText w:val="•"/>
      <w:lvlJc w:val="left"/>
      <w:pPr>
        <w:ind w:left="1915" w:hanging="284"/>
      </w:pPr>
      <w:rPr>
        <w:rFonts w:hint="default"/>
        <w:lang w:val="hr-HR" w:eastAsia="en-US" w:bidi="ar-SA"/>
      </w:rPr>
    </w:lvl>
    <w:lvl w:ilvl="4" w:tplc="BD501A02">
      <w:numFmt w:val="bullet"/>
      <w:lvlText w:val="•"/>
      <w:lvlJc w:val="left"/>
      <w:pPr>
        <w:ind w:left="3010" w:hanging="284"/>
      </w:pPr>
      <w:rPr>
        <w:rFonts w:hint="default"/>
        <w:lang w:val="hr-HR" w:eastAsia="en-US" w:bidi="ar-SA"/>
      </w:rPr>
    </w:lvl>
    <w:lvl w:ilvl="5" w:tplc="2C809AA2">
      <w:numFmt w:val="bullet"/>
      <w:lvlText w:val="•"/>
      <w:lvlJc w:val="left"/>
      <w:pPr>
        <w:ind w:left="4105" w:hanging="284"/>
      </w:pPr>
      <w:rPr>
        <w:rFonts w:hint="default"/>
        <w:lang w:val="hr-HR" w:eastAsia="en-US" w:bidi="ar-SA"/>
      </w:rPr>
    </w:lvl>
    <w:lvl w:ilvl="6" w:tplc="D7A4664C">
      <w:numFmt w:val="bullet"/>
      <w:lvlText w:val="•"/>
      <w:lvlJc w:val="left"/>
      <w:pPr>
        <w:ind w:left="5200" w:hanging="284"/>
      </w:pPr>
      <w:rPr>
        <w:rFonts w:hint="default"/>
        <w:lang w:val="hr-HR" w:eastAsia="en-US" w:bidi="ar-SA"/>
      </w:rPr>
    </w:lvl>
    <w:lvl w:ilvl="7" w:tplc="D67CF82C">
      <w:numFmt w:val="bullet"/>
      <w:lvlText w:val="•"/>
      <w:lvlJc w:val="left"/>
      <w:pPr>
        <w:ind w:left="6295" w:hanging="284"/>
      </w:pPr>
      <w:rPr>
        <w:rFonts w:hint="default"/>
        <w:lang w:val="hr-HR" w:eastAsia="en-US" w:bidi="ar-SA"/>
      </w:rPr>
    </w:lvl>
    <w:lvl w:ilvl="8" w:tplc="5F662014">
      <w:numFmt w:val="bullet"/>
      <w:lvlText w:val="•"/>
      <w:lvlJc w:val="left"/>
      <w:pPr>
        <w:ind w:left="7390" w:hanging="284"/>
      </w:pPr>
      <w:rPr>
        <w:rFonts w:hint="default"/>
        <w:lang w:val="hr-HR" w:eastAsia="en-US" w:bidi="ar-SA"/>
      </w:rPr>
    </w:lvl>
  </w:abstractNum>
  <w:abstractNum w:abstractNumId="29" w15:restartNumberingAfterBreak="0">
    <w:nsid w:val="7031447A"/>
    <w:multiLevelType w:val="hybridMultilevel"/>
    <w:tmpl w:val="7032B264"/>
    <w:lvl w:ilvl="0" w:tplc="DB806BBA">
      <w:start w:val="3"/>
      <w:numFmt w:val="bullet"/>
      <w:lvlText w:val="-"/>
      <w:lvlJc w:val="left"/>
      <w:pPr>
        <w:ind w:left="720" w:hanging="360"/>
      </w:pPr>
      <w:rPr>
        <w:rFonts w:ascii="Garamond" w:eastAsia="Arial"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449B1"/>
    <w:multiLevelType w:val="hybridMultilevel"/>
    <w:tmpl w:val="0B3C5E80"/>
    <w:lvl w:ilvl="0" w:tplc="ACFE1D32">
      <w:start w:val="1"/>
      <w:numFmt w:val="decimal"/>
      <w:lvlText w:val="%1."/>
      <w:lvlJc w:val="left"/>
      <w:pPr>
        <w:ind w:left="383" w:hanging="284"/>
      </w:pPr>
      <w:rPr>
        <w:rFonts w:ascii="Trebuchet MS" w:eastAsia="Trebuchet MS" w:hAnsi="Trebuchet MS" w:cs="Trebuchet MS" w:hint="default"/>
        <w:b/>
        <w:bCs/>
        <w:spacing w:val="-1"/>
        <w:w w:val="82"/>
        <w:sz w:val="24"/>
        <w:szCs w:val="24"/>
        <w:lang w:val="hr-HR" w:eastAsia="en-US" w:bidi="ar-SA"/>
      </w:rPr>
    </w:lvl>
    <w:lvl w:ilvl="1" w:tplc="48FED072">
      <w:numFmt w:val="bullet"/>
      <w:lvlText w:val="-"/>
      <w:lvlJc w:val="left"/>
      <w:pPr>
        <w:ind w:left="666" w:hanging="284"/>
      </w:pPr>
      <w:rPr>
        <w:rFonts w:ascii="Times New Roman" w:eastAsia="Times New Roman" w:hAnsi="Times New Roman" w:cs="Times New Roman" w:hint="default"/>
        <w:b/>
        <w:bCs/>
        <w:spacing w:val="-2"/>
        <w:w w:val="76"/>
        <w:sz w:val="24"/>
        <w:szCs w:val="24"/>
        <w:lang w:val="hr-HR" w:eastAsia="en-US" w:bidi="ar-SA"/>
      </w:rPr>
    </w:lvl>
    <w:lvl w:ilvl="2" w:tplc="49CEED5E">
      <w:numFmt w:val="bullet"/>
      <w:lvlText w:val="•"/>
      <w:lvlJc w:val="left"/>
      <w:pPr>
        <w:ind w:left="1651" w:hanging="284"/>
      </w:pPr>
      <w:rPr>
        <w:rFonts w:hint="default"/>
        <w:lang w:val="hr-HR" w:eastAsia="en-US" w:bidi="ar-SA"/>
      </w:rPr>
    </w:lvl>
    <w:lvl w:ilvl="3" w:tplc="CD969BA6">
      <w:numFmt w:val="bullet"/>
      <w:lvlText w:val="•"/>
      <w:lvlJc w:val="left"/>
      <w:pPr>
        <w:ind w:left="2642" w:hanging="284"/>
      </w:pPr>
      <w:rPr>
        <w:rFonts w:hint="default"/>
        <w:lang w:val="hr-HR" w:eastAsia="en-US" w:bidi="ar-SA"/>
      </w:rPr>
    </w:lvl>
    <w:lvl w:ilvl="4" w:tplc="95BAA774">
      <w:numFmt w:val="bullet"/>
      <w:lvlText w:val="•"/>
      <w:lvlJc w:val="left"/>
      <w:pPr>
        <w:ind w:left="3633" w:hanging="284"/>
      </w:pPr>
      <w:rPr>
        <w:rFonts w:hint="default"/>
        <w:lang w:val="hr-HR" w:eastAsia="en-US" w:bidi="ar-SA"/>
      </w:rPr>
    </w:lvl>
    <w:lvl w:ilvl="5" w:tplc="9CFA88EE">
      <w:numFmt w:val="bullet"/>
      <w:lvlText w:val="•"/>
      <w:lvlJc w:val="left"/>
      <w:pPr>
        <w:ind w:left="4624" w:hanging="284"/>
      </w:pPr>
      <w:rPr>
        <w:rFonts w:hint="default"/>
        <w:lang w:val="hr-HR" w:eastAsia="en-US" w:bidi="ar-SA"/>
      </w:rPr>
    </w:lvl>
    <w:lvl w:ilvl="6" w:tplc="8BBC3698">
      <w:numFmt w:val="bullet"/>
      <w:lvlText w:val="•"/>
      <w:lvlJc w:val="left"/>
      <w:pPr>
        <w:ind w:left="5615" w:hanging="284"/>
      </w:pPr>
      <w:rPr>
        <w:rFonts w:hint="default"/>
        <w:lang w:val="hr-HR" w:eastAsia="en-US" w:bidi="ar-SA"/>
      </w:rPr>
    </w:lvl>
    <w:lvl w:ilvl="7" w:tplc="BEE25A2C">
      <w:numFmt w:val="bullet"/>
      <w:lvlText w:val="•"/>
      <w:lvlJc w:val="left"/>
      <w:pPr>
        <w:ind w:left="6606" w:hanging="284"/>
      </w:pPr>
      <w:rPr>
        <w:rFonts w:hint="default"/>
        <w:lang w:val="hr-HR" w:eastAsia="en-US" w:bidi="ar-SA"/>
      </w:rPr>
    </w:lvl>
    <w:lvl w:ilvl="8" w:tplc="D206B85C">
      <w:numFmt w:val="bullet"/>
      <w:lvlText w:val="•"/>
      <w:lvlJc w:val="left"/>
      <w:pPr>
        <w:ind w:left="7597" w:hanging="284"/>
      </w:pPr>
      <w:rPr>
        <w:rFonts w:hint="default"/>
        <w:lang w:val="hr-HR" w:eastAsia="en-US" w:bidi="ar-SA"/>
      </w:rPr>
    </w:lvl>
  </w:abstractNum>
  <w:abstractNum w:abstractNumId="31" w15:restartNumberingAfterBreak="0">
    <w:nsid w:val="7A2F3A2A"/>
    <w:multiLevelType w:val="hybridMultilevel"/>
    <w:tmpl w:val="5FB633F0"/>
    <w:lvl w:ilvl="0" w:tplc="7B641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87C39"/>
    <w:multiLevelType w:val="hybridMultilevel"/>
    <w:tmpl w:val="237A7152"/>
    <w:lvl w:ilvl="0" w:tplc="6F8EF9B4">
      <w:start w:val="18"/>
      <w:numFmt w:val="bullet"/>
      <w:lvlText w:val="-"/>
      <w:lvlJc w:val="left"/>
      <w:pPr>
        <w:ind w:left="720" w:hanging="360"/>
      </w:pPr>
      <w:rPr>
        <w:rFonts w:ascii="Garamond" w:eastAsia="Arial" w:hAnsi="Garamond"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3"/>
  </w:num>
  <w:num w:numId="4">
    <w:abstractNumId w:val="16"/>
  </w:num>
  <w:num w:numId="5">
    <w:abstractNumId w:val="26"/>
  </w:num>
  <w:num w:numId="6">
    <w:abstractNumId w:val="22"/>
  </w:num>
  <w:num w:numId="7">
    <w:abstractNumId w:val="28"/>
  </w:num>
  <w:num w:numId="8">
    <w:abstractNumId w:val="20"/>
  </w:num>
  <w:num w:numId="9">
    <w:abstractNumId w:val="14"/>
  </w:num>
  <w:num w:numId="10">
    <w:abstractNumId w:val="9"/>
  </w:num>
  <w:num w:numId="11">
    <w:abstractNumId w:val="25"/>
  </w:num>
  <w:num w:numId="12">
    <w:abstractNumId w:val="13"/>
  </w:num>
  <w:num w:numId="13">
    <w:abstractNumId w:val="4"/>
  </w:num>
  <w:num w:numId="14">
    <w:abstractNumId w:val="27"/>
  </w:num>
  <w:num w:numId="15">
    <w:abstractNumId w:val="15"/>
  </w:num>
  <w:num w:numId="16">
    <w:abstractNumId w:val="11"/>
  </w:num>
  <w:num w:numId="17">
    <w:abstractNumId w:val="17"/>
  </w:num>
  <w:num w:numId="18">
    <w:abstractNumId w:val="29"/>
  </w:num>
  <w:num w:numId="19">
    <w:abstractNumId w:val="6"/>
  </w:num>
  <w:num w:numId="20">
    <w:abstractNumId w:val="1"/>
  </w:num>
  <w:num w:numId="21">
    <w:abstractNumId w:val="31"/>
  </w:num>
  <w:num w:numId="22">
    <w:abstractNumId w:val="7"/>
  </w:num>
  <w:num w:numId="23">
    <w:abstractNumId w:val="2"/>
  </w:num>
  <w:num w:numId="24">
    <w:abstractNumId w:val="10"/>
  </w:num>
  <w:num w:numId="25">
    <w:abstractNumId w:val="32"/>
  </w:num>
  <w:num w:numId="26">
    <w:abstractNumId w:val="8"/>
  </w:num>
  <w:num w:numId="27">
    <w:abstractNumId w:val="19"/>
  </w:num>
  <w:num w:numId="28">
    <w:abstractNumId w:val="18"/>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38"/>
    <w:rsid w:val="00006A60"/>
    <w:rsid w:val="00014226"/>
    <w:rsid w:val="00016334"/>
    <w:rsid w:val="00021038"/>
    <w:rsid w:val="00043FDA"/>
    <w:rsid w:val="00047DC8"/>
    <w:rsid w:val="00062A43"/>
    <w:rsid w:val="00071A86"/>
    <w:rsid w:val="0008022F"/>
    <w:rsid w:val="00081149"/>
    <w:rsid w:val="00082CA1"/>
    <w:rsid w:val="00086861"/>
    <w:rsid w:val="000924CF"/>
    <w:rsid w:val="000B0A10"/>
    <w:rsid w:val="000B2866"/>
    <w:rsid w:val="000B45E2"/>
    <w:rsid w:val="000B4A03"/>
    <w:rsid w:val="000C2AC4"/>
    <w:rsid w:val="000C76AE"/>
    <w:rsid w:val="000D408A"/>
    <w:rsid w:val="000E5798"/>
    <w:rsid w:val="000F4A96"/>
    <w:rsid w:val="000F574F"/>
    <w:rsid w:val="000F7068"/>
    <w:rsid w:val="00104E16"/>
    <w:rsid w:val="00121927"/>
    <w:rsid w:val="00125CFA"/>
    <w:rsid w:val="001306FA"/>
    <w:rsid w:val="0014260F"/>
    <w:rsid w:val="001427B5"/>
    <w:rsid w:val="00142C92"/>
    <w:rsid w:val="0015531B"/>
    <w:rsid w:val="001601A1"/>
    <w:rsid w:val="00161315"/>
    <w:rsid w:val="00166A87"/>
    <w:rsid w:val="00183999"/>
    <w:rsid w:val="00184D7C"/>
    <w:rsid w:val="001930E4"/>
    <w:rsid w:val="001A22D1"/>
    <w:rsid w:val="001A24A9"/>
    <w:rsid w:val="001A6758"/>
    <w:rsid w:val="001A7FE5"/>
    <w:rsid w:val="001B0501"/>
    <w:rsid w:val="001B5713"/>
    <w:rsid w:val="001B63D3"/>
    <w:rsid w:val="001C69BA"/>
    <w:rsid w:val="001D19F1"/>
    <w:rsid w:val="001D4EA7"/>
    <w:rsid w:val="001F3315"/>
    <w:rsid w:val="001F59A8"/>
    <w:rsid w:val="00207808"/>
    <w:rsid w:val="002172D4"/>
    <w:rsid w:val="00223D74"/>
    <w:rsid w:val="00241F9E"/>
    <w:rsid w:val="00274E8C"/>
    <w:rsid w:val="002836A5"/>
    <w:rsid w:val="002879F0"/>
    <w:rsid w:val="0029378A"/>
    <w:rsid w:val="002A1272"/>
    <w:rsid w:val="002A1F3A"/>
    <w:rsid w:val="002B52BE"/>
    <w:rsid w:val="002C308C"/>
    <w:rsid w:val="002C62D2"/>
    <w:rsid w:val="002C6DC4"/>
    <w:rsid w:val="002C7CB0"/>
    <w:rsid w:val="002D1C4A"/>
    <w:rsid w:val="002D4591"/>
    <w:rsid w:val="002E1FB4"/>
    <w:rsid w:val="002E7013"/>
    <w:rsid w:val="0030099D"/>
    <w:rsid w:val="003048B8"/>
    <w:rsid w:val="003051EC"/>
    <w:rsid w:val="00306C7B"/>
    <w:rsid w:val="0030783F"/>
    <w:rsid w:val="003134FE"/>
    <w:rsid w:val="003137FF"/>
    <w:rsid w:val="00317A29"/>
    <w:rsid w:val="00322FCD"/>
    <w:rsid w:val="00326EA0"/>
    <w:rsid w:val="00341B32"/>
    <w:rsid w:val="0034274C"/>
    <w:rsid w:val="00343AB9"/>
    <w:rsid w:val="003540F3"/>
    <w:rsid w:val="003634AA"/>
    <w:rsid w:val="00374042"/>
    <w:rsid w:val="00374A1D"/>
    <w:rsid w:val="0038032F"/>
    <w:rsid w:val="00384F4D"/>
    <w:rsid w:val="00385866"/>
    <w:rsid w:val="0039508D"/>
    <w:rsid w:val="003A4922"/>
    <w:rsid w:val="003B23FB"/>
    <w:rsid w:val="003C15B3"/>
    <w:rsid w:val="003D355F"/>
    <w:rsid w:val="003E3900"/>
    <w:rsid w:val="003F70CB"/>
    <w:rsid w:val="00403027"/>
    <w:rsid w:val="00403756"/>
    <w:rsid w:val="0042051B"/>
    <w:rsid w:val="004248BD"/>
    <w:rsid w:val="004326CC"/>
    <w:rsid w:val="00454BF1"/>
    <w:rsid w:val="00455232"/>
    <w:rsid w:val="004553AC"/>
    <w:rsid w:val="00456A44"/>
    <w:rsid w:val="00465474"/>
    <w:rsid w:val="0046660B"/>
    <w:rsid w:val="00471861"/>
    <w:rsid w:val="00471E68"/>
    <w:rsid w:val="00473F7F"/>
    <w:rsid w:val="00477301"/>
    <w:rsid w:val="0048365E"/>
    <w:rsid w:val="00484823"/>
    <w:rsid w:val="0049083A"/>
    <w:rsid w:val="004954EB"/>
    <w:rsid w:val="00495EFD"/>
    <w:rsid w:val="00497600"/>
    <w:rsid w:val="004A2093"/>
    <w:rsid w:val="004A37FF"/>
    <w:rsid w:val="004A4504"/>
    <w:rsid w:val="004B4A3F"/>
    <w:rsid w:val="004C11E5"/>
    <w:rsid w:val="004C2F58"/>
    <w:rsid w:val="004E1D05"/>
    <w:rsid w:val="004F3DEB"/>
    <w:rsid w:val="004F6434"/>
    <w:rsid w:val="004F7B4D"/>
    <w:rsid w:val="005023ED"/>
    <w:rsid w:val="005121DC"/>
    <w:rsid w:val="00521049"/>
    <w:rsid w:val="005353CF"/>
    <w:rsid w:val="00562896"/>
    <w:rsid w:val="00565391"/>
    <w:rsid w:val="005750DC"/>
    <w:rsid w:val="005773F5"/>
    <w:rsid w:val="00577865"/>
    <w:rsid w:val="00581B35"/>
    <w:rsid w:val="005863CB"/>
    <w:rsid w:val="005A1574"/>
    <w:rsid w:val="005A1E31"/>
    <w:rsid w:val="005C0D65"/>
    <w:rsid w:val="005C2BBE"/>
    <w:rsid w:val="005C6F6C"/>
    <w:rsid w:val="005C77E5"/>
    <w:rsid w:val="005F72BA"/>
    <w:rsid w:val="006056F2"/>
    <w:rsid w:val="0060572E"/>
    <w:rsid w:val="00606A8E"/>
    <w:rsid w:val="00611019"/>
    <w:rsid w:val="006138B7"/>
    <w:rsid w:val="00625131"/>
    <w:rsid w:val="0063228B"/>
    <w:rsid w:val="006402E6"/>
    <w:rsid w:val="00653235"/>
    <w:rsid w:val="0065516A"/>
    <w:rsid w:val="006645E1"/>
    <w:rsid w:val="00664F73"/>
    <w:rsid w:val="00673E74"/>
    <w:rsid w:val="00674A87"/>
    <w:rsid w:val="00675312"/>
    <w:rsid w:val="006769C9"/>
    <w:rsid w:val="0068451A"/>
    <w:rsid w:val="00687121"/>
    <w:rsid w:val="00691545"/>
    <w:rsid w:val="00692CE8"/>
    <w:rsid w:val="006A0F38"/>
    <w:rsid w:val="006A22ED"/>
    <w:rsid w:val="006A5585"/>
    <w:rsid w:val="006B444D"/>
    <w:rsid w:val="006C0B68"/>
    <w:rsid w:val="006C2150"/>
    <w:rsid w:val="006C24CC"/>
    <w:rsid w:val="006D287C"/>
    <w:rsid w:val="006D3471"/>
    <w:rsid w:val="006E3E90"/>
    <w:rsid w:val="006E5699"/>
    <w:rsid w:val="006E5EB3"/>
    <w:rsid w:val="00723E46"/>
    <w:rsid w:val="00727830"/>
    <w:rsid w:val="00730C51"/>
    <w:rsid w:val="0074242D"/>
    <w:rsid w:val="007455E9"/>
    <w:rsid w:val="00761146"/>
    <w:rsid w:val="00763023"/>
    <w:rsid w:val="007711B4"/>
    <w:rsid w:val="00775B9A"/>
    <w:rsid w:val="00782DF8"/>
    <w:rsid w:val="00787B40"/>
    <w:rsid w:val="00792FC6"/>
    <w:rsid w:val="007944B5"/>
    <w:rsid w:val="007B2DA8"/>
    <w:rsid w:val="007C44CF"/>
    <w:rsid w:val="007C7275"/>
    <w:rsid w:val="007D3077"/>
    <w:rsid w:val="007E2C15"/>
    <w:rsid w:val="008011AA"/>
    <w:rsid w:val="00807A49"/>
    <w:rsid w:val="0081368C"/>
    <w:rsid w:val="008157F8"/>
    <w:rsid w:val="00822A2A"/>
    <w:rsid w:val="008413C0"/>
    <w:rsid w:val="00847695"/>
    <w:rsid w:val="00861F66"/>
    <w:rsid w:val="00871977"/>
    <w:rsid w:val="00873F75"/>
    <w:rsid w:val="00881431"/>
    <w:rsid w:val="00891A44"/>
    <w:rsid w:val="00892E13"/>
    <w:rsid w:val="008D05D4"/>
    <w:rsid w:val="008D0F6D"/>
    <w:rsid w:val="00910FFA"/>
    <w:rsid w:val="009230D7"/>
    <w:rsid w:val="00931426"/>
    <w:rsid w:val="00935D02"/>
    <w:rsid w:val="00937DE2"/>
    <w:rsid w:val="0094444E"/>
    <w:rsid w:val="00950BFA"/>
    <w:rsid w:val="00953680"/>
    <w:rsid w:val="0095642C"/>
    <w:rsid w:val="00984B8E"/>
    <w:rsid w:val="00984E83"/>
    <w:rsid w:val="00986F80"/>
    <w:rsid w:val="00994B9A"/>
    <w:rsid w:val="009B3E8E"/>
    <w:rsid w:val="009C0B9B"/>
    <w:rsid w:val="009C3B32"/>
    <w:rsid w:val="009D69A4"/>
    <w:rsid w:val="009F6E8D"/>
    <w:rsid w:val="00A069B1"/>
    <w:rsid w:val="00A06E82"/>
    <w:rsid w:val="00A14461"/>
    <w:rsid w:val="00A235C1"/>
    <w:rsid w:val="00A35E63"/>
    <w:rsid w:val="00A47B7B"/>
    <w:rsid w:val="00A52CE9"/>
    <w:rsid w:val="00A552CB"/>
    <w:rsid w:val="00A65DC7"/>
    <w:rsid w:val="00A82603"/>
    <w:rsid w:val="00A8757A"/>
    <w:rsid w:val="00A97897"/>
    <w:rsid w:val="00AB163F"/>
    <w:rsid w:val="00AC42B5"/>
    <w:rsid w:val="00AD31CD"/>
    <w:rsid w:val="00AD625B"/>
    <w:rsid w:val="00AE337B"/>
    <w:rsid w:val="00AF190A"/>
    <w:rsid w:val="00AF3567"/>
    <w:rsid w:val="00AF4DED"/>
    <w:rsid w:val="00AF59B7"/>
    <w:rsid w:val="00B049AB"/>
    <w:rsid w:val="00B061D2"/>
    <w:rsid w:val="00B24062"/>
    <w:rsid w:val="00B26431"/>
    <w:rsid w:val="00B33821"/>
    <w:rsid w:val="00B4415D"/>
    <w:rsid w:val="00B51BC0"/>
    <w:rsid w:val="00B54BCB"/>
    <w:rsid w:val="00B55CD9"/>
    <w:rsid w:val="00B60051"/>
    <w:rsid w:val="00B617B4"/>
    <w:rsid w:val="00B61F2B"/>
    <w:rsid w:val="00B64324"/>
    <w:rsid w:val="00B72741"/>
    <w:rsid w:val="00B730BC"/>
    <w:rsid w:val="00B80212"/>
    <w:rsid w:val="00B81F14"/>
    <w:rsid w:val="00B83DF8"/>
    <w:rsid w:val="00B851F9"/>
    <w:rsid w:val="00B86514"/>
    <w:rsid w:val="00B86666"/>
    <w:rsid w:val="00B90061"/>
    <w:rsid w:val="00B927BE"/>
    <w:rsid w:val="00B931F5"/>
    <w:rsid w:val="00BA4F1C"/>
    <w:rsid w:val="00BC1D3E"/>
    <w:rsid w:val="00BC5594"/>
    <w:rsid w:val="00BC6090"/>
    <w:rsid w:val="00BC7397"/>
    <w:rsid w:val="00BE2F96"/>
    <w:rsid w:val="00BE6C8A"/>
    <w:rsid w:val="00C018FC"/>
    <w:rsid w:val="00C0309F"/>
    <w:rsid w:val="00C037BD"/>
    <w:rsid w:val="00C05965"/>
    <w:rsid w:val="00C0734E"/>
    <w:rsid w:val="00C26FA6"/>
    <w:rsid w:val="00C3712D"/>
    <w:rsid w:val="00C50A15"/>
    <w:rsid w:val="00C7412B"/>
    <w:rsid w:val="00C77C9D"/>
    <w:rsid w:val="00C85C62"/>
    <w:rsid w:val="00CA4681"/>
    <w:rsid w:val="00CA7155"/>
    <w:rsid w:val="00CC043B"/>
    <w:rsid w:val="00CC6056"/>
    <w:rsid w:val="00CE61E6"/>
    <w:rsid w:val="00D002EC"/>
    <w:rsid w:val="00D0394D"/>
    <w:rsid w:val="00D0467A"/>
    <w:rsid w:val="00D06013"/>
    <w:rsid w:val="00D215B7"/>
    <w:rsid w:val="00D219E1"/>
    <w:rsid w:val="00D3171B"/>
    <w:rsid w:val="00D33002"/>
    <w:rsid w:val="00D528C4"/>
    <w:rsid w:val="00D53216"/>
    <w:rsid w:val="00D532CF"/>
    <w:rsid w:val="00D54F2D"/>
    <w:rsid w:val="00D57165"/>
    <w:rsid w:val="00D60F21"/>
    <w:rsid w:val="00D63603"/>
    <w:rsid w:val="00D67322"/>
    <w:rsid w:val="00D6758E"/>
    <w:rsid w:val="00D90DC9"/>
    <w:rsid w:val="00D921C2"/>
    <w:rsid w:val="00DB0961"/>
    <w:rsid w:val="00DB12D0"/>
    <w:rsid w:val="00DC4567"/>
    <w:rsid w:val="00DC5332"/>
    <w:rsid w:val="00DF1F97"/>
    <w:rsid w:val="00DF476B"/>
    <w:rsid w:val="00E032C1"/>
    <w:rsid w:val="00E11D03"/>
    <w:rsid w:val="00E12BD6"/>
    <w:rsid w:val="00E13437"/>
    <w:rsid w:val="00E1537B"/>
    <w:rsid w:val="00E179AB"/>
    <w:rsid w:val="00E22CE3"/>
    <w:rsid w:val="00E36A66"/>
    <w:rsid w:val="00E62B31"/>
    <w:rsid w:val="00E82A7C"/>
    <w:rsid w:val="00E94B7D"/>
    <w:rsid w:val="00E974B3"/>
    <w:rsid w:val="00EA39F8"/>
    <w:rsid w:val="00EA6BEE"/>
    <w:rsid w:val="00EC253C"/>
    <w:rsid w:val="00EC3885"/>
    <w:rsid w:val="00EC5654"/>
    <w:rsid w:val="00EC69D0"/>
    <w:rsid w:val="00EE45F9"/>
    <w:rsid w:val="00EF2137"/>
    <w:rsid w:val="00EF2ACF"/>
    <w:rsid w:val="00EF4288"/>
    <w:rsid w:val="00F01AD5"/>
    <w:rsid w:val="00F01B86"/>
    <w:rsid w:val="00F11C55"/>
    <w:rsid w:val="00F20E9F"/>
    <w:rsid w:val="00F54E22"/>
    <w:rsid w:val="00F61FBE"/>
    <w:rsid w:val="00F75438"/>
    <w:rsid w:val="00F84837"/>
    <w:rsid w:val="00F85A26"/>
    <w:rsid w:val="00F87075"/>
    <w:rsid w:val="00FA2617"/>
    <w:rsid w:val="00FA322F"/>
    <w:rsid w:val="00FC63A5"/>
    <w:rsid w:val="00FD0EE1"/>
    <w:rsid w:val="00FE7492"/>
    <w:rsid w:val="00FE7605"/>
    <w:rsid w:val="00FF2852"/>
    <w:rsid w:val="00FF3DA3"/>
    <w:rsid w:val="00FF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C76D2"/>
  <w15:docId w15:val="{B9BF2765-ABAB-45CC-88B7-FD7AD642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21038"/>
    <w:rPr>
      <w:rFonts w:ascii="Arial" w:eastAsia="Arial" w:hAnsi="Arial" w:cs="Arial"/>
      <w:lang w:val="hr-HR"/>
    </w:rPr>
  </w:style>
  <w:style w:type="paragraph" w:styleId="Heading1">
    <w:name w:val="heading 1"/>
    <w:basedOn w:val="Normal"/>
    <w:uiPriority w:val="1"/>
    <w:qFormat/>
    <w:rsid w:val="00021038"/>
    <w:pPr>
      <w:spacing w:line="315" w:lineRule="exact"/>
      <w:ind w:left="2355" w:right="2372"/>
      <w:jc w:val="center"/>
      <w:outlineLvl w:val="0"/>
    </w:pPr>
    <w:rPr>
      <w:rFonts w:ascii="Trebuchet MS" w:eastAsia="Trebuchet MS" w:hAnsi="Trebuchet MS" w:cs="Trebuchet MS"/>
      <w:b/>
      <w:bCs/>
      <w:sz w:val="28"/>
      <w:szCs w:val="28"/>
    </w:rPr>
  </w:style>
  <w:style w:type="paragraph" w:styleId="Heading2">
    <w:name w:val="heading 2"/>
    <w:basedOn w:val="Normal"/>
    <w:uiPriority w:val="1"/>
    <w:qFormat/>
    <w:rsid w:val="00021038"/>
    <w:pPr>
      <w:outlineLvl w:val="1"/>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21038"/>
    <w:pPr>
      <w:ind w:left="666"/>
    </w:pPr>
    <w:rPr>
      <w:sz w:val="24"/>
      <w:szCs w:val="24"/>
    </w:rPr>
  </w:style>
  <w:style w:type="paragraph" w:styleId="ListParagraph">
    <w:name w:val="List Paragraph"/>
    <w:basedOn w:val="Normal"/>
    <w:uiPriority w:val="34"/>
    <w:qFormat/>
    <w:rsid w:val="00021038"/>
    <w:pPr>
      <w:ind w:left="666" w:hanging="284"/>
    </w:pPr>
  </w:style>
  <w:style w:type="paragraph" w:customStyle="1" w:styleId="TableParagraph">
    <w:name w:val="Table Paragraph"/>
    <w:basedOn w:val="Normal"/>
    <w:uiPriority w:val="1"/>
    <w:qFormat/>
    <w:rsid w:val="00021038"/>
  </w:style>
  <w:style w:type="paragraph" w:styleId="NoSpacing">
    <w:name w:val="No Spacing"/>
    <w:link w:val="NoSpacingChar"/>
    <w:uiPriority w:val="1"/>
    <w:qFormat/>
    <w:rsid w:val="0030099D"/>
    <w:pPr>
      <w:widowControl/>
      <w:autoSpaceDE/>
      <w:autoSpaceDN/>
    </w:pPr>
  </w:style>
  <w:style w:type="paragraph" w:styleId="Header">
    <w:name w:val="header"/>
    <w:basedOn w:val="Normal"/>
    <w:link w:val="HeaderChar"/>
    <w:uiPriority w:val="99"/>
    <w:unhideWhenUsed/>
    <w:rsid w:val="005C2BBE"/>
    <w:pPr>
      <w:tabs>
        <w:tab w:val="center" w:pos="4680"/>
        <w:tab w:val="right" w:pos="9360"/>
      </w:tabs>
    </w:pPr>
  </w:style>
  <w:style w:type="character" w:customStyle="1" w:styleId="HeaderChar">
    <w:name w:val="Header Char"/>
    <w:basedOn w:val="DefaultParagraphFont"/>
    <w:link w:val="Header"/>
    <w:uiPriority w:val="99"/>
    <w:rsid w:val="005C2BBE"/>
    <w:rPr>
      <w:rFonts w:ascii="Arial" w:eastAsia="Arial" w:hAnsi="Arial" w:cs="Arial"/>
      <w:lang w:val="hr-HR"/>
    </w:rPr>
  </w:style>
  <w:style w:type="paragraph" w:styleId="Footer">
    <w:name w:val="footer"/>
    <w:basedOn w:val="Normal"/>
    <w:link w:val="FooterChar"/>
    <w:uiPriority w:val="99"/>
    <w:unhideWhenUsed/>
    <w:rsid w:val="005C2BBE"/>
    <w:pPr>
      <w:tabs>
        <w:tab w:val="center" w:pos="4680"/>
        <w:tab w:val="right" w:pos="9360"/>
      </w:tabs>
    </w:pPr>
  </w:style>
  <w:style w:type="character" w:customStyle="1" w:styleId="FooterChar">
    <w:name w:val="Footer Char"/>
    <w:basedOn w:val="DefaultParagraphFont"/>
    <w:link w:val="Footer"/>
    <w:uiPriority w:val="99"/>
    <w:rsid w:val="005C2BBE"/>
    <w:rPr>
      <w:rFonts w:ascii="Arial" w:eastAsia="Arial" w:hAnsi="Arial" w:cs="Arial"/>
      <w:lang w:val="hr-HR"/>
    </w:rPr>
  </w:style>
  <w:style w:type="paragraph" w:styleId="BalloonText">
    <w:name w:val="Balloon Text"/>
    <w:basedOn w:val="Normal"/>
    <w:link w:val="BalloonTextChar"/>
    <w:uiPriority w:val="99"/>
    <w:semiHidden/>
    <w:unhideWhenUsed/>
    <w:rsid w:val="005C2BBE"/>
    <w:rPr>
      <w:rFonts w:ascii="Tahoma" w:hAnsi="Tahoma" w:cs="Tahoma"/>
      <w:sz w:val="16"/>
      <w:szCs w:val="16"/>
    </w:rPr>
  </w:style>
  <w:style w:type="character" w:customStyle="1" w:styleId="BalloonTextChar">
    <w:name w:val="Balloon Text Char"/>
    <w:basedOn w:val="DefaultParagraphFont"/>
    <w:link w:val="BalloonText"/>
    <w:uiPriority w:val="99"/>
    <w:semiHidden/>
    <w:rsid w:val="005C2BBE"/>
    <w:rPr>
      <w:rFonts w:ascii="Tahoma" w:eastAsia="Arial" w:hAnsi="Tahoma" w:cs="Tahoma"/>
      <w:sz w:val="16"/>
      <w:szCs w:val="16"/>
      <w:lang w:val="hr-HR"/>
    </w:rPr>
  </w:style>
  <w:style w:type="paragraph" w:customStyle="1" w:styleId="Default">
    <w:name w:val="Default"/>
    <w:rsid w:val="00E1537B"/>
    <w:pPr>
      <w:widowControl/>
      <w:adjustRightInd w:val="0"/>
    </w:pPr>
    <w:rPr>
      <w:rFonts w:ascii="Cambria Math" w:hAnsi="Cambria Math" w:cs="Cambria Math"/>
      <w:color w:val="000000"/>
      <w:sz w:val="24"/>
      <w:szCs w:val="24"/>
    </w:rPr>
  </w:style>
  <w:style w:type="paragraph" w:customStyle="1" w:styleId="T30X">
    <w:name w:val="T30X"/>
    <w:basedOn w:val="Normal"/>
    <w:uiPriority w:val="99"/>
    <w:rsid w:val="00A14461"/>
    <w:pPr>
      <w:widowControl/>
      <w:adjustRightInd w:val="0"/>
      <w:spacing w:before="60" w:after="60"/>
      <w:ind w:firstLine="283"/>
      <w:jc w:val="both"/>
    </w:pPr>
    <w:rPr>
      <w:rFonts w:ascii="Times New Roman" w:eastAsiaTheme="minorEastAsia" w:hAnsi="Times New Roman" w:cs="Times New Roman"/>
      <w:color w:val="000000"/>
      <w:lang w:val="sr-Latn-ME" w:eastAsia="sr-Latn-ME"/>
    </w:rPr>
  </w:style>
  <w:style w:type="character" w:customStyle="1" w:styleId="NoSpacingChar">
    <w:name w:val="No Spacing Char"/>
    <w:basedOn w:val="DefaultParagraphFont"/>
    <w:link w:val="NoSpacing"/>
    <w:uiPriority w:val="1"/>
    <w:rsid w:val="00A1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14688">
      <w:bodyDiv w:val="1"/>
      <w:marLeft w:val="0"/>
      <w:marRight w:val="0"/>
      <w:marTop w:val="0"/>
      <w:marBottom w:val="0"/>
      <w:divBdr>
        <w:top w:val="none" w:sz="0" w:space="0" w:color="auto"/>
        <w:left w:val="none" w:sz="0" w:space="0" w:color="auto"/>
        <w:bottom w:val="none" w:sz="0" w:space="0" w:color="auto"/>
        <w:right w:val="none" w:sz="0" w:space="0" w:color="auto"/>
      </w:divBdr>
    </w:div>
    <w:div w:id="257326888">
      <w:bodyDiv w:val="1"/>
      <w:marLeft w:val="0"/>
      <w:marRight w:val="0"/>
      <w:marTop w:val="0"/>
      <w:marBottom w:val="0"/>
      <w:divBdr>
        <w:top w:val="none" w:sz="0" w:space="0" w:color="auto"/>
        <w:left w:val="none" w:sz="0" w:space="0" w:color="auto"/>
        <w:bottom w:val="none" w:sz="0" w:space="0" w:color="auto"/>
        <w:right w:val="none" w:sz="0" w:space="0" w:color="auto"/>
      </w:divBdr>
    </w:div>
    <w:div w:id="672100216">
      <w:bodyDiv w:val="1"/>
      <w:marLeft w:val="0"/>
      <w:marRight w:val="0"/>
      <w:marTop w:val="0"/>
      <w:marBottom w:val="0"/>
      <w:divBdr>
        <w:top w:val="none" w:sz="0" w:space="0" w:color="auto"/>
        <w:left w:val="none" w:sz="0" w:space="0" w:color="auto"/>
        <w:bottom w:val="none" w:sz="0" w:space="0" w:color="auto"/>
        <w:right w:val="none" w:sz="0" w:space="0" w:color="auto"/>
      </w:divBdr>
    </w:div>
    <w:div w:id="884944708">
      <w:bodyDiv w:val="1"/>
      <w:marLeft w:val="0"/>
      <w:marRight w:val="0"/>
      <w:marTop w:val="0"/>
      <w:marBottom w:val="0"/>
      <w:divBdr>
        <w:top w:val="none" w:sz="0" w:space="0" w:color="auto"/>
        <w:left w:val="none" w:sz="0" w:space="0" w:color="auto"/>
        <w:bottom w:val="none" w:sz="0" w:space="0" w:color="auto"/>
        <w:right w:val="none" w:sz="0" w:space="0" w:color="auto"/>
      </w:divBdr>
    </w:div>
    <w:div w:id="1420365737">
      <w:bodyDiv w:val="1"/>
      <w:marLeft w:val="0"/>
      <w:marRight w:val="0"/>
      <w:marTop w:val="0"/>
      <w:marBottom w:val="0"/>
      <w:divBdr>
        <w:top w:val="none" w:sz="0" w:space="0" w:color="auto"/>
        <w:left w:val="none" w:sz="0" w:space="0" w:color="auto"/>
        <w:bottom w:val="none" w:sz="0" w:space="0" w:color="auto"/>
        <w:right w:val="none" w:sz="0" w:space="0" w:color="auto"/>
      </w:divBdr>
    </w:div>
    <w:div w:id="1669626649">
      <w:bodyDiv w:val="1"/>
      <w:marLeft w:val="0"/>
      <w:marRight w:val="0"/>
      <w:marTop w:val="0"/>
      <w:marBottom w:val="0"/>
      <w:divBdr>
        <w:top w:val="none" w:sz="0" w:space="0" w:color="auto"/>
        <w:left w:val="none" w:sz="0" w:space="0" w:color="auto"/>
        <w:bottom w:val="none" w:sz="0" w:space="0" w:color="auto"/>
        <w:right w:val="none" w:sz="0" w:space="0" w:color="auto"/>
      </w:divBdr>
    </w:div>
    <w:div w:id="1933977525">
      <w:bodyDiv w:val="1"/>
      <w:marLeft w:val="0"/>
      <w:marRight w:val="0"/>
      <w:marTop w:val="0"/>
      <w:marBottom w:val="0"/>
      <w:divBdr>
        <w:top w:val="none" w:sz="0" w:space="0" w:color="auto"/>
        <w:left w:val="none" w:sz="0" w:space="0" w:color="auto"/>
        <w:bottom w:val="none" w:sz="0" w:space="0" w:color="auto"/>
        <w:right w:val="none" w:sz="0" w:space="0" w:color="auto"/>
      </w:divBdr>
    </w:div>
    <w:div w:id="2089498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96D59676E994ADAA8138324527D45BE"/>
        <w:category>
          <w:name w:val="General"/>
          <w:gallery w:val="placeholder"/>
        </w:category>
        <w:types>
          <w:type w:val="bbPlcHdr"/>
        </w:types>
        <w:behaviors>
          <w:behavior w:val="content"/>
        </w:behaviors>
        <w:guid w:val="{259DF60C-AD3C-434C-A869-D3CEAA684E4D}"/>
      </w:docPartPr>
      <w:docPartBody>
        <w:p w:rsidR="00EB58E4" w:rsidRDefault="00C4388C" w:rsidP="00C4388C">
          <w:pPr>
            <w:pStyle w:val="396D59676E994ADAA8138324527D45B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4388C"/>
    <w:rsid w:val="000C7318"/>
    <w:rsid w:val="00122938"/>
    <w:rsid w:val="001861C2"/>
    <w:rsid w:val="001B0963"/>
    <w:rsid w:val="001D40BA"/>
    <w:rsid w:val="002C2723"/>
    <w:rsid w:val="002F6686"/>
    <w:rsid w:val="003A7007"/>
    <w:rsid w:val="003B07F6"/>
    <w:rsid w:val="003C3A64"/>
    <w:rsid w:val="003E37E6"/>
    <w:rsid w:val="00543405"/>
    <w:rsid w:val="00543A1F"/>
    <w:rsid w:val="00557DE0"/>
    <w:rsid w:val="0058113F"/>
    <w:rsid w:val="00634176"/>
    <w:rsid w:val="00642D7B"/>
    <w:rsid w:val="00681A3B"/>
    <w:rsid w:val="006D7B1A"/>
    <w:rsid w:val="007673A5"/>
    <w:rsid w:val="007F60E6"/>
    <w:rsid w:val="0081165B"/>
    <w:rsid w:val="00887E8B"/>
    <w:rsid w:val="00964972"/>
    <w:rsid w:val="009801F1"/>
    <w:rsid w:val="00A42744"/>
    <w:rsid w:val="00A66D76"/>
    <w:rsid w:val="00AA3660"/>
    <w:rsid w:val="00B87AB1"/>
    <w:rsid w:val="00C1580D"/>
    <w:rsid w:val="00C4388C"/>
    <w:rsid w:val="00D1182D"/>
    <w:rsid w:val="00D65ADA"/>
    <w:rsid w:val="00D67E1D"/>
    <w:rsid w:val="00EB4566"/>
    <w:rsid w:val="00EB58E4"/>
    <w:rsid w:val="00ED5D49"/>
    <w:rsid w:val="00F31F45"/>
    <w:rsid w:val="00F86157"/>
    <w:rsid w:val="00FD2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6D59676E994ADAA8138324527D45BE">
    <w:name w:val="396D59676E994ADAA8138324527D45BE"/>
    <w:rsid w:val="00C438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EB9CF-5860-401F-B1FC-3E8B91493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NACRT</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NACRT</dc:title>
  <dc:creator>SZU_SS</dc:creator>
  <cp:lastModifiedBy>Semina Dresaj</cp:lastModifiedBy>
  <cp:revision>3</cp:revision>
  <cp:lastPrinted>2025-03-12T09:02:00Z</cp:lastPrinted>
  <dcterms:created xsi:type="dcterms:W3CDTF">2025-04-04T08:54:00Z</dcterms:created>
  <dcterms:modified xsi:type="dcterms:W3CDTF">2025-04-07T07:14:00Z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Microsoft® Word 2016</vt:lpwstr>
  </property>
  <property fmtid="{D5CDD505-2E9C-101B-9397-08002B2CF9AE}" pid="4" name="LastSaved">
    <vt:filetime>2019-12-12T00:00:00Z</vt:filetime>
  </property>
</Properties>
</file>