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5A026" w14:textId="08F97861" w:rsidR="002C18B7" w:rsidRPr="00FA4335" w:rsidRDefault="002C18B7" w:rsidP="002C18B7">
      <w:pPr>
        <w:pStyle w:val="N03Y"/>
        <w:jc w:val="both"/>
        <w:rPr>
          <w:rFonts w:ascii="Garamond" w:hAnsi="Garamond"/>
          <w:b w:val="0"/>
          <w:bCs w:val="0"/>
          <w:sz w:val="24"/>
          <w:szCs w:val="24"/>
          <w:lang w:val="sq-AL"/>
        </w:rPr>
      </w:pP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Në bazë të nenit 38, paragrafit 1, pikës 2</w:t>
      </w:r>
      <w:r w:rsidR="006C0A9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4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të Ligjit mbi vetëqeverisjen lokale (</w:t>
      </w:r>
      <w:r w:rsidR="007668AF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</w:t>
      </w:r>
      <w:r w:rsidR="007668AF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nr. 2/18, 34/19, 38/20</w:t>
      </w:r>
      <w:r w:rsidR="00084619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50/22</w:t>
      </w:r>
      <w:r w:rsidR="00C812E8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84/22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nenit 26, paragrafit 4 të Ligjit mbi </w:t>
      </w:r>
      <w:r w:rsidR="009649EA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veprimtarit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komunale, </w:t>
      </w:r>
      <w:r w:rsidR="009649EA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(</w:t>
      </w:r>
      <w:r w:rsidR="00703793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</w:t>
      </w:r>
      <w:r w:rsidR="00703793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nr. 55/16, 74/16, 2/18</w:t>
      </w:r>
      <w:r w:rsidR="00BD3DD9"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, 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66/19</w:t>
      </w:r>
      <w:r w:rsidR="00BD3DD9"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dhe 140/22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 dhe nenit 11, paragrafit 1, pikës </w:t>
      </w:r>
      <w:r w:rsidR="00BD3DD9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7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të Vendimit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mbi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themelimin e Shoqërisë me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p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ërgjegjësi të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k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ufizuar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Komunalno / Komunale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” 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Tuz (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„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Fleta zyrtare e Malit të Zi - dispozitat komunale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”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nr. 33/19</w:t>
      </w:r>
      <w:r w:rsidR="00C43BDF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40/21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), pasi shqyrtoi Raportin </w:t>
      </w:r>
      <w:r w:rsidR="00C812E8"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vjetor mbi realizimin e programit vjetor </w:t>
      </w:r>
      <w:r w:rsidR="003A6F45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të kryerjes së</w:t>
      </w:r>
      <w:r w:rsidR="00C812E8" w:rsidRPr="00FA4335">
        <w:rPr>
          <w:rFonts w:ascii="Garamond" w:hAnsi="Garamond"/>
          <w:b w:val="0"/>
          <w:bCs w:val="0"/>
          <w:sz w:val="24"/>
          <w:szCs w:val="24"/>
          <w:lang w:val="en-US"/>
        </w:rPr>
        <w:t xml:space="preserve"> </w:t>
      </w:r>
      <w:r w:rsidR="003A6F45" w:rsidRPr="00FA4335">
        <w:rPr>
          <w:rFonts w:ascii="Garamond" w:hAnsi="Garamond"/>
          <w:b w:val="0"/>
          <w:bCs w:val="0"/>
          <w:sz w:val="24"/>
          <w:szCs w:val="24"/>
          <w:lang w:val="en-US"/>
        </w:rPr>
        <w:t xml:space="preserve">veprimtarive komunale </w:t>
      </w:r>
      <w:r w:rsidR="00B015E8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të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Shoqërisë me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p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ërgjegjësi të 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k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ufizuar</w:t>
      </w:r>
      <w:r w:rsidR="00075312"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„Komunalno / Komunale” Tuz 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për vitin </w:t>
      </w:r>
      <w:r w:rsidR="005036F7">
        <w:rPr>
          <w:rFonts w:ascii="Garamond" w:hAnsi="Garamond"/>
          <w:b w:val="0"/>
          <w:bCs w:val="0"/>
          <w:sz w:val="24"/>
          <w:szCs w:val="24"/>
          <w:lang w:val="sq-AL"/>
        </w:rPr>
        <w:t>2024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Kuvendi i Komunës së Tuzit, në seancën e mbajtur m</w:t>
      </w:r>
      <w:r w:rsidR="004C54AD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ë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 xml:space="preserve"> </w:t>
      </w:r>
      <w:r w:rsidR="00C55182">
        <w:rPr>
          <w:rFonts w:ascii="Garamond" w:hAnsi="Garamond"/>
          <w:b w:val="0"/>
          <w:bCs w:val="0"/>
          <w:sz w:val="24"/>
          <w:szCs w:val="24"/>
          <w:lang w:val="sq-AL"/>
        </w:rPr>
        <w:t>09.07</w:t>
      </w:r>
      <w:r w:rsidR="00BD3DD9" w:rsidRPr="00FA4335">
        <w:rPr>
          <w:rFonts w:ascii="Garamond" w:hAnsi="Garamond"/>
          <w:b w:val="0"/>
          <w:bCs w:val="0"/>
          <w:sz w:val="24"/>
          <w:szCs w:val="24"/>
          <w:lang w:val="sq-AL"/>
        </w:rPr>
        <w:t>.</w:t>
      </w:r>
      <w:r w:rsidR="005036F7">
        <w:rPr>
          <w:rFonts w:ascii="Garamond" w:hAnsi="Garamond"/>
          <w:b w:val="0"/>
          <w:bCs w:val="0"/>
          <w:sz w:val="24"/>
          <w:szCs w:val="24"/>
          <w:lang w:val="sq-AL"/>
        </w:rPr>
        <w:t>2025</w:t>
      </w:r>
      <w:r w:rsidRPr="00FA4335">
        <w:rPr>
          <w:rFonts w:ascii="Garamond" w:hAnsi="Garamond"/>
          <w:b w:val="0"/>
          <w:bCs w:val="0"/>
          <w:sz w:val="24"/>
          <w:szCs w:val="24"/>
          <w:lang w:val="sq-AL"/>
        </w:rPr>
        <w:t>, sjellë</w:t>
      </w:r>
    </w:p>
    <w:p w14:paraId="1C44D34A" w14:textId="77777777" w:rsidR="00B015E8" w:rsidRPr="00FA4335" w:rsidRDefault="00B015E8" w:rsidP="00677C48">
      <w:pPr>
        <w:pStyle w:val="N03Y"/>
        <w:rPr>
          <w:rFonts w:ascii="Garamond" w:hAnsi="Garamond"/>
          <w:sz w:val="24"/>
          <w:szCs w:val="24"/>
          <w:lang w:val="sq-AL"/>
        </w:rPr>
      </w:pPr>
    </w:p>
    <w:p w14:paraId="4F8C2960" w14:textId="51A40446" w:rsidR="00677C48" w:rsidRPr="00FA4335" w:rsidRDefault="00F15528" w:rsidP="00677C48">
      <w:pPr>
        <w:pStyle w:val="N03Y"/>
        <w:rPr>
          <w:rFonts w:ascii="Garamond" w:hAnsi="Garamond"/>
          <w:sz w:val="24"/>
          <w:szCs w:val="24"/>
          <w:lang w:val="sq-AL"/>
        </w:rPr>
      </w:pPr>
      <w:r w:rsidRPr="00FA4335">
        <w:rPr>
          <w:rFonts w:ascii="Garamond" w:hAnsi="Garamond"/>
          <w:sz w:val="24"/>
          <w:szCs w:val="24"/>
          <w:lang w:val="sq-AL"/>
        </w:rPr>
        <w:t>KONKLUDIM</w:t>
      </w:r>
    </w:p>
    <w:p w14:paraId="063A902A" w14:textId="35290FFA" w:rsidR="00677C48" w:rsidRPr="00FA4335" w:rsidRDefault="00F15528" w:rsidP="00677C48">
      <w:pPr>
        <w:pStyle w:val="C30X"/>
        <w:rPr>
          <w:rFonts w:ascii="Garamond" w:hAnsi="Garamond"/>
          <w:lang w:val="sq-AL"/>
        </w:rPr>
      </w:pPr>
      <w:r w:rsidRPr="00FA4335">
        <w:rPr>
          <w:rFonts w:ascii="Garamond" w:hAnsi="Garamond"/>
          <w:lang w:val="sq-AL"/>
        </w:rPr>
        <w:t>mbi miratimin e</w:t>
      </w:r>
      <w:r w:rsidR="00452839" w:rsidRPr="00FA4335">
        <w:rPr>
          <w:rFonts w:ascii="Garamond" w:hAnsi="Garamond"/>
          <w:lang w:val="sq-AL"/>
        </w:rPr>
        <w:t xml:space="preserve"> Raporti</w:t>
      </w:r>
      <w:r w:rsidRPr="00FA4335">
        <w:rPr>
          <w:rFonts w:ascii="Garamond" w:hAnsi="Garamond"/>
          <w:lang w:val="sq-AL"/>
        </w:rPr>
        <w:t>t</w:t>
      </w:r>
      <w:r w:rsidR="00452839" w:rsidRPr="00FA4335">
        <w:rPr>
          <w:rFonts w:ascii="Garamond" w:hAnsi="Garamond"/>
          <w:lang w:val="sq-AL"/>
        </w:rPr>
        <w:t xml:space="preserve"> vjetor </w:t>
      </w:r>
      <w:r w:rsidR="004C54AD" w:rsidRPr="00FA4335">
        <w:rPr>
          <w:rFonts w:ascii="Garamond" w:hAnsi="Garamond"/>
          <w:lang w:val="sq-AL"/>
        </w:rPr>
        <w:t>mbi realizimin</w:t>
      </w:r>
      <w:r w:rsidR="00452839" w:rsidRPr="00FA4335">
        <w:rPr>
          <w:rFonts w:ascii="Garamond" w:hAnsi="Garamond"/>
          <w:lang w:val="sq-AL"/>
        </w:rPr>
        <w:t xml:space="preserve"> e programit vjetor të kryerjes së veprimtarive komunale të Shoqërisë me </w:t>
      </w:r>
      <w:r w:rsidR="004C54AD" w:rsidRPr="00FA4335">
        <w:rPr>
          <w:rFonts w:ascii="Garamond" w:hAnsi="Garamond"/>
          <w:lang w:val="sq-AL"/>
        </w:rPr>
        <w:t>p</w:t>
      </w:r>
      <w:r w:rsidR="00452839" w:rsidRPr="00FA4335">
        <w:rPr>
          <w:rFonts w:ascii="Garamond" w:hAnsi="Garamond"/>
          <w:lang w:val="sq-AL"/>
        </w:rPr>
        <w:t xml:space="preserve">ërgjegjësi të </w:t>
      </w:r>
      <w:r w:rsidR="004C54AD" w:rsidRPr="00FA4335">
        <w:rPr>
          <w:rFonts w:ascii="Garamond" w:hAnsi="Garamond"/>
          <w:lang w:val="sq-AL"/>
        </w:rPr>
        <w:t>k</w:t>
      </w:r>
      <w:r w:rsidR="00452839" w:rsidRPr="00FA4335">
        <w:rPr>
          <w:rFonts w:ascii="Garamond" w:hAnsi="Garamond"/>
          <w:lang w:val="sq-AL"/>
        </w:rPr>
        <w:t xml:space="preserve">ufizuar </w:t>
      </w:r>
      <w:r w:rsidR="004C54AD" w:rsidRPr="00FA4335">
        <w:rPr>
          <w:rFonts w:ascii="Garamond" w:hAnsi="Garamond"/>
          <w:lang w:val="sq-AL"/>
        </w:rPr>
        <w:t>„</w:t>
      </w:r>
      <w:r w:rsidR="00452839" w:rsidRPr="00FA4335">
        <w:rPr>
          <w:rFonts w:ascii="Garamond" w:hAnsi="Garamond"/>
          <w:lang w:val="sq-AL"/>
        </w:rPr>
        <w:t>Komunalno / Komunale</w:t>
      </w:r>
      <w:r w:rsidR="004C54AD" w:rsidRPr="00FA4335">
        <w:rPr>
          <w:rFonts w:ascii="Garamond" w:hAnsi="Garamond"/>
          <w:lang w:val="sq-AL"/>
        </w:rPr>
        <w:t>”</w:t>
      </w:r>
      <w:r w:rsidR="00452839" w:rsidRPr="00FA4335">
        <w:rPr>
          <w:rFonts w:ascii="Garamond" w:hAnsi="Garamond"/>
          <w:lang w:val="sq-AL"/>
        </w:rPr>
        <w:t xml:space="preserve"> Tuz për vitin 202</w:t>
      </w:r>
      <w:r w:rsidR="005036F7">
        <w:rPr>
          <w:rFonts w:ascii="Garamond" w:hAnsi="Garamond"/>
          <w:lang w:val="sq-AL"/>
        </w:rPr>
        <w:t>4</w:t>
      </w:r>
    </w:p>
    <w:p w14:paraId="6E7F450B" w14:textId="77777777" w:rsidR="004C54AD" w:rsidRPr="00FA4335" w:rsidRDefault="004C54AD" w:rsidP="00677C48">
      <w:pPr>
        <w:pStyle w:val="C30X"/>
        <w:rPr>
          <w:rFonts w:ascii="Garamond" w:hAnsi="Garamond"/>
          <w:lang w:val="sq-AL"/>
        </w:rPr>
      </w:pPr>
    </w:p>
    <w:p w14:paraId="0FB94944" w14:textId="4C442D00" w:rsidR="00677C48" w:rsidRPr="00FA4335" w:rsidRDefault="00452839" w:rsidP="00677C48">
      <w:pPr>
        <w:pStyle w:val="C30X"/>
        <w:rPr>
          <w:rFonts w:ascii="Garamond" w:hAnsi="Garamond"/>
          <w:lang w:val="sq-AL"/>
        </w:rPr>
      </w:pPr>
      <w:r w:rsidRPr="00FA4335">
        <w:rPr>
          <w:rFonts w:ascii="Garamond" w:hAnsi="Garamond"/>
          <w:lang w:val="sq-AL"/>
        </w:rPr>
        <w:t>Neni</w:t>
      </w:r>
      <w:r w:rsidR="00677C48" w:rsidRPr="00FA4335">
        <w:rPr>
          <w:rFonts w:ascii="Garamond" w:hAnsi="Garamond"/>
          <w:lang w:val="sq-AL"/>
        </w:rPr>
        <w:t xml:space="preserve"> 1</w:t>
      </w:r>
    </w:p>
    <w:p w14:paraId="522B3EED" w14:textId="323E2056" w:rsidR="00082AF3" w:rsidRPr="00FA4335" w:rsidRDefault="00F15528" w:rsidP="00082AF3">
      <w:pPr>
        <w:pStyle w:val="C30X"/>
        <w:ind w:firstLine="720"/>
        <w:jc w:val="both"/>
        <w:rPr>
          <w:rFonts w:ascii="Garamond" w:hAnsi="Garamond"/>
          <w:b w:val="0"/>
          <w:bCs w:val="0"/>
          <w:lang w:val="sq-AL"/>
        </w:rPr>
      </w:pPr>
      <w:r w:rsidRPr="00FA4335">
        <w:rPr>
          <w:rFonts w:ascii="Garamond" w:hAnsi="Garamond"/>
          <w:b w:val="0"/>
          <w:bCs w:val="0"/>
          <w:lang w:val="sq-AL" w:eastAsia="en-US"/>
        </w:rPr>
        <w:t>Miratohet Raporti</w:t>
      </w:r>
      <w:r w:rsidR="00082AF3" w:rsidRPr="00FA4335">
        <w:rPr>
          <w:rFonts w:ascii="Garamond" w:hAnsi="Garamond"/>
          <w:b w:val="0"/>
          <w:bCs w:val="0"/>
          <w:lang w:val="sq-AL" w:eastAsia="en-US"/>
        </w:rPr>
        <w:t xml:space="preserve"> </w:t>
      </w:r>
      <w:r w:rsidR="00452839" w:rsidRPr="00FA4335">
        <w:rPr>
          <w:rFonts w:ascii="Garamond" w:hAnsi="Garamond"/>
          <w:b w:val="0"/>
          <w:bCs w:val="0"/>
          <w:lang w:val="sq-AL" w:eastAsia="en-US"/>
        </w:rPr>
        <w:t xml:space="preserve">vjetor </w:t>
      </w:r>
      <w:r w:rsidR="00082AF3" w:rsidRPr="00FA4335">
        <w:rPr>
          <w:rFonts w:ascii="Garamond" w:hAnsi="Garamond"/>
          <w:b w:val="0"/>
          <w:bCs w:val="0"/>
          <w:lang w:val="sq-AL" w:eastAsia="en-US"/>
        </w:rPr>
        <w:t>mbi realizimin</w:t>
      </w:r>
      <w:r w:rsidR="00452839" w:rsidRPr="00FA4335">
        <w:rPr>
          <w:rFonts w:ascii="Garamond" w:hAnsi="Garamond"/>
          <w:b w:val="0"/>
          <w:bCs w:val="0"/>
          <w:lang w:val="sq-AL" w:eastAsia="en-US"/>
        </w:rPr>
        <w:t xml:space="preserve"> e programit vjetor të kryerjes së </w:t>
      </w:r>
      <w:r w:rsidR="00082AF3" w:rsidRPr="00FA4335">
        <w:rPr>
          <w:rFonts w:ascii="Garamond" w:hAnsi="Garamond"/>
          <w:b w:val="0"/>
          <w:bCs w:val="0"/>
          <w:lang w:val="sq-AL" w:eastAsia="en-US"/>
        </w:rPr>
        <w:t>veprimtarive</w:t>
      </w:r>
      <w:r w:rsidR="00452839" w:rsidRPr="00FA4335">
        <w:rPr>
          <w:rFonts w:ascii="Garamond" w:hAnsi="Garamond"/>
          <w:b w:val="0"/>
          <w:bCs w:val="0"/>
          <w:lang w:val="sq-AL" w:eastAsia="en-US"/>
        </w:rPr>
        <w:t xml:space="preserve"> komunale të Shoqërisë me </w:t>
      </w:r>
      <w:r w:rsidR="00082AF3" w:rsidRPr="00FA4335">
        <w:rPr>
          <w:rFonts w:ascii="Garamond" w:hAnsi="Garamond"/>
          <w:b w:val="0"/>
          <w:bCs w:val="0"/>
          <w:lang w:val="sq-AL" w:eastAsia="en-US"/>
        </w:rPr>
        <w:t>p</w:t>
      </w:r>
      <w:r w:rsidR="00452839" w:rsidRPr="00FA4335">
        <w:rPr>
          <w:rFonts w:ascii="Garamond" w:hAnsi="Garamond"/>
          <w:b w:val="0"/>
          <w:bCs w:val="0"/>
          <w:lang w:val="sq-AL" w:eastAsia="en-US"/>
        </w:rPr>
        <w:t xml:space="preserve">ërgjegjësi të </w:t>
      </w:r>
      <w:r w:rsidR="00082AF3" w:rsidRPr="00FA4335">
        <w:rPr>
          <w:rFonts w:ascii="Garamond" w:hAnsi="Garamond"/>
          <w:b w:val="0"/>
          <w:bCs w:val="0"/>
          <w:lang w:val="sq-AL" w:eastAsia="en-US"/>
        </w:rPr>
        <w:t>k</w:t>
      </w:r>
      <w:r w:rsidR="00452839" w:rsidRPr="00FA4335">
        <w:rPr>
          <w:rFonts w:ascii="Garamond" w:hAnsi="Garamond"/>
          <w:b w:val="0"/>
          <w:bCs w:val="0"/>
          <w:lang w:val="sq-AL" w:eastAsia="en-US"/>
        </w:rPr>
        <w:t xml:space="preserve">ufizuar </w:t>
      </w:r>
      <w:r w:rsidR="00082AF3" w:rsidRPr="00FA4335">
        <w:rPr>
          <w:rFonts w:ascii="Garamond" w:hAnsi="Garamond"/>
          <w:b w:val="0"/>
          <w:bCs w:val="0"/>
          <w:lang w:val="sq-AL"/>
        </w:rPr>
        <w:t>„Komunalno / Komunale” Tuz për vitin 202</w:t>
      </w:r>
      <w:r w:rsidR="005036F7">
        <w:rPr>
          <w:rFonts w:ascii="Garamond" w:hAnsi="Garamond"/>
          <w:b w:val="0"/>
          <w:bCs w:val="0"/>
          <w:lang w:val="sq-AL"/>
        </w:rPr>
        <w:t>4</w:t>
      </w:r>
      <w:r w:rsidR="00082AF3" w:rsidRPr="00FA4335">
        <w:rPr>
          <w:rFonts w:ascii="Garamond" w:hAnsi="Garamond"/>
          <w:b w:val="0"/>
          <w:bCs w:val="0"/>
          <w:lang w:val="sq-AL"/>
        </w:rPr>
        <w:t>.</w:t>
      </w:r>
    </w:p>
    <w:p w14:paraId="541566C5" w14:textId="77777777" w:rsidR="00AF5A3C" w:rsidRPr="00FA4335" w:rsidRDefault="00AF5A3C" w:rsidP="00082AF3">
      <w:pPr>
        <w:pStyle w:val="C30X"/>
        <w:rPr>
          <w:rFonts w:ascii="Garamond" w:hAnsi="Garamond"/>
          <w:lang w:val="sq-AL"/>
        </w:rPr>
      </w:pPr>
    </w:p>
    <w:p w14:paraId="2E7FC679" w14:textId="541478A5" w:rsidR="00677C48" w:rsidRPr="00FA4335" w:rsidRDefault="00452839" w:rsidP="00082AF3">
      <w:pPr>
        <w:pStyle w:val="C30X"/>
        <w:rPr>
          <w:rFonts w:ascii="Garamond" w:hAnsi="Garamond"/>
          <w:lang w:val="sq-AL"/>
        </w:rPr>
      </w:pPr>
      <w:r w:rsidRPr="00FA4335">
        <w:rPr>
          <w:rFonts w:ascii="Garamond" w:hAnsi="Garamond"/>
          <w:lang w:val="sq-AL"/>
        </w:rPr>
        <w:t>Neni</w:t>
      </w:r>
      <w:r w:rsidR="00677C48" w:rsidRPr="00FA4335">
        <w:rPr>
          <w:rFonts w:ascii="Garamond" w:hAnsi="Garamond"/>
          <w:lang w:val="sq-AL"/>
        </w:rPr>
        <w:t xml:space="preserve"> 2</w:t>
      </w:r>
    </w:p>
    <w:p w14:paraId="7597663B" w14:textId="1EFBC21B" w:rsidR="00452839" w:rsidRPr="00FA4335" w:rsidRDefault="00452839" w:rsidP="00677C48">
      <w:pPr>
        <w:pStyle w:val="T30X"/>
        <w:ind w:firstLine="720"/>
        <w:rPr>
          <w:rFonts w:ascii="Garamond" w:hAnsi="Garamond"/>
          <w:sz w:val="24"/>
          <w:szCs w:val="24"/>
          <w:lang w:val="sq-AL"/>
        </w:rPr>
      </w:pPr>
      <w:r w:rsidRPr="00FA4335">
        <w:rPr>
          <w:rFonts w:ascii="Garamond" w:hAnsi="Garamond"/>
          <w:sz w:val="24"/>
          <w:szCs w:val="24"/>
          <w:lang w:val="sq-AL"/>
        </w:rPr>
        <w:t xml:space="preserve">Ky </w:t>
      </w:r>
      <w:r w:rsidR="006C0A92" w:rsidRPr="00FA4335">
        <w:rPr>
          <w:rFonts w:ascii="Garamond" w:hAnsi="Garamond"/>
          <w:sz w:val="24"/>
          <w:szCs w:val="24"/>
          <w:lang w:val="sq-AL"/>
        </w:rPr>
        <w:t>Konkludim</w:t>
      </w:r>
      <w:r w:rsidRPr="00FA4335">
        <w:rPr>
          <w:rFonts w:ascii="Garamond" w:hAnsi="Garamond"/>
          <w:sz w:val="24"/>
          <w:szCs w:val="24"/>
          <w:lang w:val="sq-AL"/>
        </w:rPr>
        <w:t xml:space="preserve"> hynë në fuqi me ditën e tetë nga dita e publikimit në </w:t>
      </w:r>
      <w:r w:rsidR="00082AF3" w:rsidRPr="00FA4335">
        <w:rPr>
          <w:rFonts w:ascii="Garamond" w:hAnsi="Garamond"/>
          <w:sz w:val="24"/>
          <w:szCs w:val="24"/>
          <w:lang w:val="sq-AL"/>
        </w:rPr>
        <w:t>„</w:t>
      </w:r>
      <w:r w:rsidRPr="00FA4335">
        <w:rPr>
          <w:rFonts w:ascii="Garamond" w:hAnsi="Garamond"/>
          <w:sz w:val="24"/>
          <w:szCs w:val="24"/>
          <w:lang w:val="sq-AL"/>
        </w:rPr>
        <w:t>Flet</w:t>
      </w:r>
      <w:r w:rsidR="00082AF3" w:rsidRPr="00FA4335">
        <w:rPr>
          <w:rFonts w:ascii="Garamond" w:hAnsi="Garamond"/>
          <w:sz w:val="24"/>
          <w:szCs w:val="24"/>
          <w:lang w:val="sq-AL"/>
        </w:rPr>
        <w:t xml:space="preserve">ën </w:t>
      </w:r>
      <w:r w:rsidRPr="00FA4335">
        <w:rPr>
          <w:rFonts w:ascii="Garamond" w:hAnsi="Garamond"/>
          <w:sz w:val="24"/>
          <w:szCs w:val="24"/>
          <w:lang w:val="sq-AL"/>
        </w:rPr>
        <w:t xml:space="preserve">zyrtare të Malit të Zi – </w:t>
      </w:r>
      <w:r w:rsidR="00082AF3" w:rsidRPr="00FA4335">
        <w:rPr>
          <w:rFonts w:ascii="Garamond" w:hAnsi="Garamond"/>
          <w:sz w:val="24"/>
          <w:szCs w:val="24"/>
          <w:lang w:val="sq-AL"/>
        </w:rPr>
        <w:t>d</w:t>
      </w:r>
      <w:r w:rsidRPr="00FA4335">
        <w:rPr>
          <w:rFonts w:ascii="Garamond" w:hAnsi="Garamond"/>
          <w:sz w:val="24"/>
          <w:szCs w:val="24"/>
          <w:lang w:val="sq-AL"/>
        </w:rPr>
        <w:t xml:space="preserve">ispozitat komunale”. </w:t>
      </w:r>
    </w:p>
    <w:p w14:paraId="1C5DB4C1" w14:textId="77777777" w:rsidR="00677C48" w:rsidRPr="00FA4335" w:rsidRDefault="00677C48" w:rsidP="00677C48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51EC175F" w14:textId="77777777" w:rsidR="00677C48" w:rsidRPr="00FA4335" w:rsidRDefault="00677C48" w:rsidP="00677C48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5BF5C047" w14:textId="77777777" w:rsidR="00AF136B" w:rsidRPr="00FA4335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51D282D1" w14:textId="6E3E8165" w:rsidR="00AF136B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6EF6FA7F" w14:textId="77777777" w:rsidR="00FA4335" w:rsidRPr="00FA4335" w:rsidRDefault="00FA4335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2F35DDBD" w14:textId="77777777" w:rsidR="00AF136B" w:rsidRPr="00FA4335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4B7B5EEB" w14:textId="77777777" w:rsidR="00AF136B" w:rsidRPr="00FA4335" w:rsidRDefault="00AF136B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</w:p>
    <w:p w14:paraId="7A539360" w14:textId="418AAE00" w:rsidR="00B015E8" w:rsidRPr="00FA4335" w:rsidRDefault="00B015E8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FA4335">
        <w:rPr>
          <w:rFonts w:ascii="Garamond" w:hAnsi="Garamond"/>
          <w:sz w:val="24"/>
          <w:szCs w:val="24"/>
          <w:lang w:val="sq-AL"/>
        </w:rPr>
        <w:t>Numër: 02-016/2</w:t>
      </w:r>
      <w:r w:rsidR="005036F7">
        <w:rPr>
          <w:rFonts w:ascii="Garamond" w:hAnsi="Garamond"/>
          <w:sz w:val="24"/>
          <w:szCs w:val="24"/>
          <w:lang w:val="sq-AL"/>
        </w:rPr>
        <w:t>5-</w:t>
      </w:r>
      <w:r w:rsidR="00C55182">
        <w:rPr>
          <w:rFonts w:ascii="Garamond" w:hAnsi="Garamond"/>
          <w:sz w:val="24"/>
          <w:szCs w:val="24"/>
          <w:lang w:val="sq-AL"/>
        </w:rPr>
        <w:t>4376/1</w:t>
      </w:r>
    </w:p>
    <w:p w14:paraId="7349BD69" w14:textId="18FA0C5D" w:rsidR="00B015E8" w:rsidRPr="00FA4335" w:rsidRDefault="00B015E8" w:rsidP="00B015E8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FA4335">
        <w:rPr>
          <w:rFonts w:ascii="Garamond" w:hAnsi="Garamond"/>
          <w:sz w:val="24"/>
          <w:szCs w:val="24"/>
          <w:lang w:val="sq-AL"/>
        </w:rPr>
        <w:t xml:space="preserve">Tuz, </w:t>
      </w:r>
      <w:r w:rsidR="00C55182">
        <w:rPr>
          <w:rFonts w:ascii="Garamond" w:hAnsi="Garamond"/>
          <w:sz w:val="24"/>
          <w:szCs w:val="24"/>
          <w:lang w:val="sq-AL"/>
        </w:rPr>
        <w:t>09.07</w:t>
      </w:r>
      <w:r w:rsidR="00FA4335" w:rsidRPr="00FA4335">
        <w:rPr>
          <w:rFonts w:ascii="Garamond" w:hAnsi="Garamond"/>
          <w:sz w:val="24"/>
          <w:szCs w:val="24"/>
          <w:lang w:val="sq-AL"/>
        </w:rPr>
        <w:t>.202</w:t>
      </w:r>
      <w:r w:rsidR="005036F7">
        <w:rPr>
          <w:rFonts w:ascii="Garamond" w:hAnsi="Garamond"/>
          <w:sz w:val="24"/>
          <w:szCs w:val="24"/>
          <w:lang w:val="sq-AL"/>
        </w:rPr>
        <w:t>5</w:t>
      </w:r>
    </w:p>
    <w:p w14:paraId="6EF468F1" w14:textId="77777777" w:rsidR="00B015E8" w:rsidRPr="00FA4335" w:rsidRDefault="00B015E8" w:rsidP="00B015E8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937877" w14:textId="77777777" w:rsidR="00AF136B" w:rsidRPr="00FA4335" w:rsidRDefault="00AF136B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8A2D77B" w14:textId="56F52B85" w:rsidR="00B015E8" w:rsidRPr="00FA4335" w:rsidRDefault="00B015E8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A4335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0A315FA1" w14:textId="77777777" w:rsidR="00B015E8" w:rsidRPr="00FA4335" w:rsidRDefault="00B015E8" w:rsidP="00B015E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A4335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6B106516" w14:textId="30CE84C3" w:rsidR="00AA6001" w:rsidRPr="00FA4335" w:rsidRDefault="00B015E8" w:rsidP="00FA4335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  <w:r w:rsidRPr="00FA4335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sectPr w:rsidR="00AA6001" w:rsidRPr="00FA4335" w:rsidSect="00845E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C"/>
    <w:rsid w:val="00071D0A"/>
    <w:rsid w:val="00075312"/>
    <w:rsid w:val="00082AF3"/>
    <w:rsid w:val="00084619"/>
    <w:rsid w:val="0012563B"/>
    <w:rsid w:val="001F1B6F"/>
    <w:rsid w:val="002743BB"/>
    <w:rsid w:val="002A681B"/>
    <w:rsid w:val="002C18B7"/>
    <w:rsid w:val="003335A4"/>
    <w:rsid w:val="0034189B"/>
    <w:rsid w:val="00360555"/>
    <w:rsid w:val="003A6F45"/>
    <w:rsid w:val="003C5E41"/>
    <w:rsid w:val="003E59C0"/>
    <w:rsid w:val="00446538"/>
    <w:rsid w:val="00450446"/>
    <w:rsid w:val="00452839"/>
    <w:rsid w:val="00463C9C"/>
    <w:rsid w:val="004652A7"/>
    <w:rsid w:val="004A72B7"/>
    <w:rsid w:val="004C54AD"/>
    <w:rsid w:val="005036F7"/>
    <w:rsid w:val="005938C4"/>
    <w:rsid w:val="005B577A"/>
    <w:rsid w:val="005C546A"/>
    <w:rsid w:val="00610A76"/>
    <w:rsid w:val="00677C48"/>
    <w:rsid w:val="006905F1"/>
    <w:rsid w:val="006C0A92"/>
    <w:rsid w:val="00703793"/>
    <w:rsid w:val="007668AF"/>
    <w:rsid w:val="007741A4"/>
    <w:rsid w:val="00822F67"/>
    <w:rsid w:val="008E61FB"/>
    <w:rsid w:val="00917A68"/>
    <w:rsid w:val="0096250F"/>
    <w:rsid w:val="009649EA"/>
    <w:rsid w:val="009674B7"/>
    <w:rsid w:val="009D02D6"/>
    <w:rsid w:val="009D28D0"/>
    <w:rsid w:val="00A04787"/>
    <w:rsid w:val="00A11433"/>
    <w:rsid w:val="00A437B2"/>
    <w:rsid w:val="00A50558"/>
    <w:rsid w:val="00AA6001"/>
    <w:rsid w:val="00AE3D8E"/>
    <w:rsid w:val="00AF136B"/>
    <w:rsid w:val="00AF5A3C"/>
    <w:rsid w:val="00B015E8"/>
    <w:rsid w:val="00B5031A"/>
    <w:rsid w:val="00B94E59"/>
    <w:rsid w:val="00BB7777"/>
    <w:rsid w:val="00BD3DD9"/>
    <w:rsid w:val="00C103BC"/>
    <w:rsid w:val="00C15140"/>
    <w:rsid w:val="00C43BDF"/>
    <w:rsid w:val="00C55182"/>
    <w:rsid w:val="00C812E8"/>
    <w:rsid w:val="00DE5063"/>
    <w:rsid w:val="00E74F01"/>
    <w:rsid w:val="00EC313B"/>
    <w:rsid w:val="00F15528"/>
    <w:rsid w:val="00F4231F"/>
    <w:rsid w:val="00F50DC2"/>
    <w:rsid w:val="00FA1010"/>
    <w:rsid w:val="00F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3EFC"/>
  <w15:chartTrackingRefBased/>
  <w15:docId w15:val="{F0D90723-3093-4161-AB4B-8FB050F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9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463C9C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463C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3C9C"/>
    <w:rPr>
      <w:rFonts w:eastAsiaTheme="minorEastAsia"/>
      <w:lang w:val="en-US"/>
    </w:rPr>
  </w:style>
  <w:style w:type="paragraph" w:customStyle="1" w:styleId="N03Y">
    <w:name w:val="N03Y"/>
    <w:basedOn w:val="Normal"/>
    <w:uiPriority w:val="99"/>
    <w:rsid w:val="00463C9C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r-Latn-ME" w:eastAsia="sr-Latn-ME"/>
    </w:rPr>
  </w:style>
  <w:style w:type="paragraph" w:customStyle="1" w:styleId="C30X">
    <w:name w:val="C30X"/>
    <w:basedOn w:val="Normal"/>
    <w:uiPriority w:val="99"/>
    <w:rsid w:val="00463C9C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2Y">
    <w:name w:val="N02Y"/>
    <w:basedOn w:val="Normal"/>
    <w:uiPriority w:val="99"/>
    <w:rsid w:val="00463C9C"/>
    <w:pPr>
      <w:autoSpaceDE w:val="0"/>
      <w:autoSpaceDN w:val="0"/>
      <w:adjustRightInd w:val="0"/>
      <w:spacing w:before="12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val="sr-Latn-ME" w:eastAsia="sr-Latn-ME"/>
    </w:rPr>
  </w:style>
  <w:style w:type="paragraph" w:customStyle="1" w:styleId="N01Z">
    <w:name w:val="N01Z"/>
    <w:basedOn w:val="Normal"/>
    <w:uiPriority w:val="99"/>
    <w:rsid w:val="00463C9C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 w:cs="Times New Roman"/>
      <w:b/>
      <w:bCs/>
      <w:color w:val="00000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5</cp:revision>
  <cp:lastPrinted>2025-06-20T11:49:00Z</cp:lastPrinted>
  <dcterms:created xsi:type="dcterms:W3CDTF">2023-07-26T07:00:00Z</dcterms:created>
  <dcterms:modified xsi:type="dcterms:W3CDTF">2025-07-10T08:31:00Z</dcterms:modified>
</cp:coreProperties>
</file>