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8D70E" w14:textId="77777777" w:rsidR="00746E0B" w:rsidRDefault="00746E0B" w:rsidP="00746E0B">
      <w:pPr>
        <w:spacing w:after="160" w:line="256" w:lineRule="auto"/>
        <w:jc w:val="center"/>
        <w:rPr>
          <w:rFonts w:ascii="Times New Roman" w:hAnsi="Times New Roman"/>
          <w:sz w:val="24"/>
          <w:szCs w:val="24"/>
        </w:rPr>
      </w:pPr>
    </w:p>
    <w:p w14:paraId="0E0F175F" w14:textId="77777777" w:rsidR="00746E0B" w:rsidRPr="00B91449" w:rsidRDefault="00746E0B" w:rsidP="00746E0B">
      <w:pPr>
        <w:spacing w:after="16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1449">
        <w:rPr>
          <w:rFonts w:ascii="Times New Roman" w:hAnsi="Times New Roman"/>
          <w:b/>
          <w:bCs/>
          <w:sz w:val="24"/>
          <w:szCs w:val="24"/>
        </w:rPr>
        <w:t>OBAVJEŠTENJE</w:t>
      </w:r>
    </w:p>
    <w:p w14:paraId="74003E79" w14:textId="77777777" w:rsidR="00746E0B" w:rsidRDefault="00746E0B" w:rsidP="00746E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A68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zainteresovane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organe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</w:p>
    <w:p w14:paraId="4869932E" w14:textId="77777777" w:rsidR="00746E0B" w:rsidRPr="00175A68" w:rsidRDefault="00746E0B" w:rsidP="00746E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54022DB" w14:textId="77777777" w:rsidR="00746E0B" w:rsidRDefault="00746E0B" w:rsidP="00746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75A68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procjeni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uticaja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životnu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sredinu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proofErr w:type="gramStart"/>
      <w:r w:rsidRPr="00175A68">
        <w:rPr>
          <w:rFonts w:ascii="Times New Roman" w:hAnsi="Times New Roman" w:cs="Times New Roman"/>
          <w:sz w:val="24"/>
          <w:szCs w:val="24"/>
        </w:rPr>
        <w:t>Sl.list</w:t>
      </w:r>
      <w:proofErr w:type="spellEnd"/>
      <w:proofErr w:type="gramEnd"/>
      <w:r w:rsidRPr="00175A68">
        <w:rPr>
          <w:rFonts w:ascii="Times New Roman" w:hAnsi="Times New Roman" w:cs="Times New Roman"/>
          <w:sz w:val="24"/>
          <w:szCs w:val="24"/>
        </w:rPr>
        <w:t xml:space="preserve"> CG”,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75/18)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Sekretarijat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urbanizam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obavještava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zainteresovan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Pr="00175A68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nosiocu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“ŠAHOVIĆ COMPANY” DOO,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donijeto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07-322/25-3482/3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od </w:t>
      </w:r>
      <w:r>
        <w:rPr>
          <w:rFonts w:ascii="Times New Roman" w:hAnsi="Times New Roman"/>
          <w:sz w:val="24"/>
          <w:szCs w:val="24"/>
        </w:rPr>
        <w:t>20.06.2025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utvrđeno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Elaborata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procjeni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uticaja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životnu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sredinu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“SOLARNA ELEKTRANA NA KROVU OBJEKTA</w:t>
      </w:r>
      <w:r w:rsidRPr="00175A6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334/92, </w:t>
      </w:r>
      <w:r w:rsidRPr="00175A68">
        <w:rPr>
          <w:rFonts w:ascii="Times New Roman" w:hAnsi="Times New Roman" w:cs="Times New Roman"/>
          <w:sz w:val="24"/>
          <w:szCs w:val="24"/>
        </w:rPr>
        <w:t xml:space="preserve">KO </w:t>
      </w:r>
      <w:r>
        <w:rPr>
          <w:rFonts w:ascii="Times New Roman" w:hAnsi="Times New Roman" w:cs="Times New Roman"/>
          <w:sz w:val="24"/>
          <w:szCs w:val="24"/>
        </w:rPr>
        <w:t>Tuzi</w:t>
      </w:r>
      <w:r w:rsidRPr="00175A6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u Kućama Rakića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Opštin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Tuzi.</w:t>
      </w:r>
    </w:p>
    <w:p w14:paraId="5885E88D" w14:textId="77777777" w:rsidR="00746E0B" w:rsidRPr="00175A68" w:rsidRDefault="00746E0B" w:rsidP="00746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373D85" w14:textId="77777777" w:rsidR="00746E0B" w:rsidRDefault="00746E0B" w:rsidP="00746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predmetno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veb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sajtu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Tuzi www.tuzi.org.me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3FD80D" w14:textId="77777777" w:rsidR="00746E0B" w:rsidRPr="00175A68" w:rsidRDefault="00746E0B" w:rsidP="00746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506888" w14:textId="77777777" w:rsidR="00746E0B" w:rsidRDefault="00746E0B" w:rsidP="00746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75A6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sprovedenom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procjene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uticaja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životnu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sredinu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utvrđeno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je da za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“SOLARNA ELEKTRANA NA KROVU OBJEKTA</w:t>
      </w:r>
      <w:r w:rsidRPr="00175A6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334/92, </w:t>
      </w:r>
      <w:r w:rsidRPr="00175A68">
        <w:rPr>
          <w:rFonts w:ascii="Times New Roman" w:hAnsi="Times New Roman" w:cs="Times New Roman"/>
          <w:sz w:val="24"/>
          <w:szCs w:val="24"/>
        </w:rPr>
        <w:t xml:space="preserve">KO </w:t>
      </w:r>
      <w:r>
        <w:rPr>
          <w:rFonts w:ascii="Times New Roman" w:hAnsi="Times New Roman" w:cs="Times New Roman"/>
          <w:sz w:val="24"/>
          <w:szCs w:val="24"/>
        </w:rPr>
        <w:t>Tuzi</w:t>
      </w:r>
      <w:r w:rsidRPr="00175A6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u Kućama Rakića,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Opština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Tuzi,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portrebna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Elaborata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procjeni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uticaja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životnu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sredinu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>.</w:t>
      </w:r>
    </w:p>
    <w:p w14:paraId="49C6DBFC" w14:textId="77777777" w:rsidR="00746E0B" w:rsidRPr="00175A68" w:rsidRDefault="00746E0B" w:rsidP="00746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F21D53" w14:textId="77777777" w:rsidR="00746E0B" w:rsidRPr="00175A68" w:rsidRDefault="00746E0B" w:rsidP="00746E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izjaviti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žalba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Glavnom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administrator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Tuzi, u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od 15 dana od dana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informisanja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A68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175A68">
        <w:rPr>
          <w:rFonts w:ascii="Times New Roman" w:hAnsi="Times New Roman" w:cs="Times New Roman"/>
          <w:sz w:val="24"/>
          <w:szCs w:val="24"/>
        </w:rPr>
        <w:t xml:space="preserve"> organa.</w:t>
      </w:r>
    </w:p>
    <w:p w14:paraId="041DC316" w14:textId="77777777" w:rsidR="008F5C69" w:rsidRDefault="008F5C69"/>
    <w:sectPr w:rsidR="008F5C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E9"/>
    <w:rsid w:val="00746E0B"/>
    <w:rsid w:val="008F5C69"/>
    <w:rsid w:val="00D102E9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F3258-9806-40AF-B85E-0D27DF42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0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2025-06-26T12:41:00Z</dcterms:created>
  <dcterms:modified xsi:type="dcterms:W3CDTF">2025-06-26T12:41:00Z</dcterms:modified>
</cp:coreProperties>
</file>