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85B5" w14:textId="77777777" w:rsidR="00427229" w:rsidRPr="00427229" w:rsidRDefault="00427229" w:rsidP="00427229">
      <w:pPr>
        <w:jc w:val="both"/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Bazuar në nenin 38, paragrafin 1, pikën 2 të Ligjit mbi Vetëqeverisjen Lokale ("Fleta Zyrtare e Malit të Zi - Dispozitat Komunale", Nr. 02/18,34/19,38/20,84/22), Kuvendi i Komunës së Tuzit, në seancën e mbajtur më 29.09.2025, sjellë</w:t>
      </w:r>
    </w:p>
    <w:p w14:paraId="6A183CCE" w14:textId="77777777" w:rsidR="00427229" w:rsidRPr="00427229" w:rsidRDefault="00427229" w:rsidP="00427229">
      <w:pPr>
        <w:jc w:val="both"/>
        <w:rPr>
          <w:sz w:val="28"/>
          <w:szCs w:val="28"/>
          <w:lang w:val="sr-Latn-CS"/>
        </w:rPr>
      </w:pPr>
    </w:p>
    <w:p w14:paraId="3EE192B0" w14:textId="77777777" w:rsidR="00427229" w:rsidRPr="00427229" w:rsidRDefault="00427229" w:rsidP="00427229">
      <w:pPr>
        <w:jc w:val="center"/>
        <w:rPr>
          <w:b/>
          <w:bCs/>
          <w:sz w:val="28"/>
          <w:szCs w:val="28"/>
          <w:lang w:val="sr-Latn-CS"/>
        </w:rPr>
      </w:pPr>
      <w:r w:rsidRPr="00427229">
        <w:rPr>
          <w:b/>
          <w:bCs/>
          <w:sz w:val="28"/>
          <w:szCs w:val="28"/>
          <w:lang w:val="sr-Latn-CS"/>
        </w:rPr>
        <w:t>VENDIM</w:t>
      </w:r>
    </w:p>
    <w:p w14:paraId="6EC53A55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1F5BCB43" w14:textId="259151B6" w:rsidR="00427229" w:rsidRPr="00427229" w:rsidRDefault="00427229" w:rsidP="00427229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Për</w:t>
      </w:r>
      <w:r w:rsidRPr="00427229">
        <w:rPr>
          <w:sz w:val="28"/>
          <w:szCs w:val="28"/>
          <w:lang w:val="sr-Latn-CS"/>
        </w:rPr>
        <w:t xml:space="preserve"> ndërprerjen e mandatit të anëtarit të Këshillit për propozimin e emrave të vendbanimeve, rrugëve dhe shesheve</w:t>
      </w:r>
    </w:p>
    <w:p w14:paraId="1F9190E6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2E708CF1" w14:textId="77777777" w:rsidR="00427229" w:rsidRPr="00427229" w:rsidRDefault="00427229" w:rsidP="00427229">
      <w:pPr>
        <w:jc w:val="center"/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Neni 1</w:t>
      </w:r>
    </w:p>
    <w:p w14:paraId="2EDBB4AC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3DAEEA06" w14:textId="77777777" w:rsidR="00427229" w:rsidRPr="00427229" w:rsidRDefault="00427229" w:rsidP="00427229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Mandati i Senad Gilajt si anëtar i Këshillit për propozimin e emrave të vendbanimeve, rrugëve dhe shesheve ndërpritet për shkak të dorëheqjes së tij.</w:t>
      </w:r>
    </w:p>
    <w:p w14:paraId="7A54C337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20D2096C" w14:textId="77777777" w:rsidR="00427229" w:rsidRPr="00427229" w:rsidRDefault="00427229" w:rsidP="00427229">
      <w:pPr>
        <w:jc w:val="center"/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Neni 2</w:t>
      </w:r>
    </w:p>
    <w:p w14:paraId="34C03233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4C52B0AF" w14:textId="77777777" w:rsidR="00427229" w:rsidRPr="00427229" w:rsidRDefault="00427229" w:rsidP="00427229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Ky Vendim hyn në fuqi në datën e miratimit të tij dhe publikohet në "Fletën Zyrtare të Malit të Zi - Dispozitat Komunale".</w:t>
      </w:r>
    </w:p>
    <w:p w14:paraId="1B510178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0DB20E8C" w14:textId="63EB0568" w:rsidR="00427229" w:rsidRPr="00427229" w:rsidRDefault="00427229" w:rsidP="00427229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Nr. 02-016/25</w:t>
      </w:r>
      <w:r w:rsidR="00AC5130">
        <w:rPr>
          <w:sz w:val="28"/>
          <w:szCs w:val="28"/>
          <w:lang w:val="sr-Latn-CS"/>
        </w:rPr>
        <w:t xml:space="preserve"> </w:t>
      </w:r>
      <w:r w:rsidR="00A40032">
        <w:rPr>
          <w:sz w:val="28"/>
          <w:szCs w:val="28"/>
          <w:lang w:val="sr-Latn-CS"/>
        </w:rPr>
        <w:t>-</w:t>
      </w:r>
      <w:r w:rsidR="00AC5130">
        <w:rPr>
          <w:sz w:val="28"/>
          <w:szCs w:val="28"/>
          <w:lang w:val="sr-Latn-CS"/>
        </w:rPr>
        <w:t xml:space="preserve"> 709</w:t>
      </w:r>
      <w:r w:rsidR="00A40032">
        <w:rPr>
          <w:sz w:val="28"/>
          <w:szCs w:val="28"/>
          <w:lang w:val="sr-Latn-CS"/>
        </w:rPr>
        <w:t>5</w:t>
      </w:r>
      <w:r w:rsidR="00AC5130">
        <w:rPr>
          <w:sz w:val="28"/>
          <w:szCs w:val="28"/>
          <w:lang w:val="sr-Latn-CS"/>
        </w:rPr>
        <w:t>/1</w:t>
      </w:r>
    </w:p>
    <w:p w14:paraId="02E4BBF2" w14:textId="77777777" w:rsidR="00427229" w:rsidRPr="00427229" w:rsidRDefault="00427229" w:rsidP="00427229">
      <w:pPr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Tuz, 29.09.2025.</w:t>
      </w:r>
    </w:p>
    <w:p w14:paraId="1C0AF767" w14:textId="77777777" w:rsidR="00427229" w:rsidRPr="00427229" w:rsidRDefault="00427229" w:rsidP="00427229">
      <w:pPr>
        <w:rPr>
          <w:sz w:val="28"/>
          <w:szCs w:val="28"/>
          <w:lang w:val="sr-Latn-CS"/>
        </w:rPr>
      </w:pPr>
    </w:p>
    <w:p w14:paraId="6BC1DEA5" w14:textId="77777777" w:rsidR="00427229" w:rsidRPr="00427229" w:rsidRDefault="00427229" w:rsidP="00427229">
      <w:pPr>
        <w:jc w:val="center"/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Kuvendi i Komunës së Tuzit</w:t>
      </w:r>
    </w:p>
    <w:p w14:paraId="07874194" w14:textId="77777777" w:rsidR="00427229" w:rsidRPr="00427229" w:rsidRDefault="00427229" w:rsidP="00427229">
      <w:pPr>
        <w:jc w:val="center"/>
        <w:rPr>
          <w:sz w:val="28"/>
          <w:szCs w:val="28"/>
          <w:lang w:val="sr-Latn-CS"/>
        </w:rPr>
      </w:pPr>
      <w:r w:rsidRPr="00427229">
        <w:rPr>
          <w:sz w:val="28"/>
          <w:szCs w:val="28"/>
          <w:lang w:val="sr-Latn-CS"/>
        </w:rPr>
        <w:t>KRYETARI I KUVENDIT,</w:t>
      </w:r>
    </w:p>
    <w:p w14:paraId="164074C4" w14:textId="6AEB71F3" w:rsidR="00784815" w:rsidRPr="00427229" w:rsidRDefault="00427229" w:rsidP="00427229">
      <w:pPr>
        <w:jc w:val="center"/>
      </w:pPr>
      <w:r w:rsidRPr="00427229">
        <w:rPr>
          <w:sz w:val="28"/>
          <w:szCs w:val="28"/>
          <w:lang w:val="sr-Latn-CS"/>
        </w:rPr>
        <w:t>Fadil Kajoshaj</w:t>
      </w:r>
    </w:p>
    <w:sectPr w:rsidR="00784815" w:rsidRPr="004272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FD"/>
    <w:rsid w:val="00427229"/>
    <w:rsid w:val="004B61FD"/>
    <w:rsid w:val="00784815"/>
    <w:rsid w:val="00A40032"/>
    <w:rsid w:val="00AC5130"/>
    <w:rsid w:val="00C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0366"/>
  <w15:chartTrackingRefBased/>
  <w15:docId w15:val="{4BEAA689-84C1-4BC8-B4DB-85CCC46E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2025-09-30T07:49:00Z</dcterms:created>
  <dcterms:modified xsi:type="dcterms:W3CDTF">2025-09-30T08:17:00Z</dcterms:modified>
</cp:coreProperties>
</file>