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B3812" w14:textId="449785B3" w:rsidR="00715122" w:rsidRPr="00F87516" w:rsidRDefault="003B3F82" w:rsidP="00715122">
      <w:pPr>
        <w:jc w:val="both"/>
        <w:rPr>
          <w:rFonts w:ascii="Garamond" w:hAnsi="Garamond" w:cs="Times New Roman"/>
          <w:sz w:val="24"/>
          <w:szCs w:val="24"/>
          <w:lang w:val="sr-Cyrl-ME"/>
        </w:rPr>
      </w:pPr>
      <w:bookmarkStart w:id="0" w:name="_Hlk29384501"/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Na osnovu člana 38 stav 1 tačka 2, a u vezi sa članom 59 Zakona o lokalnoj samoupravi („Službeni list Crne Gore”, br. 2/18, 34/19, 38/20, 50/22, 84/22), i </w:t>
      </w:r>
      <w:r w:rsidRPr="00F87516">
        <w:rPr>
          <w:rFonts w:ascii="Garamond" w:hAnsi="Garamond" w:cs="Times New Roman"/>
          <w:sz w:val="24"/>
          <w:szCs w:val="24"/>
          <w:lang w:val="sr-Cyrl-RS" w:eastAsia="sr-Latn-CS"/>
        </w:rPr>
        <w:t>članom 53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 stav 1 tačka 2 Statuta opštine Tuzi  („Službeni list Crne Gore – opštinski propisi”, br. 24/19, 05/20</w:t>
      </w:r>
      <w:r w:rsidR="00715122" w:rsidRPr="00F87516">
        <w:rPr>
          <w:rFonts w:ascii="Garamond" w:hAnsi="Garamond" w:cs="Times New Roman"/>
          <w:sz w:val="24"/>
          <w:szCs w:val="24"/>
        </w:rPr>
        <w:t>, 51/22, 55/22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>)</w:t>
      </w:r>
      <w:r w:rsidRPr="00F87516">
        <w:rPr>
          <w:rFonts w:ascii="Garamond" w:hAnsi="Garamond" w:cs="Times New Roman"/>
          <w:sz w:val="24"/>
          <w:szCs w:val="24"/>
          <w:lang w:val="sr-Cyrl-RS" w:eastAsia="sr-Latn-CS"/>
        </w:rPr>
        <w:t>,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 </w:t>
      </w:r>
      <w:r w:rsidR="00841931" w:rsidRPr="00F87516">
        <w:rPr>
          <w:rFonts w:ascii="Garamond" w:hAnsi="Garamond" w:cs="Times New Roman"/>
          <w:sz w:val="24"/>
          <w:szCs w:val="24"/>
          <w:lang w:val="sr-Cyrl-ME"/>
        </w:rPr>
        <w:t xml:space="preserve">na sjednici </w:t>
      </w:r>
      <w:r w:rsidR="00715122" w:rsidRPr="00F87516">
        <w:rPr>
          <w:rFonts w:ascii="Garamond" w:hAnsi="Garamond" w:cs="Times New Roman"/>
          <w:sz w:val="24"/>
          <w:szCs w:val="24"/>
          <w:lang w:val="sr-Cyrl-ME"/>
        </w:rPr>
        <w:t xml:space="preserve">Skupština opštine Tuzi održanoj </w:t>
      </w:r>
      <w:r w:rsidR="00F16E54">
        <w:rPr>
          <w:rFonts w:ascii="Garamond" w:hAnsi="Garamond" w:cs="Times New Roman"/>
          <w:sz w:val="24"/>
          <w:szCs w:val="24"/>
        </w:rPr>
        <w:t>22.12.2025</w:t>
      </w:r>
      <w:r w:rsidR="00715122" w:rsidRPr="00F87516">
        <w:rPr>
          <w:rFonts w:ascii="Garamond" w:hAnsi="Garamond" w:cs="Times New Roman"/>
          <w:sz w:val="24"/>
          <w:szCs w:val="24"/>
          <w:lang w:val="sr-Cyrl-ME"/>
        </w:rPr>
        <w:t>.godine donije</w:t>
      </w:r>
      <w:r w:rsidR="00841931">
        <w:rPr>
          <w:rFonts w:ascii="Garamond" w:hAnsi="Garamond" w:cs="Times New Roman"/>
          <w:sz w:val="24"/>
          <w:szCs w:val="24"/>
        </w:rPr>
        <w:t>t</w:t>
      </w:r>
      <w:r w:rsidR="00715122" w:rsidRPr="00F87516">
        <w:rPr>
          <w:rFonts w:ascii="Garamond" w:hAnsi="Garamond" w:cs="Times New Roman"/>
          <w:sz w:val="24"/>
          <w:szCs w:val="24"/>
          <w:lang w:val="sr-Cyrl-ME"/>
        </w:rPr>
        <w:t>a je</w:t>
      </w:r>
    </w:p>
    <w:p w14:paraId="6521AF21" w14:textId="25A2D10C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58487FDF" w14:textId="77777777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Cyrl-RS"/>
        </w:rPr>
      </w:pPr>
    </w:p>
    <w:p w14:paraId="705E63A7" w14:textId="32E5D51F" w:rsidR="00D558C1" w:rsidRPr="00841931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  <w:r w:rsidRPr="00F87516">
        <w:rPr>
          <w:rFonts w:ascii="Garamond" w:hAnsi="Garamond" w:cs="Times New Roman"/>
          <w:b/>
          <w:bCs/>
          <w:sz w:val="24"/>
          <w:szCs w:val="24"/>
          <w:lang w:val="sr-Cyrl-RS"/>
        </w:rPr>
        <w:t>ODLUK</w:t>
      </w:r>
      <w:bookmarkEnd w:id="0"/>
      <w:r w:rsidR="00841931">
        <w:rPr>
          <w:rFonts w:ascii="Garamond" w:hAnsi="Garamond" w:cs="Times New Roman"/>
          <w:b/>
          <w:bCs/>
          <w:sz w:val="24"/>
          <w:szCs w:val="24"/>
          <w:lang w:val="en-US"/>
        </w:rPr>
        <w:t>A</w:t>
      </w:r>
    </w:p>
    <w:p w14:paraId="7021EF1B" w14:textId="77777777" w:rsidR="00D558C1" w:rsidRPr="00F87516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RS"/>
        </w:rPr>
      </w:pPr>
    </w:p>
    <w:p w14:paraId="48CD4E2C" w14:textId="77DCABC1" w:rsidR="003E4998" w:rsidRPr="00F87516" w:rsidRDefault="00D558C1" w:rsidP="003E4998">
      <w:pPr>
        <w:jc w:val="center"/>
        <w:rPr>
          <w:rFonts w:ascii="Garamond" w:hAnsi="Garamond"/>
          <w:b/>
          <w:color w:val="000000"/>
          <w:sz w:val="24"/>
          <w:szCs w:val="24"/>
          <w:lang w:val="sr-Cyrl-RS"/>
        </w:rPr>
      </w:pPr>
      <w:r w:rsidRPr="00F87516">
        <w:rPr>
          <w:rFonts w:ascii="Garamond" w:hAnsi="Garamond"/>
          <w:b/>
          <w:bCs/>
          <w:sz w:val="24"/>
          <w:szCs w:val="24"/>
          <w:lang w:val="sr-Cyrl-RS"/>
        </w:rPr>
        <w:t xml:space="preserve">o potvrdi Odluke </w:t>
      </w:r>
      <w:bookmarkStart w:id="1" w:name="_Hlk111208029"/>
      <w:r w:rsidR="003E4998" w:rsidRPr="00F87516">
        <w:rPr>
          <w:rFonts w:ascii="Garamond" w:hAnsi="Garamond"/>
          <w:b/>
          <w:sz w:val="24"/>
          <w:szCs w:val="24"/>
          <w:lang w:val="sr-Cyrl-RS"/>
        </w:rPr>
        <w:t xml:space="preserve">o prestanku funkcije izvršnog direktora Društva sa ograničenom odgovornošću </w:t>
      </w:r>
      <w:r w:rsidR="003E4998" w:rsidRPr="00F87516">
        <w:rPr>
          <w:rFonts w:ascii="Garamond" w:hAnsi="Garamond"/>
          <w:b/>
          <w:color w:val="000000"/>
          <w:sz w:val="24"/>
          <w:szCs w:val="24"/>
          <w:lang w:val="sr-Cyrl-RS"/>
        </w:rPr>
        <w:t>"</w:t>
      </w:r>
      <w:bookmarkStart w:id="2" w:name="_Hlk111207503"/>
      <w:r w:rsidR="00355176" w:rsidRPr="00F87516">
        <w:rPr>
          <w:rFonts w:ascii="Garamond" w:hAnsi="Garamond"/>
          <w:b/>
          <w:color w:val="000000"/>
          <w:sz w:val="24"/>
          <w:szCs w:val="24"/>
        </w:rPr>
        <w:t>Pijace</w:t>
      </w:r>
      <w:r w:rsidR="003E4998" w:rsidRPr="00F87516">
        <w:rPr>
          <w:rFonts w:ascii="Garamond" w:hAnsi="Garamond"/>
          <w:b/>
          <w:color w:val="000000"/>
          <w:sz w:val="24"/>
          <w:szCs w:val="24"/>
          <w:lang w:val="sr-Cyrl-RS"/>
        </w:rPr>
        <w:t xml:space="preserve"> / </w:t>
      </w:r>
      <w:r w:rsidR="00355176" w:rsidRPr="00F87516">
        <w:rPr>
          <w:rFonts w:ascii="Garamond" w:hAnsi="Garamond"/>
          <w:b/>
          <w:color w:val="000000"/>
          <w:sz w:val="24"/>
          <w:szCs w:val="24"/>
        </w:rPr>
        <w:t>Tregu</w:t>
      </w:r>
      <w:bookmarkEnd w:id="2"/>
      <w:r w:rsidR="003E4998" w:rsidRPr="00F87516">
        <w:rPr>
          <w:rFonts w:ascii="Garamond" w:hAnsi="Garamond"/>
          <w:b/>
          <w:color w:val="000000"/>
          <w:sz w:val="24"/>
          <w:szCs w:val="24"/>
          <w:lang w:val="sr-Cyrl-RS"/>
        </w:rPr>
        <w:t>" Tuzi</w:t>
      </w:r>
    </w:p>
    <w:bookmarkEnd w:id="1"/>
    <w:p w14:paraId="6129C751" w14:textId="073CD3BE" w:rsidR="00D558C1" w:rsidRPr="00F87516" w:rsidRDefault="00D558C1" w:rsidP="003E4998">
      <w:pPr>
        <w:pStyle w:val="NoSpacing"/>
        <w:jc w:val="center"/>
        <w:rPr>
          <w:rFonts w:ascii="Garamond" w:hAnsi="Garamond" w:cs="Times New Roman"/>
          <w:sz w:val="24"/>
          <w:szCs w:val="24"/>
          <w:lang w:val="sr-Cyrl-RS"/>
        </w:rPr>
      </w:pPr>
    </w:p>
    <w:p w14:paraId="1AD064AA" w14:textId="77777777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Cyrl-RS"/>
        </w:rPr>
      </w:pPr>
    </w:p>
    <w:p w14:paraId="47B2995C" w14:textId="77777777" w:rsidR="00D558C1" w:rsidRPr="00F87516" w:rsidRDefault="00D558C1" w:rsidP="003E4998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RS"/>
        </w:rPr>
      </w:pPr>
      <w:r w:rsidRPr="00F87516">
        <w:rPr>
          <w:rFonts w:ascii="Garamond" w:hAnsi="Garamond" w:cs="Times New Roman"/>
          <w:b/>
          <w:bCs/>
          <w:sz w:val="24"/>
          <w:szCs w:val="24"/>
          <w:lang w:val="sr-Cyrl-RS"/>
        </w:rPr>
        <w:t>Član 1</w:t>
      </w:r>
    </w:p>
    <w:p w14:paraId="29B242D4" w14:textId="109B8B79" w:rsidR="00D558C1" w:rsidRPr="00F87516" w:rsidRDefault="00D558C1" w:rsidP="003E4998">
      <w:pPr>
        <w:ind w:firstLine="720"/>
        <w:jc w:val="both"/>
        <w:rPr>
          <w:rFonts w:ascii="Garamond" w:hAnsi="Garamond" w:cs="Times New Roman"/>
          <w:sz w:val="24"/>
          <w:szCs w:val="24"/>
          <w:lang w:val="sr-Cyrl-RS"/>
        </w:rPr>
      </w:pP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Potvrđuje se Odluka </w:t>
      </w:r>
      <w:r w:rsidR="00AC13A5" w:rsidRPr="00F87516">
        <w:rPr>
          <w:rFonts w:ascii="Garamond" w:hAnsi="Garamond" w:cs="Times New Roman"/>
          <w:sz w:val="24"/>
          <w:szCs w:val="24"/>
          <w:lang w:val="sr-Cyrl-RS"/>
        </w:rPr>
        <w:t>o</w:t>
      </w:r>
      <w:r w:rsidR="003E4998" w:rsidRPr="00F87516">
        <w:rPr>
          <w:rFonts w:ascii="Garamond" w:hAnsi="Garamond" w:cs="Times New Roman"/>
          <w:sz w:val="24"/>
          <w:szCs w:val="24"/>
          <w:lang w:val="sr-Cyrl-RS"/>
        </w:rPr>
        <w:t xml:space="preserve"> </w:t>
      </w:r>
      <w:r w:rsidR="003E4998" w:rsidRPr="00F87516">
        <w:rPr>
          <w:rFonts w:ascii="Garamond" w:hAnsi="Garamond"/>
          <w:sz w:val="24"/>
          <w:szCs w:val="24"/>
          <w:lang w:val="sr-Cyrl-RS"/>
        </w:rPr>
        <w:t xml:space="preserve">prestanku funkcije izvršnog direktora Društva sa ograničenom odgovornošću </w:t>
      </w:r>
      <w:r w:rsidR="003E4998" w:rsidRPr="00F87516">
        <w:rPr>
          <w:rFonts w:ascii="Garamond" w:hAnsi="Garamond"/>
          <w:color w:val="000000"/>
          <w:sz w:val="24"/>
          <w:szCs w:val="24"/>
          <w:lang w:val="sr-Cyrl-RS"/>
        </w:rPr>
        <w:t>"</w:t>
      </w:r>
      <w:r w:rsidR="00355176" w:rsidRPr="00F87516">
        <w:rPr>
          <w:rFonts w:ascii="Garamond" w:hAnsi="Garamond"/>
          <w:color w:val="000000"/>
          <w:sz w:val="24"/>
          <w:szCs w:val="24"/>
        </w:rPr>
        <w:t>Pijace</w:t>
      </w:r>
      <w:r w:rsidR="003E4998" w:rsidRPr="00F87516">
        <w:rPr>
          <w:rFonts w:ascii="Garamond" w:hAnsi="Garamond"/>
          <w:color w:val="000000"/>
          <w:sz w:val="24"/>
          <w:szCs w:val="24"/>
          <w:lang w:val="sr-Cyrl-RS"/>
        </w:rPr>
        <w:t xml:space="preserve"> / </w:t>
      </w:r>
      <w:r w:rsidR="00355176" w:rsidRPr="00F87516">
        <w:rPr>
          <w:rFonts w:ascii="Garamond" w:hAnsi="Garamond"/>
          <w:color w:val="000000"/>
          <w:sz w:val="24"/>
          <w:szCs w:val="24"/>
        </w:rPr>
        <w:t>Tregu</w:t>
      </w:r>
      <w:r w:rsidR="003E4998" w:rsidRPr="00F87516">
        <w:rPr>
          <w:rFonts w:ascii="Garamond" w:hAnsi="Garamond"/>
          <w:color w:val="000000"/>
          <w:sz w:val="24"/>
          <w:szCs w:val="24"/>
          <w:lang w:val="sr-Cyrl-RS"/>
        </w:rPr>
        <w:t>" Tuzi</w:t>
      </w:r>
      <w:r w:rsidR="00C801DD" w:rsidRPr="00F87516">
        <w:rPr>
          <w:rFonts w:ascii="Garamond" w:hAnsi="Garamond" w:cs="Times New Roman"/>
          <w:sz w:val="24"/>
          <w:szCs w:val="24"/>
          <w:lang w:val="sr-Cyrl-RS"/>
        </w:rPr>
        <w:t>,</w:t>
      </w:r>
      <w:r w:rsidR="00C86A6E" w:rsidRPr="00F87516">
        <w:rPr>
          <w:rFonts w:ascii="Garamond" w:hAnsi="Garamond" w:cs="Times New Roman"/>
          <w:sz w:val="24"/>
          <w:szCs w:val="24"/>
          <w:lang w:val="sr-Cyrl-RS"/>
        </w:rPr>
        <w:t xml:space="preserve"> 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>broj</w:t>
      </w:r>
      <w:r w:rsidR="00BF361E" w:rsidRPr="00F87516">
        <w:rPr>
          <w:rFonts w:ascii="Garamond" w:hAnsi="Garamond" w:cs="Times New Roman"/>
          <w:sz w:val="24"/>
          <w:szCs w:val="24"/>
          <w:lang w:val="sr-Cyrl-RS"/>
        </w:rPr>
        <w:t xml:space="preserve"> 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>01-</w:t>
      </w:r>
      <w:r w:rsidR="00355176" w:rsidRPr="00F87516">
        <w:rPr>
          <w:rFonts w:ascii="Garamond" w:hAnsi="Garamond" w:cs="Times New Roman"/>
          <w:sz w:val="24"/>
          <w:szCs w:val="24"/>
        </w:rPr>
        <w:t>104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>/2</w:t>
      </w:r>
      <w:r w:rsidR="00355176" w:rsidRPr="00F87516">
        <w:rPr>
          <w:rFonts w:ascii="Garamond" w:hAnsi="Garamond" w:cs="Times New Roman"/>
          <w:sz w:val="24"/>
          <w:szCs w:val="24"/>
        </w:rPr>
        <w:t>5-</w:t>
      </w:r>
      <w:r w:rsidR="00BE761B">
        <w:rPr>
          <w:rFonts w:ascii="Garamond" w:hAnsi="Garamond" w:cs="Times New Roman"/>
          <w:sz w:val="24"/>
          <w:szCs w:val="24"/>
        </w:rPr>
        <w:t>8264</w:t>
      </w:r>
      <w:r w:rsidR="00355176" w:rsidRPr="00F87516">
        <w:rPr>
          <w:rFonts w:ascii="Garamond" w:hAnsi="Garamond" w:cs="Times New Roman"/>
          <w:sz w:val="24"/>
          <w:szCs w:val="24"/>
        </w:rPr>
        <w:t xml:space="preserve">/2 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od </w:t>
      </w:r>
      <w:r w:rsidR="00BE761B">
        <w:rPr>
          <w:rFonts w:ascii="Garamond" w:hAnsi="Garamond" w:cs="Times New Roman"/>
          <w:sz w:val="24"/>
          <w:szCs w:val="24"/>
        </w:rPr>
        <w:t>20.11.</w:t>
      </w:r>
      <w:r w:rsidR="00355176" w:rsidRPr="00F87516">
        <w:rPr>
          <w:rFonts w:ascii="Garamond" w:hAnsi="Garamond" w:cs="Times New Roman"/>
          <w:sz w:val="24"/>
          <w:szCs w:val="24"/>
        </w:rPr>
        <w:t>2025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>.</w:t>
      </w:r>
      <w:r w:rsidR="003E4998" w:rsidRPr="00F87516">
        <w:rPr>
          <w:rFonts w:ascii="Garamond" w:hAnsi="Garamond" w:cs="Times New Roman"/>
          <w:sz w:val="24"/>
          <w:szCs w:val="24"/>
          <w:lang w:val="sr-Cyrl-RS"/>
        </w:rPr>
        <w:t xml:space="preserve"> 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godine, koju je donio predsjednik Opštine Tuzi. </w:t>
      </w:r>
    </w:p>
    <w:p w14:paraId="3DC5107F" w14:textId="77777777" w:rsidR="0076096C" w:rsidRPr="00F87516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2C118310" w14:textId="77777777" w:rsidR="00D558C1" w:rsidRPr="00F87516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Cyrl-RS"/>
        </w:rPr>
      </w:pPr>
      <w:r w:rsidRPr="00F87516">
        <w:rPr>
          <w:rFonts w:ascii="Garamond" w:hAnsi="Garamond" w:cs="Times New Roman"/>
          <w:b/>
          <w:bCs/>
          <w:sz w:val="24"/>
          <w:szCs w:val="24"/>
          <w:lang w:val="sr-Cyrl-RS"/>
        </w:rPr>
        <w:t>Član 2</w:t>
      </w:r>
    </w:p>
    <w:p w14:paraId="36DDD980" w14:textId="262C0EC7" w:rsidR="00D558C1" w:rsidRPr="00F87516" w:rsidRDefault="00D558C1" w:rsidP="00D558C1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Cyrl-RS"/>
        </w:rPr>
      </w:pP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Ova odluka stupa na snagu osmog dana od dana objavljivanja u </w:t>
      </w:r>
      <w:r w:rsidR="0076096C" w:rsidRPr="00F87516">
        <w:rPr>
          <w:rFonts w:ascii="Garamond" w:hAnsi="Garamond" w:cs="Times New Roman"/>
          <w:sz w:val="24"/>
          <w:szCs w:val="24"/>
          <w:lang w:val="sr-Cyrl-RS"/>
        </w:rPr>
        <w:t>„</w:t>
      </w:r>
      <w:r w:rsidRPr="00F87516">
        <w:rPr>
          <w:rFonts w:ascii="Garamond" w:hAnsi="Garamond" w:cs="Times New Roman"/>
          <w:sz w:val="24"/>
          <w:szCs w:val="24"/>
          <w:lang w:val="sr-Cyrl-RS"/>
        </w:rPr>
        <w:t xml:space="preserve">Službenom listu Crne Gore – Opštinski propisi”. </w:t>
      </w:r>
    </w:p>
    <w:p w14:paraId="77EDD16C" w14:textId="77777777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798818D6" w14:textId="77777777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752DCCA4" w14:textId="77777777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79109600" w14:textId="5512FEAF" w:rsidR="00D558C1" w:rsidRPr="00F87516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54C17416" w14:textId="1C8F5B24" w:rsidR="003337C5" w:rsidRPr="00F87516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42A8442D" w14:textId="2A95CCE6" w:rsidR="003337C5" w:rsidRPr="00F87516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4FE26932" w14:textId="77777777" w:rsidR="00D20D7D" w:rsidRPr="00F87516" w:rsidRDefault="00D20D7D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2713739A" w14:textId="77777777" w:rsidR="003337C5" w:rsidRPr="00F87516" w:rsidRDefault="003337C5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Cyrl-RS"/>
        </w:rPr>
      </w:pPr>
    </w:p>
    <w:p w14:paraId="69ADE87E" w14:textId="77FE0BCB" w:rsidR="00715122" w:rsidRPr="00997730" w:rsidRDefault="00715122" w:rsidP="00715122">
      <w:pPr>
        <w:pStyle w:val="NoSpacing"/>
        <w:jc w:val="both"/>
        <w:rPr>
          <w:rFonts w:ascii="Garamond" w:hAnsi="Garamond"/>
          <w:iCs/>
          <w:sz w:val="24"/>
          <w:szCs w:val="24"/>
          <w:lang w:val="en-US"/>
        </w:rPr>
      </w:pPr>
      <w:r w:rsidRPr="00F87516">
        <w:rPr>
          <w:rFonts w:ascii="Garamond" w:hAnsi="Garamond"/>
          <w:iCs/>
          <w:sz w:val="24"/>
          <w:szCs w:val="24"/>
          <w:lang w:val="sr-Cyrl-ME"/>
        </w:rPr>
        <w:t>Broj: 02-016/25-</w:t>
      </w:r>
      <w:r w:rsidR="00997730">
        <w:rPr>
          <w:rFonts w:ascii="Garamond" w:hAnsi="Garamond"/>
          <w:iCs/>
          <w:sz w:val="24"/>
          <w:szCs w:val="24"/>
          <w:lang w:val="en-US"/>
        </w:rPr>
        <w:t>9193/1</w:t>
      </w:r>
    </w:p>
    <w:p w14:paraId="4FBD1D89" w14:textId="2ED37981" w:rsidR="00715122" w:rsidRPr="00F87516" w:rsidRDefault="00715122" w:rsidP="00715122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F87516">
        <w:rPr>
          <w:rFonts w:ascii="Garamond" w:hAnsi="Garamond"/>
          <w:iCs/>
          <w:sz w:val="24"/>
          <w:szCs w:val="24"/>
          <w:lang w:val="sr-Cyrl-ME"/>
        </w:rPr>
        <w:t>Tuzi,</w:t>
      </w:r>
      <w:r w:rsidRPr="00F87516">
        <w:rPr>
          <w:rFonts w:ascii="Garamond" w:hAnsi="Garamond"/>
          <w:sz w:val="24"/>
          <w:szCs w:val="24"/>
          <w:lang w:val="sr-Cyrl-ME"/>
        </w:rPr>
        <w:t xml:space="preserve"> </w:t>
      </w:r>
      <w:r w:rsidR="00997730">
        <w:rPr>
          <w:rFonts w:ascii="Garamond" w:hAnsi="Garamond"/>
          <w:sz w:val="24"/>
          <w:szCs w:val="24"/>
          <w:lang w:val="en-US"/>
        </w:rPr>
        <w:t>22.12.2025</w:t>
      </w:r>
      <w:r w:rsidRPr="00F87516">
        <w:rPr>
          <w:rFonts w:ascii="Garamond" w:hAnsi="Garamond"/>
          <w:sz w:val="24"/>
          <w:szCs w:val="24"/>
          <w:lang w:val="sr-Cyrl-ME"/>
        </w:rPr>
        <w:t>. godine</w:t>
      </w:r>
      <w:r w:rsidRPr="00F87516">
        <w:rPr>
          <w:rFonts w:ascii="Garamond" w:hAnsi="Garamond"/>
          <w:iCs/>
          <w:sz w:val="24"/>
          <w:szCs w:val="24"/>
          <w:lang w:val="sr-Cyrl-ME"/>
        </w:rPr>
        <w:t xml:space="preserve">     </w:t>
      </w:r>
    </w:p>
    <w:p w14:paraId="252302F6" w14:textId="77777777" w:rsidR="00715122" w:rsidRPr="00F87516" w:rsidRDefault="00715122" w:rsidP="00715122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</w:p>
    <w:p w14:paraId="4B356A50" w14:textId="77777777" w:rsidR="00715122" w:rsidRPr="00F87516" w:rsidRDefault="00715122" w:rsidP="00715122">
      <w:pPr>
        <w:pStyle w:val="NoSpacing"/>
        <w:jc w:val="both"/>
        <w:rPr>
          <w:rFonts w:ascii="Garamond" w:hAnsi="Garamond"/>
          <w:iCs/>
          <w:sz w:val="24"/>
          <w:szCs w:val="24"/>
          <w:lang w:val="sr-Cyrl-ME"/>
        </w:rPr>
      </w:pPr>
      <w:r w:rsidRPr="00F87516">
        <w:rPr>
          <w:rFonts w:ascii="Garamond" w:hAnsi="Garamond"/>
          <w:iCs/>
          <w:sz w:val="24"/>
          <w:szCs w:val="24"/>
          <w:lang w:val="sr-Cyrl-ME"/>
        </w:rPr>
        <w:t xml:space="preserve">                             </w:t>
      </w:r>
    </w:p>
    <w:p w14:paraId="5B3C5BD3" w14:textId="77777777" w:rsidR="00715122" w:rsidRPr="00F87516" w:rsidRDefault="00715122" w:rsidP="0071512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F87516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359B828C" w14:textId="77777777" w:rsidR="00715122" w:rsidRPr="00F87516" w:rsidRDefault="00715122" w:rsidP="00715122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F87516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59ED8FE1" w14:textId="29EC06FC" w:rsidR="00D558C1" w:rsidRPr="00F87516" w:rsidRDefault="00715122" w:rsidP="00715122">
      <w:pPr>
        <w:pStyle w:val="NoSpacing"/>
        <w:jc w:val="center"/>
        <w:rPr>
          <w:rFonts w:ascii="Garamond" w:hAnsi="Garamond" w:cs="Times New Roman"/>
          <w:sz w:val="24"/>
          <w:szCs w:val="24"/>
          <w:lang w:val="sr-Cyrl-RS"/>
        </w:rPr>
      </w:pPr>
      <w:r w:rsidRPr="00F87516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p w14:paraId="1E88DE5B" w14:textId="3105CF24" w:rsidR="00AA6001" w:rsidRPr="00F87516" w:rsidRDefault="00AA6001">
      <w:pPr>
        <w:rPr>
          <w:sz w:val="24"/>
          <w:szCs w:val="24"/>
          <w:lang w:val="sr-Cyrl-RS"/>
        </w:rPr>
      </w:pPr>
    </w:p>
    <w:p w14:paraId="46E855F8" w14:textId="5A36E648" w:rsidR="005A2A7D" w:rsidRPr="00F87516" w:rsidRDefault="005A2A7D">
      <w:pPr>
        <w:rPr>
          <w:sz w:val="24"/>
          <w:szCs w:val="24"/>
          <w:lang w:val="sr-Cyrl-RS"/>
        </w:rPr>
      </w:pPr>
    </w:p>
    <w:p w14:paraId="39AD77C1" w14:textId="626F407A" w:rsidR="00401446" w:rsidRPr="00997730" w:rsidRDefault="00401446" w:rsidP="00997730">
      <w:pPr>
        <w:rPr>
          <w:rFonts w:ascii="Garamond" w:hAnsi="Garamond"/>
          <w:b/>
          <w:sz w:val="24"/>
          <w:szCs w:val="24"/>
          <w:lang w:val="sr-Cyrl-RS"/>
        </w:rPr>
      </w:pPr>
    </w:p>
    <w:sectPr w:rsidR="00401446" w:rsidRPr="00997730" w:rsidSect="0091742E">
      <w:pgSz w:w="12240" w:h="15840" w:code="1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E6971"/>
    <w:rsid w:val="001C1287"/>
    <w:rsid w:val="001F1B6F"/>
    <w:rsid w:val="00214925"/>
    <w:rsid w:val="002409A2"/>
    <w:rsid w:val="002558BC"/>
    <w:rsid w:val="0028723A"/>
    <w:rsid w:val="002A681B"/>
    <w:rsid w:val="002F2B42"/>
    <w:rsid w:val="00300BFF"/>
    <w:rsid w:val="00302C1E"/>
    <w:rsid w:val="003337C5"/>
    <w:rsid w:val="00355176"/>
    <w:rsid w:val="00391C88"/>
    <w:rsid w:val="003B3F82"/>
    <w:rsid w:val="003B4422"/>
    <w:rsid w:val="003D6EE9"/>
    <w:rsid w:val="003E4535"/>
    <w:rsid w:val="003E4998"/>
    <w:rsid w:val="00401446"/>
    <w:rsid w:val="00417020"/>
    <w:rsid w:val="00437A6D"/>
    <w:rsid w:val="00523E24"/>
    <w:rsid w:val="005A2A7D"/>
    <w:rsid w:val="005B12C8"/>
    <w:rsid w:val="005B577A"/>
    <w:rsid w:val="00607782"/>
    <w:rsid w:val="00676A26"/>
    <w:rsid w:val="006905F1"/>
    <w:rsid w:val="006A2BF2"/>
    <w:rsid w:val="006E0A7D"/>
    <w:rsid w:val="00715122"/>
    <w:rsid w:val="0076096C"/>
    <w:rsid w:val="00776EFF"/>
    <w:rsid w:val="007D0AF7"/>
    <w:rsid w:val="00841931"/>
    <w:rsid w:val="008D3585"/>
    <w:rsid w:val="008E2B25"/>
    <w:rsid w:val="0091742E"/>
    <w:rsid w:val="00930CDC"/>
    <w:rsid w:val="00997730"/>
    <w:rsid w:val="009E4DCE"/>
    <w:rsid w:val="00A16D14"/>
    <w:rsid w:val="00A177EE"/>
    <w:rsid w:val="00AA6001"/>
    <w:rsid w:val="00AC13A5"/>
    <w:rsid w:val="00B13C45"/>
    <w:rsid w:val="00BE761B"/>
    <w:rsid w:val="00BF361E"/>
    <w:rsid w:val="00C801DD"/>
    <w:rsid w:val="00C86A6E"/>
    <w:rsid w:val="00D04DFB"/>
    <w:rsid w:val="00D20D7D"/>
    <w:rsid w:val="00D27996"/>
    <w:rsid w:val="00D32067"/>
    <w:rsid w:val="00D346B7"/>
    <w:rsid w:val="00D558C1"/>
    <w:rsid w:val="00D74E97"/>
    <w:rsid w:val="00DE3399"/>
    <w:rsid w:val="00DF3DD4"/>
    <w:rsid w:val="00E60E19"/>
    <w:rsid w:val="00EA3568"/>
    <w:rsid w:val="00F16E54"/>
    <w:rsid w:val="00F87516"/>
    <w:rsid w:val="00FA28BC"/>
    <w:rsid w:val="00FB74E7"/>
    <w:rsid w:val="00FD1E15"/>
    <w:rsid w:val="00FD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A2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AC13A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2BF2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D32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8</cp:revision>
  <cp:lastPrinted>2025-11-25T13:03:00Z</cp:lastPrinted>
  <dcterms:created xsi:type="dcterms:W3CDTF">2022-08-25T20:49:00Z</dcterms:created>
  <dcterms:modified xsi:type="dcterms:W3CDTF">2025-12-23T09:48:00Z</dcterms:modified>
</cp:coreProperties>
</file>