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107047">
      <w:pPr>
        <w:tabs>
          <w:tab w:val="left" w:pos="6090"/>
        </w:tabs>
        <w:spacing w:line="360" w:lineRule="auto"/>
      </w:pPr>
    </w:p>
    <w:p w:rsidR="00107047" w:rsidRPr="00901E7B" w:rsidRDefault="00107047" w:rsidP="00107047">
      <w:pPr>
        <w:tabs>
          <w:tab w:val="left" w:pos="6090"/>
        </w:tabs>
        <w:spacing w:line="360" w:lineRule="auto"/>
      </w:pPr>
    </w:p>
    <w:p w:rsidR="00107047" w:rsidRPr="00901E7B" w:rsidRDefault="00DA38EA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>KOMUNA TUZ</w:t>
      </w:r>
    </w:p>
    <w:p w:rsidR="00107047" w:rsidRPr="00901E7B" w:rsidRDefault="00DA38EA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>SEKRETARI</w:t>
      </w:r>
      <w:r w:rsidR="00C040DA" w:rsidRPr="00901E7B">
        <w:rPr>
          <w:b/>
        </w:rPr>
        <w:t>AT</w:t>
      </w:r>
      <w:r w:rsidRPr="00901E7B">
        <w:rPr>
          <w:b/>
        </w:rPr>
        <w:t xml:space="preserve">I PËR FINANCA </w:t>
      </w:r>
    </w:p>
    <w:p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350E62" w:rsidRPr="00901E7B" w:rsidRDefault="000A7B96" w:rsidP="00107047">
      <w:pPr>
        <w:tabs>
          <w:tab w:val="left" w:pos="6090"/>
        </w:tabs>
        <w:spacing w:line="360" w:lineRule="auto"/>
        <w:jc w:val="center"/>
        <w:rPr>
          <w:b/>
        </w:rPr>
      </w:pPr>
      <w:bookmarkStart w:id="0" w:name="_GoBack"/>
      <w:r w:rsidRPr="00901E7B">
        <w:rPr>
          <w:b/>
        </w:rPr>
        <w:t xml:space="preserve">UDHËZUES </w:t>
      </w:r>
    </w:p>
    <w:p w:rsidR="00350E62" w:rsidRPr="00901E7B" w:rsidRDefault="000A7B96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 xml:space="preserve">PËR QASJE TË LIRË MBI INFORMACIONET NË </w:t>
      </w:r>
      <w:r w:rsidR="00350E62" w:rsidRPr="00901E7B">
        <w:rPr>
          <w:b/>
        </w:rPr>
        <w:t xml:space="preserve"> KUADËR TË</w:t>
      </w:r>
    </w:p>
    <w:p w:rsidR="00107047" w:rsidRPr="00901E7B" w:rsidRDefault="00350E62" w:rsidP="00D548EE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 xml:space="preserve"> SEKRETARIATIT PËR FINANCA </w:t>
      </w:r>
      <w:bookmarkEnd w:id="0"/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107047" w:rsidRPr="00901E7B" w:rsidRDefault="00350E62" w:rsidP="00107047">
      <w:pPr>
        <w:tabs>
          <w:tab w:val="left" w:pos="6090"/>
        </w:tabs>
        <w:spacing w:line="276" w:lineRule="auto"/>
        <w:jc w:val="center"/>
        <w:rPr>
          <w:b/>
        </w:rPr>
      </w:pPr>
      <w:r w:rsidRPr="00901E7B">
        <w:rPr>
          <w:b/>
        </w:rPr>
        <w:t>Tuz</w:t>
      </w:r>
      <w:r w:rsidR="00FD41FB" w:rsidRPr="00901E7B">
        <w:rPr>
          <w:b/>
        </w:rPr>
        <w:t xml:space="preserve">, </w:t>
      </w:r>
      <w:r w:rsidR="00A927F1" w:rsidRPr="00901E7B">
        <w:rPr>
          <w:b/>
        </w:rPr>
        <w:t>janar</w:t>
      </w:r>
      <w:r w:rsidR="00107047" w:rsidRPr="00901E7B">
        <w:rPr>
          <w:b/>
        </w:rPr>
        <w:t xml:space="preserve"> 20</w:t>
      </w:r>
      <w:r w:rsidR="00A927F1" w:rsidRPr="00901E7B">
        <w:rPr>
          <w:b/>
        </w:rPr>
        <w:t>24</w:t>
      </w:r>
      <w:r w:rsidRPr="00901E7B">
        <w:rPr>
          <w:b/>
        </w:rPr>
        <w:t>.</w:t>
      </w:r>
    </w:p>
    <w:p w:rsidR="00107047" w:rsidRPr="00901E7B" w:rsidRDefault="00107047" w:rsidP="007738E3">
      <w:pPr>
        <w:tabs>
          <w:tab w:val="left" w:pos="6090"/>
        </w:tabs>
        <w:spacing w:line="276" w:lineRule="auto"/>
      </w:pPr>
    </w:p>
    <w:p w:rsidR="00E44F76" w:rsidRPr="00901E7B" w:rsidRDefault="00E44F76" w:rsidP="002D211E">
      <w:pPr>
        <w:pStyle w:val="BodyText"/>
        <w:jc w:val="both"/>
        <w:rPr>
          <w:b w:val="0"/>
          <w:noProof/>
          <w:sz w:val="24"/>
          <w:szCs w:val="24"/>
          <w:lang w:val="hr-HR"/>
        </w:rPr>
      </w:pPr>
      <w:r w:rsidRPr="00901E7B">
        <w:rPr>
          <w:b w:val="0"/>
          <w:noProof/>
          <w:sz w:val="24"/>
          <w:szCs w:val="24"/>
          <w:lang w:val="hr-HR"/>
        </w:rPr>
        <w:lastRenderedPageBreak/>
        <w:t>Në bazë të nenit 11 të Ligjit mbi qasjen e lirë mbie informacionet („Fleta Zyrtare e MZ“, nr. 44/12, 30/17), e në përputhje me nenin 44 paragrafi 1 i Vendimit</w:t>
      </w:r>
      <w:r w:rsidR="005E241B" w:rsidRPr="00901E7B">
        <w:rPr>
          <w:b w:val="0"/>
          <w:noProof/>
          <w:sz w:val="24"/>
          <w:szCs w:val="24"/>
          <w:lang w:val="hr-HR"/>
        </w:rPr>
        <w:t xml:space="preserve"> mbi organizimin dhe mënyrën e punës së administratës lokale të Komunës së Tuzit („Fleta Zyrtare e MZ“ –</w:t>
      </w:r>
      <w:r w:rsidR="00124813" w:rsidRPr="00901E7B">
        <w:rPr>
          <w:b w:val="0"/>
          <w:noProof/>
          <w:sz w:val="24"/>
          <w:szCs w:val="24"/>
          <w:lang w:val="hr-HR"/>
        </w:rPr>
        <w:t xml:space="preserve"> disp</w:t>
      </w:r>
      <w:r w:rsidR="00D548EE" w:rsidRPr="00901E7B">
        <w:rPr>
          <w:b w:val="0"/>
          <w:noProof/>
          <w:sz w:val="24"/>
          <w:szCs w:val="24"/>
          <w:lang w:val="hr-HR"/>
        </w:rPr>
        <w:t>ozitat komunale nr 43/20</w:t>
      </w:r>
      <w:r w:rsidR="00124813" w:rsidRPr="00901E7B">
        <w:rPr>
          <w:b w:val="0"/>
          <w:noProof/>
          <w:sz w:val="24"/>
          <w:szCs w:val="24"/>
          <w:lang w:val="hr-HR"/>
        </w:rPr>
        <w:t>), Sekretari i sekretariatit për financa të Komunës ës Tuzit, sjellë:</w:t>
      </w:r>
      <w:r w:rsidR="005E241B" w:rsidRPr="00901E7B">
        <w:rPr>
          <w:b w:val="0"/>
          <w:noProof/>
          <w:sz w:val="24"/>
          <w:szCs w:val="24"/>
          <w:lang w:val="hr-HR"/>
        </w:rPr>
        <w:t xml:space="preserve"> </w:t>
      </w:r>
    </w:p>
    <w:p w:rsidR="00780EDB" w:rsidRPr="00901E7B" w:rsidRDefault="00780EDB" w:rsidP="00780EDB">
      <w:pPr>
        <w:jc w:val="center"/>
        <w:rPr>
          <w:b/>
          <w:bCs/>
          <w:iCs/>
          <w:lang w:val="sr-Latn-CS"/>
        </w:rPr>
      </w:pPr>
    </w:p>
    <w:p w:rsidR="00374455" w:rsidRPr="00901E7B" w:rsidRDefault="00374455" w:rsidP="00374455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>UDHËZUES</w:t>
      </w:r>
    </w:p>
    <w:p w:rsidR="00374455" w:rsidRPr="00901E7B" w:rsidRDefault="00374455" w:rsidP="00374455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>PËR QASJE TË LIRË MBI INFORMACIONET</w:t>
      </w:r>
    </w:p>
    <w:p w:rsidR="00374455" w:rsidRPr="00901E7B" w:rsidRDefault="00374455" w:rsidP="00374455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 xml:space="preserve"> </w:t>
      </w:r>
      <w:r w:rsidR="00D548EE" w:rsidRPr="00901E7B">
        <w:rPr>
          <w:b/>
        </w:rPr>
        <w:t>I</w:t>
      </w:r>
    </w:p>
    <w:p w:rsidR="00374455" w:rsidRPr="00901E7B" w:rsidRDefault="00374455" w:rsidP="00D548EE">
      <w:pPr>
        <w:jc w:val="center"/>
        <w:rPr>
          <w:b/>
        </w:rPr>
      </w:pPr>
      <w:r w:rsidRPr="00901E7B">
        <w:rPr>
          <w:b/>
        </w:rPr>
        <w:t xml:space="preserve">SEKRETARIATIT PËR FINANCA </w:t>
      </w:r>
    </w:p>
    <w:p w:rsidR="00D548EE" w:rsidRPr="00901E7B" w:rsidRDefault="00D548EE" w:rsidP="00D548EE">
      <w:pPr>
        <w:jc w:val="center"/>
        <w:rPr>
          <w:b/>
          <w:bCs/>
        </w:rPr>
      </w:pPr>
    </w:p>
    <w:p w:rsidR="001B4CC9" w:rsidRPr="00901E7B" w:rsidRDefault="00BB121D" w:rsidP="00780EDB">
      <w:pPr>
        <w:pStyle w:val="BodyText"/>
        <w:ind w:firstLine="720"/>
        <w:jc w:val="both"/>
        <w:rPr>
          <w:b w:val="0"/>
          <w:bCs w:val="0"/>
          <w:sz w:val="24"/>
          <w:szCs w:val="24"/>
        </w:rPr>
      </w:pPr>
      <w:r w:rsidRPr="00901E7B">
        <w:rPr>
          <w:b w:val="0"/>
          <w:bCs w:val="0"/>
          <w:sz w:val="24"/>
          <w:szCs w:val="24"/>
        </w:rPr>
        <w:t xml:space="preserve">Me këtë Udhëzues përcaktohen llojet e informacioneve në kuadër të Sekretariatit për financa </w:t>
      </w:r>
      <w:r w:rsidR="00D548EE" w:rsidRPr="00901E7B">
        <w:rPr>
          <w:b w:val="0"/>
          <w:bCs w:val="0"/>
          <w:sz w:val="24"/>
          <w:szCs w:val="24"/>
        </w:rPr>
        <w:t>të K</w:t>
      </w:r>
      <w:r w:rsidRPr="00901E7B">
        <w:rPr>
          <w:b w:val="0"/>
          <w:bCs w:val="0"/>
          <w:sz w:val="24"/>
          <w:szCs w:val="24"/>
        </w:rPr>
        <w:t>omunës së Tuzit (në tekstin e mëtejmë: Sekretariati</w:t>
      </w:r>
      <w:r w:rsidR="004C716E" w:rsidRPr="00901E7B">
        <w:rPr>
          <w:b w:val="0"/>
          <w:bCs w:val="0"/>
          <w:sz w:val="24"/>
          <w:szCs w:val="24"/>
        </w:rPr>
        <w:t>), procedura për qasje në informacione, emrin e personit të autorizuar për të vepruar në bazë të kërkesës për qasje në informacion, kostot e procedurës, mënyrën e publikimit të Udhëzuesit dhe informacione të tjera të rëndësishme për ushtrimin e së drejtës së qasjes në informacione të mbajtura nga Sekretariati, në përputhje me ligjin.</w:t>
      </w:r>
    </w:p>
    <w:p w:rsidR="00780EDB" w:rsidRPr="00901E7B" w:rsidRDefault="00780EDB" w:rsidP="00780EDB">
      <w:pPr>
        <w:jc w:val="both"/>
        <w:rPr>
          <w:iCs/>
          <w:lang w:val="sr-Latn-CS"/>
        </w:rPr>
      </w:pPr>
    </w:p>
    <w:p w:rsidR="004C716E" w:rsidRPr="00901E7B" w:rsidRDefault="00123A5C" w:rsidP="00780EDB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  <w:t xml:space="preserve">Me nenin 10 të Ligjit mbi qasjen e lirë në informacione definohet </w:t>
      </w:r>
      <w:r w:rsidR="008F2805" w:rsidRPr="00901E7B">
        <w:rPr>
          <w:iCs/>
          <w:lang w:val="sr-Latn-CS"/>
        </w:rPr>
        <w:t xml:space="preserve">informacioni si dokument ose pjesë e dokumentit  në formë të shkruar, shtypur, video, audio, elektronike ose formë tjetër, duke përfshirë edhe kopjet e tyre pa </w:t>
      </w:r>
      <w:r w:rsidR="000F5880" w:rsidRPr="00901E7B">
        <w:rPr>
          <w:iCs/>
          <w:lang w:val="sr-Latn-CS"/>
        </w:rPr>
        <w:t>marrë parasysh përmbajtjen, burimin (autorin), kohën e përpilimit ose sistemin e klasifikimit.</w:t>
      </w:r>
    </w:p>
    <w:p w:rsidR="000328F7" w:rsidRPr="00901E7B" w:rsidRDefault="000328F7" w:rsidP="00780EDB">
      <w:pPr>
        <w:jc w:val="both"/>
        <w:rPr>
          <w:b/>
          <w:bCs/>
          <w:iCs/>
          <w:lang w:val="sr-Latn-CS"/>
        </w:rPr>
      </w:pPr>
    </w:p>
    <w:p w:rsidR="00780EDB" w:rsidRPr="00901E7B" w:rsidRDefault="00780EDB" w:rsidP="00780EDB">
      <w:pPr>
        <w:jc w:val="both"/>
        <w:rPr>
          <w:b/>
          <w:bCs/>
          <w:iCs/>
          <w:lang w:val="sr-Latn-CS"/>
        </w:rPr>
      </w:pPr>
      <w:r w:rsidRPr="00901E7B">
        <w:rPr>
          <w:b/>
          <w:bCs/>
          <w:iCs/>
          <w:lang w:val="sr-Latn-CS"/>
        </w:rPr>
        <w:t xml:space="preserve">I </w:t>
      </w:r>
      <w:r w:rsidR="000F5880" w:rsidRPr="00901E7B">
        <w:rPr>
          <w:b/>
          <w:bCs/>
          <w:iCs/>
          <w:lang w:val="sr-Latn-CS"/>
        </w:rPr>
        <w:t>–</w:t>
      </w:r>
      <w:r w:rsidRPr="00901E7B">
        <w:rPr>
          <w:b/>
          <w:bCs/>
          <w:iCs/>
          <w:lang w:val="sr-Latn-CS"/>
        </w:rPr>
        <w:t xml:space="preserve"> </w:t>
      </w:r>
      <w:r w:rsidR="000F5880" w:rsidRPr="00901E7B">
        <w:rPr>
          <w:b/>
          <w:bCs/>
          <w:iCs/>
          <w:lang w:val="sr-Latn-CS"/>
        </w:rPr>
        <w:t xml:space="preserve">TË DHËNAT THEMELORE MBI SEKRETARIATIN </w:t>
      </w:r>
    </w:p>
    <w:p w:rsidR="00780EDB" w:rsidRPr="00901E7B" w:rsidRDefault="00780EDB" w:rsidP="00780EDB">
      <w:pPr>
        <w:jc w:val="both"/>
        <w:rPr>
          <w:b/>
          <w:bCs/>
          <w:iCs/>
          <w:lang w:val="sr-Latn-CS"/>
        </w:rPr>
      </w:pPr>
    </w:p>
    <w:p w:rsidR="00184BE9" w:rsidRPr="00901E7B" w:rsidRDefault="00184BE9" w:rsidP="00780EDB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  <w:t xml:space="preserve">Emri i organit: Sekretariati për financa </w:t>
      </w:r>
    </w:p>
    <w:p w:rsidR="000F5880" w:rsidRPr="00901E7B" w:rsidRDefault="00184BE9" w:rsidP="00780EDB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  <w:t>Selia dhe adresa: Tuz, Tuz, pn,</w:t>
      </w:r>
      <w:r w:rsidR="00780EDB" w:rsidRPr="00901E7B">
        <w:rPr>
          <w:iCs/>
          <w:lang w:val="sr-Latn-CS"/>
        </w:rPr>
        <w:tab/>
      </w:r>
    </w:p>
    <w:p w:rsidR="005A7F5A" w:rsidRPr="00901E7B" w:rsidRDefault="005A7F5A" w:rsidP="005A7F5A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Telefon</w:t>
      </w:r>
      <w:r w:rsidR="00B97722" w:rsidRPr="00901E7B">
        <w:rPr>
          <w:iCs/>
          <w:lang w:val="sr-Latn-CS"/>
        </w:rPr>
        <w:t>i</w:t>
      </w:r>
      <w:r w:rsidRPr="00901E7B">
        <w:rPr>
          <w:iCs/>
          <w:lang w:val="sr-Latn-CS"/>
        </w:rPr>
        <w:t>: 020/875-167</w:t>
      </w:r>
    </w:p>
    <w:p w:rsidR="005A7F5A" w:rsidRPr="00901E7B" w:rsidRDefault="005A7F5A" w:rsidP="005A7F5A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F</w:t>
      </w:r>
      <w:r w:rsidR="00780EDB" w:rsidRPr="00901E7B">
        <w:rPr>
          <w:iCs/>
          <w:lang w:val="sr-Latn-CS"/>
        </w:rPr>
        <w:t>ax</w:t>
      </w:r>
      <w:r w:rsidRPr="00901E7B">
        <w:rPr>
          <w:iCs/>
          <w:lang w:val="sr-Latn-CS"/>
        </w:rPr>
        <w:t>:</w:t>
      </w:r>
      <w:r w:rsidR="00780EDB" w:rsidRPr="00901E7B">
        <w:rPr>
          <w:iCs/>
          <w:lang w:val="sr-Latn-CS"/>
        </w:rPr>
        <w:t xml:space="preserve"> 020/875-167,</w:t>
      </w:r>
    </w:p>
    <w:p w:rsidR="00780EDB" w:rsidRPr="00901E7B" w:rsidRDefault="005A7F5A" w:rsidP="005A7F5A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E</w:t>
      </w:r>
      <w:r w:rsidR="00780EDB" w:rsidRPr="00901E7B">
        <w:rPr>
          <w:iCs/>
          <w:lang w:val="sr-Latn-CS"/>
        </w:rPr>
        <w:t xml:space="preserve">-mail: </w:t>
      </w:r>
      <w:hyperlink r:id="rId8" w:history="1">
        <w:r w:rsidR="00B8609A" w:rsidRPr="00901E7B">
          <w:rPr>
            <w:rStyle w:val="Hyperlink"/>
            <w:iCs/>
            <w:lang w:val="sr-Latn-CS"/>
          </w:rPr>
          <w:t>finansije@tuzi.org.me</w:t>
        </w:r>
      </w:hyperlink>
    </w:p>
    <w:p w:rsidR="005A7F5A" w:rsidRPr="00901E7B" w:rsidRDefault="00B97722" w:rsidP="005A7F5A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Web faqja</w:t>
      </w:r>
      <w:r w:rsidR="00B8609A" w:rsidRPr="00901E7B">
        <w:rPr>
          <w:iCs/>
          <w:lang w:val="sr-Latn-CS"/>
        </w:rPr>
        <w:t xml:space="preserve">: </w:t>
      </w:r>
      <w:hyperlink r:id="rId9" w:history="1">
        <w:r w:rsidR="00B8609A" w:rsidRPr="00901E7B">
          <w:rPr>
            <w:rStyle w:val="Hyperlink"/>
            <w:iCs/>
            <w:lang w:val="sr-Latn-CS"/>
          </w:rPr>
          <w:t>www.tuzi.org.me</w:t>
        </w:r>
      </w:hyperlink>
    </w:p>
    <w:p w:rsidR="00B8609A" w:rsidRPr="00901E7B" w:rsidRDefault="00B8609A" w:rsidP="005A7F5A">
      <w:pPr>
        <w:ind w:firstLine="720"/>
        <w:jc w:val="both"/>
        <w:rPr>
          <w:iCs/>
          <w:lang w:val="sr-Latn-CS"/>
        </w:rPr>
      </w:pPr>
    </w:p>
    <w:p w:rsidR="00B8609A" w:rsidRPr="00901E7B" w:rsidRDefault="00B8609A" w:rsidP="00B8609A">
      <w:pPr>
        <w:jc w:val="both"/>
        <w:rPr>
          <w:iCs/>
          <w:lang w:val="sr-Latn-CS"/>
        </w:rPr>
      </w:pPr>
    </w:p>
    <w:p w:rsidR="00780EDB" w:rsidRPr="00901E7B" w:rsidRDefault="00B97722" w:rsidP="009D36E8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Fushëvep</w:t>
      </w:r>
      <w:r w:rsidR="009D36E8" w:rsidRPr="00901E7B">
        <w:rPr>
          <w:iCs/>
          <w:lang w:val="sr-Latn-CS"/>
        </w:rPr>
        <w:t>rimi i Sekretariatit është përcaktuar</w:t>
      </w:r>
      <w:r w:rsidRPr="00901E7B">
        <w:rPr>
          <w:iCs/>
          <w:lang w:val="sr-Latn-CS"/>
        </w:rPr>
        <w:t xml:space="preserve"> me Vendimin për Organizimin dhe mënyrën e funksionimit të administratës lokale të Komunës së Tuzit ("Fleta Zyrtare e Malit të Zi - dispozitat Komunale", nr. </w:t>
      </w:r>
      <w:r w:rsidR="00901E7B">
        <w:rPr>
          <w:iCs/>
          <w:lang w:val="sr-Latn-CS"/>
        </w:rPr>
        <w:t>43/20</w:t>
      </w:r>
      <w:r w:rsidRPr="00901E7B">
        <w:rPr>
          <w:iCs/>
          <w:lang w:val="sr-Latn-CS"/>
        </w:rPr>
        <w:t>).</w:t>
      </w:r>
    </w:p>
    <w:p w:rsidR="00780EDB" w:rsidRPr="00901E7B" w:rsidRDefault="00780EDB" w:rsidP="00780EDB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</w:r>
    </w:p>
    <w:p w:rsidR="00780EDB" w:rsidRPr="00901E7B" w:rsidRDefault="00780EDB" w:rsidP="00780EDB">
      <w:pPr>
        <w:jc w:val="both"/>
        <w:rPr>
          <w:iCs/>
          <w:lang w:val="sr-Latn-CS"/>
        </w:rPr>
      </w:pPr>
    </w:p>
    <w:p w:rsidR="000328F7" w:rsidRPr="00901E7B" w:rsidRDefault="000328F7" w:rsidP="00780EDB">
      <w:pPr>
        <w:jc w:val="both"/>
        <w:rPr>
          <w:b/>
          <w:bCs/>
          <w:iCs/>
          <w:lang w:val="sr-Latn-CS"/>
        </w:rPr>
      </w:pPr>
    </w:p>
    <w:p w:rsidR="00780EDB" w:rsidRPr="00901E7B" w:rsidRDefault="00780EDB" w:rsidP="00780EDB">
      <w:pPr>
        <w:jc w:val="both"/>
        <w:rPr>
          <w:b/>
          <w:bCs/>
          <w:iCs/>
          <w:lang w:val="sr-Latn-CS"/>
        </w:rPr>
      </w:pPr>
      <w:r w:rsidRPr="00901E7B">
        <w:rPr>
          <w:b/>
          <w:bCs/>
          <w:iCs/>
          <w:lang w:val="sr-Latn-CS"/>
        </w:rPr>
        <w:t xml:space="preserve">II </w:t>
      </w:r>
      <w:r w:rsidR="009D36E8" w:rsidRPr="00901E7B">
        <w:rPr>
          <w:b/>
          <w:bCs/>
          <w:iCs/>
          <w:lang w:val="sr-Latn-CS"/>
        </w:rPr>
        <w:t>–</w:t>
      </w:r>
      <w:r w:rsidRPr="00901E7B">
        <w:rPr>
          <w:b/>
          <w:bCs/>
          <w:iCs/>
          <w:lang w:val="sr-Latn-CS"/>
        </w:rPr>
        <w:t xml:space="preserve"> </w:t>
      </w:r>
      <w:r w:rsidR="009D36E8" w:rsidRPr="00901E7B">
        <w:rPr>
          <w:b/>
          <w:bCs/>
          <w:iCs/>
          <w:lang w:val="sr-Latn-CS"/>
        </w:rPr>
        <w:t>LLOJET E INFORMACIONEVE NË KUADËR TË SEKRETARIATIT</w:t>
      </w:r>
    </w:p>
    <w:p w:rsidR="00780EDB" w:rsidRPr="00901E7B" w:rsidRDefault="00780EDB" w:rsidP="00780EDB">
      <w:pPr>
        <w:jc w:val="both"/>
        <w:rPr>
          <w:b/>
          <w:bCs/>
          <w:iCs/>
          <w:lang w:val="sr-Latn-CS"/>
        </w:rPr>
      </w:pPr>
    </w:p>
    <w:p w:rsidR="00780EDB" w:rsidRPr="00901E7B" w:rsidRDefault="00DF4F1C" w:rsidP="00780EDB">
      <w:pPr>
        <w:pStyle w:val="BodyText"/>
        <w:numPr>
          <w:ilvl w:val="0"/>
          <w:numId w:val="39"/>
        </w:numPr>
        <w:jc w:val="both"/>
        <w:rPr>
          <w:sz w:val="24"/>
          <w:szCs w:val="24"/>
          <w:u w:val="single"/>
        </w:rPr>
      </w:pPr>
      <w:r w:rsidRPr="00901E7B">
        <w:rPr>
          <w:sz w:val="24"/>
          <w:szCs w:val="24"/>
          <w:u w:val="single"/>
        </w:rPr>
        <w:t>Evidencat zyrtare</w:t>
      </w:r>
    </w:p>
    <w:p w:rsidR="00780EDB" w:rsidRPr="00901E7B" w:rsidRDefault="00780EDB" w:rsidP="00780EDB">
      <w:pPr>
        <w:pStyle w:val="BodyText"/>
        <w:jc w:val="both"/>
        <w:rPr>
          <w:sz w:val="24"/>
          <w:szCs w:val="24"/>
          <w:u w:val="single"/>
        </w:rPr>
      </w:pPr>
    </w:p>
    <w:p w:rsidR="007860AE" w:rsidRPr="00901E7B" w:rsidRDefault="007860AE" w:rsidP="007860AE">
      <w:pPr>
        <w:pStyle w:val="BodyText"/>
        <w:numPr>
          <w:ilvl w:val="1"/>
          <w:numId w:val="38"/>
        </w:numPr>
        <w:jc w:val="both"/>
        <w:rPr>
          <w:b w:val="0"/>
          <w:sz w:val="24"/>
          <w:szCs w:val="24"/>
        </w:rPr>
      </w:pPr>
      <w:r w:rsidRPr="00901E7B">
        <w:rPr>
          <w:b w:val="0"/>
          <w:sz w:val="24"/>
          <w:szCs w:val="24"/>
        </w:rPr>
        <w:t>Regjister i pergjithshem,</w:t>
      </w:r>
    </w:p>
    <w:p w:rsidR="007860AE" w:rsidRPr="00901E7B" w:rsidRDefault="007860AE" w:rsidP="007860AE">
      <w:pPr>
        <w:pStyle w:val="BodyText"/>
        <w:numPr>
          <w:ilvl w:val="1"/>
          <w:numId w:val="38"/>
        </w:numPr>
        <w:jc w:val="both"/>
        <w:rPr>
          <w:b w:val="0"/>
          <w:sz w:val="24"/>
          <w:szCs w:val="24"/>
        </w:rPr>
      </w:pPr>
      <w:r w:rsidRPr="00901E7B">
        <w:rPr>
          <w:b w:val="0"/>
          <w:sz w:val="24"/>
          <w:szCs w:val="24"/>
        </w:rPr>
        <w:t xml:space="preserve"> Evidenca kadrovike</w:t>
      </w:r>
    </w:p>
    <w:p w:rsidR="00F73CF2" w:rsidRPr="00901E7B" w:rsidRDefault="007860AE" w:rsidP="007860AE">
      <w:pPr>
        <w:pStyle w:val="BodyText"/>
        <w:numPr>
          <w:ilvl w:val="1"/>
          <w:numId w:val="38"/>
        </w:numPr>
        <w:jc w:val="both"/>
        <w:rPr>
          <w:b w:val="0"/>
          <w:iCs/>
          <w:sz w:val="24"/>
          <w:szCs w:val="24"/>
          <w:lang w:val="sr-Latn-CS"/>
        </w:rPr>
      </w:pPr>
      <w:r w:rsidRPr="00901E7B">
        <w:rPr>
          <w:b w:val="0"/>
          <w:sz w:val="24"/>
          <w:szCs w:val="24"/>
        </w:rPr>
        <w:t xml:space="preserve"> Libri i dorëzimit të brendshëm</w:t>
      </w:r>
      <w:r w:rsidR="00BE68D4" w:rsidRPr="00901E7B">
        <w:rPr>
          <w:b w:val="0"/>
          <w:sz w:val="24"/>
          <w:szCs w:val="24"/>
        </w:rPr>
        <w:t>.</w:t>
      </w:r>
    </w:p>
    <w:p w:rsidR="008B4CDB" w:rsidRPr="00901E7B" w:rsidRDefault="008B4CDB" w:rsidP="008B4CDB">
      <w:pPr>
        <w:pStyle w:val="BodyText"/>
        <w:jc w:val="both"/>
        <w:rPr>
          <w:b w:val="0"/>
          <w:sz w:val="24"/>
          <w:szCs w:val="24"/>
        </w:rPr>
      </w:pPr>
    </w:p>
    <w:p w:rsidR="008B4CDB" w:rsidRPr="00901E7B" w:rsidRDefault="008B4CDB" w:rsidP="008B4CDB">
      <w:pPr>
        <w:pStyle w:val="BodyText"/>
        <w:jc w:val="both"/>
        <w:rPr>
          <w:b w:val="0"/>
          <w:sz w:val="24"/>
          <w:szCs w:val="24"/>
        </w:rPr>
      </w:pPr>
    </w:p>
    <w:p w:rsidR="008B4CDB" w:rsidRPr="00901E7B" w:rsidRDefault="008B4CDB" w:rsidP="008B4CDB">
      <w:pPr>
        <w:pStyle w:val="BodyText"/>
        <w:jc w:val="both"/>
        <w:rPr>
          <w:b w:val="0"/>
          <w:iCs/>
          <w:sz w:val="24"/>
          <w:szCs w:val="24"/>
          <w:lang w:val="sr-Latn-CS"/>
        </w:rPr>
      </w:pPr>
    </w:p>
    <w:p w:rsidR="00780EDB" w:rsidRPr="00901E7B" w:rsidRDefault="00780EDB" w:rsidP="00780EDB">
      <w:pPr>
        <w:pStyle w:val="BodyText"/>
        <w:ind w:left="450"/>
        <w:jc w:val="both"/>
        <w:rPr>
          <w:b w:val="0"/>
          <w:iCs/>
          <w:sz w:val="24"/>
          <w:szCs w:val="24"/>
          <w:lang w:val="sr-Latn-CS"/>
        </w:rPr>
      </w:pPr>
    </w:p>
    <w:p w:rsidR="00780EDB" w:rsidRPr="00901E7B" w:rsidRDefault="007860AE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lastRenderedPageBreak/>
        <w:t>Aktet normative të Sekretariatit</w:t>
      </w:r>
      <w:r w:rsidR="00780EDB" w:rsidRPr="00901E7B">
        <w:rPr>
          <w:b/>
          <w:bCs/>
          <w:iCs/>
          <w:u w:val="single"/>
          <w:lang w:val="sr-Latn-CS"/>
        </w:rPr>
        <w:t>:</w:t>
      </w:r>
    </w:p>
    <w:p w:rsidR="008B4CDB" w:rsidRPr="00901E7B" w:rsidRDefault="008B4CDB" w:rsidP="008B4CDB">
      <w:pPr>
        <w:ind w:left="720"/>
        <w:jc w:val="both"/>
        <w:rPr>
          <w:b/>
          <w:bCs/>
          <w:iCs/>
          <w:u w:val="single"/>
          <w:lang w:val="sr-Latn-CS"/>
        </w:rPr>
      </w:pPr>
    </w:p>
    <w:p w:rsidR="008B4CDB" w:rsidRPr="00901E7B" w:rsidRDefault="007860AE" w:rsidP="008B4CDB">
      <w:pPr>
        <w:ind w:left="720"/>
        <w:jc w:val="both"/>
        <w:rPr>
          <w:bCs/>
          <w:iCs/>
          <w:lang w:val="sr-Latn-CS"/>
        </w:rPr>
      </w:pPr>
      <w:r w:rsidRPr="00901E7B">
        <w:rPr>
          <w:bCs/>
          <w:iCs/>
          <w:lang w:val="sr-Latn-CS"/>
        </w:rPr>
        <w:t xml:space="preserve">Ligjet të cilat </w:t>
      </w:r>
      <w:r w:rsidR="00780134" w:rsidRPr="00901E7B">
        <w:rPr>
          <w:bCs/>
          <w:iCs/>
          <w:lang w:val="sr-Latn-CS"/>
        </w:rPr>
        <w:t>i aplikon Sekretariati në kryerjen e punëve nga kompetencat e tij:</w:t>
      </w:r>
    </w:p>
    <w:p w:rsidR="008B4CDB" w:rsidRPr="00901E7B" w:rsidRDefault="008B4CDB" w:rsidP="008B4CDB">
      <w:pPr>
        <w:ind w:left="720"/>
        <w:jc w:val="both"/>
        <w:rPr>
          <w:bCs/>
          <w:iCs/>
          <w:lang w:val="sr-Latn-CS"/>
        </w:rPr>
      </w:pPr>
    </w:p>
    <w:p w:rsidR="00D548EE" w:rsidRPr="00901E7B" w:rsidRDefault="00D548EE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 xml:space="preserve">Ligjet të cilat sekreatiati i zbaton në kryerjen e punëve nga kompetencat e veta; </w:t>
      </w:r>
    </w:p>
    <w:p w:rsidR="008B4CDB" w:rsidRPr="00901E7B" w:rsidRDefault="005D76FA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>Ligji mbi vetëqeverisjen lokale</w:t>
      </w:r>
    </w:p>
    <w:p w:rsidR="008B4CDB" w:rsidRPr="00901E7B" w:rsidRDefault="005D76FA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>Ligji mbi financimin e vetëqeverisjes lokale</w:t>
      </w:r>
    </w:p>
    <w:p w:rsidR="008B4CDB" w:rsidRPr="00901E7B" w:rsidRDefault="005D76FA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>Ligji mbi buxhetin dhe përgjegjësinë financiare</w:t>
      </w:r>
    </w:p>
    <w:p w:rsidR="008B4CDB" w:rsidRPr="00901E7B" w:rsidRDefault="005D76FA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 xml:space="preserve">Ligji mbi </w:t>
      </w:r>
      <w:r w:rsidR="002D4C8B" w:rsidRPr="00901E7B">
        <w:rPr>
          <w:bCs/>
          <w:iCs/>
          <w:lang w:val="sr-Latn-CS"/>
        </w:rPr>
        <w:t>të ardhurat në sektorin publik</w:t>
      </w:r>
    </w:p>
    <w:p w:rsidR="00893A8C" w:rsidRPr="00901E7B" w:rsidRDefault="008B4CDB" w:rsidP="002A5EB2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 w:rsidRPr="00901E7B">
        <w:rPr>
          <w:lang w:val="sr-Latn-CS"/>
        </w:rPr>
        <w:t xml:space="preserve">              </w:t>
      </w:r>
      <w:r w:rsidR="0064339A" w:rsidRPr="00901E7B">
        <w:rPr>
          <w:lang w:val="sr-Latn-CS"/>
        </w:rPr>
        <w:t xml:space="preserve">Aktet nënligjore: </w:t>
      </w:r>
    </w:p>
    <w:p w:rsidR="00996B2F" w:rsidRPr="00901E7B" w:rsidRDefault="00996B2F" w:rsidP="00996B2F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before="40"/>
        <w:rPr>
          <w:lang w:val="sr-Latn-CS"/>
        </w:rPr>
      </w:pPr>
      <w:r w:rsidRPr="00901E7B">
        <w:rPr>
          <w:lang w:val="sr-Latn-CS"/>
        </w:rPr>
        <w:t>Rregullore për klasifikimin unik të llogarive për buxhetin e Malit të Zi dhe buxhetet e komunave</w:t>
      </w:r>
    </w:p>
    <w:p w:rsidR="007A55E5" w:rsidRPr="00901E7B" w:rsidRDefault="00996B2F" w:rsidP="00996B2F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before="40"/>
        <w:rPr>
          <w:lang w:val="sr-Latn-CS"/>
        </w:rPr>
      </w:pPr>
      <w:r w:rsidRPr="00901E7B">
        <w:rPr>
          <w:lang w:val="sr-Latn-CS"/>
        </w:rPr>
        <w:t>Udhëzim për funksionimin më të hollësishëm të thesarit të njësive të qeverisjes vendore</w:t>
      </w:r>
    </w:p>
    <w:p w:rsidR="008B4CDB" w:rsidRPr="00901E7B" w:rsidRDefault="008B4CDB" w:rsidP="008B4CDB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 w:rsidRPr="00901E7B">
        <w:rPr>
          <w:lang w:val="sr-Latn-CS"/>
        </w:rPr>
        <w:t xml:space="preserve"> </w:t>
      </w:r>
      <w:r w:rsidR="00996B2F" w:rsidRPr="00901E7B">
        <w:rPr>
          <w:lang w:val="sr-Latn-CS"/>
        </w:rPr>
        <w:t xml:space="preserve">            Aktet e brendshme</w:t>
      </w:r>
      <w:r w:rsidRPr="00901E7B">
        <w:rPr>
          <w:lang w:val="sr-Latn-CS"/>
        </w:rPr>
        <w:t>:</w:t>
      </w:r>
    </w:p>
    <w:p w:rsidR="003D42D6" w:rsidRPr="00901E7B" w:rsidRDefault="003D42D6" w:rsidP="003D42D6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before="40"/>
        <w:jc w:val="both"/>
        <w:rPr>
          <w:lang w:val="sr-Latn-CS"/>
        </w:rPr>
      </w:pPr>
      <w:r w:rsidRPr="00901E7B">
        <w:rPr>
          <w:lang w:val="sr-Latn-CS"/>
        </w:rPr>
        <w:t>Rregullore për organizimin e brendshëm dhe sistematizimin e punëve</w:t>
      </w:r>
    </w:p>
    <w:p w:rsidR="00F7211F" w:rsidRPr="00901E7B" w:rsidRDefault="00F7211F" w:rsidP="00F7211F">
      <w:pPr>
        <w:widowControl w:val="0"/>
        <w:autoSpaceDE w:val="0"/>
        <w:autoSpaceDN w:val="0"/>
        <w:adjustRightInd w:val="0"/>
        <w:spacing w:before="40"/>
        <w:ind w:left="720"/>
        <w:jc w:val="both"/>
        <w:rPr>
          <w:b/>
          <w:iCs/>
          <w:u w:val="single"/>
          <w:lang w:val="sr-Latn-CS"/>
        </w:rPr>
      </w:pPr>
    </w:p>
    <w:p w:rsidR="00780EDB" w:rsidRPr="00901E7B" w:rsidRDefault="00E21746" w:rsidP="00780E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/>
        <w:jc w:val="both"/>
        <w:rPr>
          <w:b/>
          <w:iCs/>
          <w:u w:val="single"/>
          <w:lang w:val="sr-Latn-CS"/>
        </w:rPr>
      </w:pPr>
      <w:r w:rsidRPr="00901E7B">
        <w:rPr>
          <w:b/>
          <w:u w:val="single"/>
          <w:lang w:val="sr-Latn-CS"/>
        </w:rPr>
        <w:t>P</w:t>
      </w:r>
      <w:r w:rsidR="003D42D6" w:rsidRPr="00901E7B">
        <w:rPr>
          <w:b/>
          <w:u w:val="single"/>
          <w:lang w:val="sr-Latn-CS"/>
        </w:rPr>
        <w:t>rograme</w:t>
      </w:r>
      <w:r w:rsidR="0071445D" w:rsidRPr="00901E7B">
        <w:rPr>
          <w:b/>
          <w:u w:val="single"/>
          <w:lang w:val="sr-Latn-CS"/>
        </w:rPr>
        <w:t xml:space="preserve">, </w:t>
      </w:r>
      <w:r w:rsidR="003D42D6" w:rsidRPr="00901E7B">
        <w:rPr>
          <w:b/>
          <w:u w:val="single"/>
          <w:lang w:val="sr-Latn-CS"/>
        </w:rPr>
        <w:t>informacione, raporte dhe akte të tjera</w:t>
      </w:r>
      <w:r w:rsidR="00780EDB" w:rsidRPr="00901E7B">
        <w:rPr>
          <w:b/>
          <w:u w:val="single"/>
          <w:lang w:val="sr-Latn-CS"/>
        </w:rPr>
        <w:t>:</w:t>
      </w:r>
    </w:p>
    <w:p w:rsidR="00780EDB" w:rsidRPr="00901E7B" w:rsidRDefault="00780EDB" w:rsidP="00780EDB">
      <w:pPr>
        <w:widowControl w:val="0"/>
        <w:autoSpaceDE w:val="0"/>
        <w:autoSpaceDN w:val="0"/>
        <w:adjustRightInd w:val="0"/>
        <w:spacing w:before="40"/>
        <w:jc w:val="both"/>
        <w:rPr>
          <w:b/>
          <w:u w:val="single"/>
          <w:lang w:val="sr-Latn-CS"/>
        </w:rPr>
      </w:pPr>
    </w:p>
    <w:p w:rsidR="00E21746" w:rsidRPr="00901E7B" w:rsidRDefault="009F7B21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Buxheti i Komunës së Tuzit</w:t>
      </w:r>
      <w:r w:rsidR="00D548EE" w:rsidRPr="00901E7B">
        <w:rPr>
          <w:lang w:val="sr-Latn-CS"/>
        </w:rPr>
        <w:t>;</w:t>
      </w:r>
    </w:p>
    <w:p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Llogaria përfundimtare e buxhetit të Tuzit;</w:t>
      </w:r>
    </w:p>
    <w:p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Raportet financiare vjetore dhe gjashtëmujore</w:t>
      </w:r>
      <w:r w:rsidR="00A422A8" w:rsidRPr="00901E7B">
        <w:rPr>
          <w:lang w:val="sr-Latn-CS"/>
        </w:rPr>
        <w:t>;</w:t>
      </w:r>
    </w:p>
    <w:p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Raporti vjetro i punës së sekretariat</w:t>
      </w:r>
      <w:r w:rsidR="00A422A8" w:rsidRPr="00901E7B">
        <w:rPr>
          <w:lang w:val="sr-Latn-CS"/>
        </w:rPr>
        <w:t>;</w:t>
      </w:r>
    </w:p>
    <w:p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Të dhënat financiar dhe dokumentet individuale financiare</w:t>
      </w:r>
      <w:r w:rsidR="00A422A8" w:rsidRPr="00901E7B">
        <w:rPr>
          <w:lang w:val="sr-Latn-CS"/>
        </w:rPr>
        <w:t>;</w:t>
      </w:r>
    </w:p>
    <w:p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Të dhënat mbi punonjësit</w:t>
      </w:r>
      <w:r w:rsidR="00A422A8" w:rsidRPr="00901E7B">
        <w:rPr>
          <w:lang w:val="sr-Latn-CS"/>
        </w:rPr>
        <w:t>;</w:t>
      </w:r>
    </w:p>
    <w:p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 xml:space="preserve">Përcaktimi, pagesa </w:t>
      </w:r>
      <w:r w:rsidR="00A422A8" w:rsidRPr="00901E7B">
        <w:rPr>
          <w:lang w:val="sr-Latn-CS"/>
        </w:rPr>
        <w:t>dhe kontrolli i sektorit për të ardhurat publike lokale;</w:t>
      </w:r>
    </w:p>
    <w:p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Nxjerrja e konkluzioneve për pagesën e detyrueshme të të ardhurave publike lokale të përcaktuara nga aktvendimet përkatëse tatimore;</w:t>
      </w:r>
    </w:p>
    <w:p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Marrja e masave për pagesën e detyrueshmme të parapara me ligjin mbi administratën tatimore;</w:t>
      </w:r>
    </w:p>
    <w:p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Sjellja e vendimeve mbi marrjen e masave të mbikëqurjes inspektues në përputhje me ligjin;</w:t>
      </w:r>
    </w:p>
    <w:p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Mbajtja e regjistrit të tatimpagueseve;</w:t>
      </w:r>
    </w:p>
    <w:p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Përgatitja e raporteve periodike për mbledhjen e të ardhurave publike lokale dhe punë të tjera nga kompetencat e komunës në këtë fushë;</w:t>
      </w:r>
    </w:p>
    <w:p w:rsidR="00780EDB" w:rsidRPr="00901E7B" w:rsidRDefault="00780EDB" w:rsidP="00780EDB">
      <w:pPr>
        <w:ind w:left="810"/>
        <w:jc w:val="both"/>
        <w:rPr>
          <w:iCs/>
          <w:lang w:val="sr-Latn-CS"/>
        </w:rPr>
      </w:pPr>
    </w:p>
    <w:p w:rsidR="00780EDB" w:rsidRPr="00901E7B" w:rsidRDefault="00E062BC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t xml:space="preserve">Aktet </w:t>
      </w:r>
      <w:r w:rsidR="00A57A15" w:rsidRPr="00901E7B">
        <w:rPr>
          <w:b/>
          <w:bCs/>
          <w:iCs/>
          <w:u w:val="single"/>
          <w:lang w:val="sr-Latn-CS"/>
        </w:rPr>
        <w:t>individuale</w:t>
      </w:r>
      <w:r w:rsidR="00780EDB" w:rsidRPr="00901E7B">
        <w:rPr>
          <w:b/>
          <w:bCs/>
          <w:iCs/>
          <w:u w:val="single"/>
          <w:lang w:val="sr-Latn-CS"/>
        </w:rPr>
        <w:t>:</w:t>
      </w:r>
    </w:p>
    <w:p w:rsidR="00780EDB" w:rsidRPr="00901E7B" w:rsidRDefault="00780EDB" w:rsidP="00780EDB">
      <w:pPr>
        <w:jc w:val="both"/>
        <w:rPr>
          <w:b/>
          <w:bCs/>
          <w:iCs/>
          <w:color w:val="FF0000"/>
          <w:u w:val="single"/>
          <w:lang w:val="sr-Latn-CS"/>
        </w:rPr>
      </w:pPr>
    </w:p>
    <w:p w:rsidR="00E21746" w:rsidRPr="00901E7B" w:rsidRDefault="00E062BC" w:rsidP="00E062BC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901E7B">
        <w:rPr>
          <w:bCs/>
          <w:iCs/>
          <w:lang w:val="sr-Latn-CS"/>
        </w:rPr>
        <w:t>Aktvendimet nga fushëveprimi i punës së Sekretariateve,</w:t>
      </w:r>
    </w:p>
    <w:p w:rsidR="00780EDB" w:rsidRPr="00901E7B" w:rsidRDefault="00E062BC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901E7B">
        <w:rPr>
          <w:bCs/>
          <w:iCs/>
          <w:lang w:val="sr-Latn-CS"/>
        </w:rPr>
        <w:t>Vërtetimet nga fushëveprimi i Sekretariateve.</w:t>
      </w:r>
    </w:p>
    <w:p w:rsidR="00780EDB" w:rsidRPr="00901E7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:rsidR="00780EDB" w:rsidRPr="00901E7B" w:rsidRDefault="00780EDB" w:rsidP="00780EDB">
      <w:pPr>
        <w:jc w:val="both"/>
        <w:rPr>
          <w:b/>
          <w:iCs/>
          <w:lang w:val="sr-Latn-CS"/>
        </w:rPr>
      </w:pPr>
    </w:p>
    <w:p w:rsidR="00780EDB" w:rsidRPr="00901E7B" w:rsidRDefault="00780EDB" w:rsidP="00780EDB">
      <w:pPr>
        <w:jc w:val="both"/>
        <w:rPr>
          <w:b/>
          <w:iCs/>
        </w:rPr>
      </w:pPr>
      <w:r w:rsidRPr="00901E7B">
        <w:rPr>
          <w:b/>
          <w:bCs/>
          <w:iCs/>
          <w:lang w:val="sr-Latn-CS"/>
        </w:rPr>
        <w:t xml:space="preserve">III </w:t>
      </w:r>
      <w:r w:rsidR="00DC54A5" w:rsidRPr="00901E7B">
        <w:rPr>
          <w:b/>
          <w:bCs/>
          <w:iCs/>
          <w:lang w:val="sr-Latn-CS"/>
        </w:rPr>
        <w:t>–</w:t>
      </w:r>
      <w:r w:rsidRPr="00901E7B">
        <w:rPr>
          <w:b/>
          <w:bCs/>
          <w:iCs/>
          <w:lang w:val="sr-Latn-CS"/>
        </w:rPr>
        <w:t xml:space="preserve"> </w:t>
      </w:r>
      <w:r w:rsidR="00DC54A5" w:rsidRPr="00901E7B">
        <w:rPr>
          <w:b/>
          <w:bCs/>
          <w:iCs/>
          <w:lang w:val="sr-Latn-CS"/>
        </w:rPr>
        <w:t>PROCEDURA PËR QASJE NË INFORMACIONE</w:t>
      </w:r>
    </w:p>
    <w:p w:rsidR="00780EDB" w:rsidRPr="00901E7B" w:rsidRDefault="00780EDB" w:rsidP="00780EDB">
      <w:pPr>
        <w:pStyle w:val="BodyText"/>
        <w:jc w:val="both"/>
        <w:rPr>
          <w:i/>
          <w:iCs/>
          <w:sz w:val="24"/>
          <w:szCs w:val="24"/>
        </w:rPr>
      </w:pPr>
    </w:p>
    <w:p w:rsidR="00780EDB" w:rsidRPr="00901E7B" w:rsidRDefault="00780EDB" w:rsidP="00780EDB">
      <w:pPr>
        <w:pStyle w:val="BodyText"/>
        <w:numPr>
          <w:ilvl w:val="0"/>
          <w:numId w:val="42"/>
        </w:numPr>
        <w:ind w:left="540" w:hanging="90"/>
        <w:jc w:val="both"/>
        <w:rPr>
          <w:sz w:val="24"/>
          <w:szCs w:val="24"/>
          <w:u w:val="single"/>
        </w:rPr>
      </w:pPr>
      <w:r w:rsidRPr="00901E7B">
        <w:rPr>
          <w:sz w:val="24"/>
          <w:szCs w:val="24"/>
        </w:rPr>
        <w:t xml:space="preserve"> </w:t>
      </w:r>
      <w:r w:rsidR="00736332" w:rsidRPr="00901E7B">
        <w:rPr>
          <w:sz w:val="24"/>
          <w:szCs w:val="24"/>
        </w:rPr>
        <w:t>Inicimi i procedurës</w:t>
      </w:r>
    </w:p>
    <w:p w:rsidR="00780EDB" w:rsidRPr="00901E7B" w:rsidRDefault="00780EDB" w:rsidP="00780EDB">
      <w:pPr>
        <w:pStyle w:val="BodyText"/>
        <w:ind w:left="810"/>
        <w:jc w:val="both"/>
        <w:rPr>
          <w:i/>
          <w:iCs/>
          <w:sz w:val="24"/>
          <w:szCs w:val="24"/>
        </w:rPr>
      </w:pPr>
    </w:p>
    <w:p w:rsidR="00403EDB" w:rsidRDefault="00736332" w:rsidP="00403EDB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901E7B">
        <w:rPr>
          <w:b w:val="0"/>
          <w:bCs w:val="0"/>
          <w:sz w:val="24"/>
          <w:szCs w:val="24"/>
        </w:rPr>
        <w:t>Procedura niset në formë të shkruar ose gojore</w:t>
      </w:r>
    </w:p>
    <w:p w:rsidR="00780EDB" w:rsidRPr="00403EDB" w:rsidRDefault="00736332" w:rsidP="00403EDB">
      <w:pPr>
        <w:pStyle w:val="BodyText"/>
        <w:numPr>
          <w:ilvl w:val="1"/>
          <w:numId w:val="38"/>
        </w:numPr>
        <w:jc w:val="both"/>
        <w:rPr>
          <w:b w:val="0"/>
          <w:bCs w:val="0"/>
          <w:sz w:val="24"/>
          <w:szCs w:val="24"/>
        </w:rPr>
      </w:pPr>
      <w:r w:rsidRPr="00403EDB">
        <w:rPr>
          <w:b w:val="0"/>
          <w:bCs w:val="0"/>
          <w:sz w:val="24"/>
          <w:szCs w:val="24"/>
        </w:rPr>
        <w:lastRenderedPageBreak/>
        <w:t xml:space="preserve">Në kërkesë nuk paguhet taksa </w:t>
      </w:r>
      <w:r w:rsidR="00403EDB">
        <w:rPr>
          <w:b w:val="0"/>
          <w:bCs w:val="0"/>
          <w:sz w:val="24"/>
          <w:szCs w:val="24"/>
        </w:rPr>
        <w:t>ad</w:t>
      </w:r>
      <w:r w:rsidRPr="00403EDB">
        <w:rPr>
          <w:b w:val="0"/>
          <w:bCs w:val="0"/>
          <w:sz w:val="24"/>
          <w:szCs w:val="24"/>
        </w:rPr>
        <w:t>ministrative</w:t>
      </w:r>
    </w:p>
    <w:p w:rsidR="009C738C" w:rsidRPr="00901E7B" w:rsidRDefault="00F3301B" w:rsidP="00780EDB">
      <w:pPr>
        <w:pStyle w:val="BodyText"/>
        <w:numPr>
          <w:ilvl w:val="1"/>
          <w:numId w:val="38"/>
        </w:numPr>
        <w:jc w:val="both"/>
        <w:rPr>
          <w:b w:val="0"/>
          <w:bCs w:val="0"/>
          <w:sz w:val="24"/>
          <w:szCs w:val="24"/>
        </w:rPr>
      </w:pPr>
      <w:r w:rsidRPr="00901E7B">
        <w:rPr>
          <w:b w:val="0"/>
          <w:bCs w:val="0"/>
          <w:sz w:val="24"/>
          <w:szCs w:val="24"/>
        </w:rPr>
        <w:t>Kërkesa duhet të përmbajë informacionin bazë mbi informacionin e kërkuar, mënyrën se si kërkohet qasja në informacion dhe informacioni mbi aplikantin (emrin dhe mbiemrin, vendqendrimit ose vendbanimit, emrin e kompanisë dhe selinë), ose përfaqësuesin e saj, të autorizuarin ose të plotëfuqishmin, si dhe informacione të tjera të rëndësishme për të hyrë në informacionin e kërkuar.</w:t>
      </w:r>
    </w:p>
    <w:p w:rsidR="009C738C" w:rsidRPr="00901E7B" w:rsidRDefault="009C738C" w:rsidP="00780EDB">
      <w:pPr>
        <w:pStyle w:val="BodyText"/>
        <w:jc w:val="both"/>
        <w:rPr>
          <w:b w:val="0"/>
          <w:bCs w:val="0"/>
          <w:sz w:val="24"/>
          <w:szCs w:val="24"/>
        </w:rPr>
      </w:pPr>
    </w:p>
    <w:p w:rsidR="00780EDB" w:rsidRPr="00901E7B" w:rsidRDefault="00F3301B" w:rsidP="00780EDB">
      <w:pPr>
        <w:pStyle w:val="BodyText"/>
        <w:numPr>
          <w:ilvl w:val="0"/>
          <w:numId w:val="38"/>
        </w:numPr>
        <w:jc w:val="both"/>
        <w:rPr>
          <w:iCs/>
          <w:sz w:val="24"/>
          <w:szCs w:val="24"/>
          <w:u w:val="single"/>
          <w:lang w:val="sr-Latn-CS"/>
        </w:rPr>
      </w:pPr>
      <w:r w:rsidRPr="00901E7B">
        <w:rPr>
          <w:bCs w:val="0"/>
          <w:sz w:val="24"/>
          <w:szCs w:val="24"/>
          <w:u w:val="single"/>
        </w:rPr>
        <w:t>Mënyra e dorëzimit</w:t>
      </w:r>
      <w:r w:rsidR="00B21CBF" w:rsidRPr="00901E7B">
        <w:rPr>
          <w:bCs w:val="0"/>
          <w:sz w:val="24"/>
          <w:szCs w:val="24"/>
          <w:u w:val="single"/>
        </w:rPr>
        <w:t xml:space="preserve"> të kërkesës</w:t>
      </w:r>
      <w:r w:rsidR="00780EDB" w:rsidRPr="00901E7B">
        <w:rPr>
          <w:iCs/>
          <w:sz w:val="24"/>
          <w:szCs w:val="24"/>
          <w:u w:val="single"/>
          <w:lang w:val="sr-Latn-CS"/>
        </w:rPr>
        <w:t>:</w:t>
      </w:r>
    </w:p>
    <w:p w:rsidR="00780EDB" w:rsidRPr="00901E7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:rsidR="00780EDB" w:rsidRPr="00901E7B" w:rsidRDefault="00AD0D45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</w:rPr>
      </w:pPr>
      <w:r w:rsidRPr="00901E7B">
        <w:rPr>
          <w:iCs/>
        </w:rPr>
        <w:t>Drejtpërdrejtë në arkivin e Komunës së Tuzit</w:t>
      </w:r>
      <w:r w:rsidR="00780EDB" w:rsidRPr="00901E7B">
        <w:rPr>
          <w:iCs/>
        </w:rPr>
        <w:t>,</w:t>
      </w:r>
    </w:p>
    <w:p w:rsidR="00780EDB" w:rsidRPr="00901E7B" w:rsidRDefault="0030411D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iCs/>
          <w:lang w:val="sr-Latn-CS"/>
        </w:rPr>
        <w:t>Përmes postës, në adresën : Komuna e T</w:t>
      </w:r>
      <w:r w:rsidR="00A57A15" w:rsidRPr="00901E7B">
        <w:rPr>
          <w:iCs/>
          <w:lang w:val="sr-Latn-CS"/>
        </w:rPr>
        <w:t xml:space="preserve">uzit – Sekretariati për financa, </w:t>
      </w:r>
      <w:r w:rsidRPr="00901E7B">
        <w:rPr>
          <w:iCs/>
          <w:lang w:val="sr-Latn-CS"/>
        </w:rPr>
        <w:t xml:space="preserve">81206 Tuz, </w:t>
      </w:r>
    </w:p>
    <w:p w:rsidR="00780EDB" w:rsidRPr="00901E7B" w:rsidRDefault="0030411D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iCs/>
          <w:lang w:val="sr-Latn-CS"/>
        </w:rPr>
        <w:t>në</w:t>
      </w:r>
      <w:r w:rsidR="00780EDB" w:rsidRPr="00901E7B">
        <w:rPr>
          <w:iCs/>
          <w:lang w:val="sr-Latn-CS"/>
        </w:rPr>
        <w:t xml:space="preserve"> e-mail,  </w:t>
      </w:r>
      <w:r w:rsidR="00901E7B">
        <w:rPr>
          <w:iCs/>
          <w:lang w:val="sr-Latn-CS"/>
        </w:rPr>
        <w:t>finans</w:t>
      </w:r>
      <w:r w:rsidR="007A55E5" w:rsidRPr="00901E7B">
        <w:rPr>
          <w:iCs/>
          <w:lang w:val="sr-Latn-CS"/>
        </w:rPr>
        <w:t>ije</w:t>
      </w:r>
      <w:r w:rsidR="00780EDB" w:rsidRPr="00901E7B">
        <w:rPr>
          <w:iCs/>
          <w:lang w:val="sr-Latn-CS"/>
        </w:rPr>
        <w:t>@</w:t>
      </w:r>
      <w:r w:rsidR="00CF5F79" w:rsidRPr="00901E7B">
        <w:rPr>
          <w:iCs/>
          <w:lang w:val="sr-Latn-CS"/>
        </w:rPr>
        <w:t>tuzi.org.</w:t>
      </w:r>
      <w:r w:rsidR="00780EDB" w:rsidRPr="00901E7B">
        <w:rPr>
          <w:iCs/>
          <w:lang w:val="sr-Latn-CS"/>
        </w:rPr>
        <w:t>me</w:t>
      </w:r>
    </w:p>
    <w:p w:rsidR="00780EDB" w:rsidRPr="00901E7B" w:rsidRDefault="003526D1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iCs/>
          <w:lang w:val="sr-Latn-CS"/>
        </w:rPr>
        <w:t>në</w:t>
      </w:r>
      <w:r w:rsidR="00780EDB" w:rsidRPr="00901E7B">
        <w:rPr>
          <w:iCs/>
          <w:lang w:val="sr-Latn-CS"/>
        </w:rPr>
        <w:t xml:space="preserve"> fax broj: 020/875-167</w:t>
      </w:r>
    </w:p>
    <w:p w:rsidR="00780EDB" w:rsidRPr="00901E7B" w:rsidRDefault="00780EDB" w:rsidP="00780EDB">
      <w:pPr>
        <w:pStyle w:val="BodyText"/>
        <w:jc w:val="both"/>
        <w:rPr>
          <w:b w:val="0"/>
          <w:bCs w:val="0"/>
          <w:iCs/>
          <w:sz w:val="24"/>
          <w:szCs w:val="24"/>
          <w:u w:val="single"/>
          <w:lang w:val="sr-Latn-CS"/>
        </w:rPr>
      </w:pPr>
      <w:r w:rsidRPr="00901E7B">
        <w:rPr>
          <w:b w:val="0"/>
          <w:bCs w:val="0"/>
          <w:sz w:val="24"/>
          <w:szCs w:val="24"/>
        </w:rPr>
        <w:t xml:space="preserve">  </w:t>
      </w:r>
    </w:p>
    <w:p w:rsidR="00780EDB" w:rsidRPr="00901E7B" w:rsidRDefault="003526D1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t xml:space="preserve">Mënyra e realizimit </w:t>
      </w:r>
      <w:r w:rsidR="00A12EF4" w:rsidRPr="00901E7B">
        <w:rPr>
          <w:b/>
          <w:bCs/>
          <w:iCs/>
          <w:u w:val="single"/>
          <w:lang w:val="sr-Latn-CS"/>
        </w:rPr>
        <w:t xml:space="preserve">të të drejtave </w:t>
      </w:r>
      <w:r w:rsidR="006C6A56" w:rsidRPr="00901E7B">
        <w:rPr>
          <w:b/>
          <w:bCs/>
          <w:iCs/>
          <w:u w:val="single"/>
          <w:lang w:val="sr-Latn-CS"/>
        </w:rPr>
        <w:t xml:space="preserve">në qasje të </w:t>
      </w:r>
      <w:r w:rsidR="006B3E9D" w:rsidRPr="00901E7B">
        <w:rPr>
          <w:b/>
          <w:bCs/>
          <w:iCs/>
          <w:u w:val="single"/>
          <w:lang w:val="sr-Latn-CS"/>
        </w:rPr>
        <w:t>informacionit</w:t>
      </w:r>
      <w:r w:rsidR="00780EDB" w:rsidRPr="00901E7B">
        <w:rPr>
          <w:b/>
          <w:bCs/>
          <w:iCs/>
          <w:u w:val="single"/>
          <w:lang w:val="sr-Latn-CS"/>
        </w:rPr>
        <w:t>:</w:t>
      </w:r>
    </w:p>
    <w:p w:rsidR="00780EDB" w:rsidRPr="00901E7B" w:rsidRDefault="00780EDB" w:rsidP="00780EDB">
      <w:pPr>
        <w:ind w:left="450"/>
        <w:jc w:val="both"/>
        <w:rPr>
          <w:iCs/>
          <w:lang w:val="sr-Latn-CS"/>
        </w:rPr>
      </w:pPr>
    </w:p>
    <w:p w:rsidR="00780EDB" w:rsidRPr="00901E7B" w:rsidRDefault="006B3E9D" w:rsidP="00780EDB">
      <w:pPr>
        <w:ind w:left="810"/>
        <w:jc w:val="both"/>
        <w:rPr>
          <w:iCs/>
          <w:lang w:val="sr-Latn-CS"/>
        </w:rPr>
      </w:pPr>
      <w:r w:rsidRPr="00901E7B">
        <w:rPr>
          <w:iCs/>
          <w:lang w:val="sr-Latn-CS"/>
        </w:rPr>
        <w:t>Qasja në informacione mund të realizohet</w:t>
      </w:r>
      <w:r w:rsidR="00780EDB" w:rsidRPr="00901E7B">
        <w:rPr>
          <w:iCs/>
          <w:lang w:val="sr-Latn-CS"/>
        </w:rPr>
        <w:t>:</w:t>
      </w:r>
    </w:p>
    <w:p w:rsidR="00780EDB" w:rsidRPr="00901E7B" w:rsidRDefault="00780EDB" w:rsidP="00780EDB">
      <w:pPr>
        <w:ind w:left="810"/>
        <w:jc w:val="both"/>
        <w:rPr>
          <w:iCs/>
          <w:lang w:val="sr-Latn-CS"/>
        </w:rPr>
      </w:pPr>
    </w:p>
    <w:p w:rsidR="00780EDB" w:rsidRPr="00901E7B" w:rsidRDefault="00A13BB6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bCs/>
          <w:iCs/>
          <w:lang w:val="sr-Latn-CS"/>
        </w:rPr>
        <w:t xml:space="preserve">me shikim të drejtpërdrejtë </w:t>
      </w:r>
      <w:r w:rsidR="00924048" w:rsidRPr="00901E7B">
        <w:rPr>
          <w:bCs/>
          <w:iCs/>
          <w:lang w:val="sr-Latn-CS"/>
        </w:rPr>
        <w:t>në kopje ose në informacione origjinale</w:t>
      </w:r>
      <w:r w:rsidR="005D6BD1" w:rsidRPr="00901E7B">
        <w:rPr>
          <w:bCs/>
          <w:iCs/>
          <w:lang w:val="sr-Latn-CS"/>
        </w:rPr>
        <w:t xml:space="preserve"> në hapësirat e sekretariatit, </w:t>
      </w:r>
    </w:p>
    <w:p w:rsidR="00780EDB" w:rsidRPr="00901E7B" w:rsidRDefault="005D6BD1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bCs/>
          <w:iCs/>
          <w:lang w:val="sr-Latn-CS"/>
        </w:rPr>
        <w:t xml:space="preserve">duke e përshkruar informacionin ose duke e skanua nga ana e parashtruesit të kërkesës në hapësiarat e sekretariatit, </w:t>
      </w:r>
    </w:p>
    <w:p w:rsidR="00015C93" w:rsidRPr="00901E7B" w:rsidRDefault="00015C93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bCs/>
          <w:iCs/>
          <w:lang w:val="sr-Latn-CS"/>
        </w:rPr>
        <w:t>me dorëzimin e kopjes së informacionit parashtruesit të kërkesës nga ana e sekretariatit drejtpërdrejtë, përmes postës ose postës elektronike.</w:t>
      </w:r>
    </w:p>
    <w:p w:rsidR="00761F22" w:rsidRPr="00901E7B" w:rsidRDefault="00761F22" w:rsidP="00780EDB">
      <w:pPr>
        <w:jc w:val="both"/>
        <w:rPr>
          <w:iCs/>
          <w:lang w:val="sr-Latn-CS"/>
        </w:rPr>
      </w:pPr>
    </w:p>
    <w:p w:rsidR="00761F22" w:rsidRPr="00901E7B" w:rsidRDefault="00761F22" w:rsidP="00780EDB">
      <w:pPr>
        <w:jc w:val="both"/>
        <w:rPr>
          <w:iCs/>
          <w:lang w:val="sr-Latn-CS"/>
        </w:rPr>
      </w:pPr>
    </w:p>
    <w:p w:rsidR="00780EDB" w:rsidRPr="00901E7B" w:rsidRDefault="0070086A" w:rsidP="00C1562F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t>Zgjidhja sipas kërkesës dhe mbrojtja juridike</w:t>
      </w:r>
      <w:r w:rsidR="00780EDB" w:rsidRPr="00901E7B">
        <w:rPr>
          <w:b/>
          <w:bCs/>
          <w:iCs/>
          <w:u w:val="single"/>
          <w:lang w:val="sr-Latn-CS"/>
        </w:rPr>
        <w:t>:</w:t>
      </w:r>
    </w:p>
    <w:p w:rsidR="00780EDB" w:rsidRPr="00901E7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:rsidR="00E44436" w:rsidRPr="00901E7B" w:rsidRDefault="0070086A" w:rsidP="00FC371C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iCs/>
        </w:rPr>
      </w:pPr>
      <w:r w:rsidRPr="00901E7B">
        <w:rPr>
          <w:iCs/>
        </w:rPr>
        <w:t xml:space="preserve">Sipas kërkesës për qaje në informacion zgjidhet në afatin prej (15) pesëmbëdhjetë ditësh nga dita e dorëzimit të kërkesës së rregullt, </w:t>
      </w:r>
      <w:r w:rsidR="0077123C" w:rsidRPr="00901E7B">
        <w:rPr>
          <w:iCs/>
        </w:rPr>
        <w:t xml:space="preserve">përveç rasteve kur është në pyetje shpëtimi i jetës dhe lirive të </w:t>
      </w:r>
      <w:r w:rsidR="003D29C8" w:rsidRPr="00901E7B">
        <w:rPr>
          <w:iCs/>
        </w:rPr>
        <w:t>personave</w:t>
      </w:r>
      <w:r w:rsidR="0077123C" w:rsidRPr="00901E7B">
        <w:rPr>
          <w:iCs/>
        </w:rPr>
        <w:t xml:space="preserve"> me ç' rast kjo zgjidhet për 48 </w:t>
      </w:r>
      <w:r w:rsidR="00E44436" w:rsidRPr="00901E7B">
        <w:rPr>
          <w:iCs/>
        </w:rPr>
        <w:t xml:space="preserve">orë; </w:t>
      </w:r>
    </w:p>
    <w:p w:rsidR="00D32E54" w:rsidRPr="00901E7B" w:rsidRDefault="00E44436" w:rsidP="00FC371C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iCs/>
        </w:rPr>
      </w:pPr>
      <w:r w:rsidRPr="00901E7B">
        <w:rPr>
          <w:iCs/>
        </w:rPr>
        <w:t>Kur Sekretariati nuk mund të procedojë në afat prej 15 ditësh, për shkak të vëllimit të madh të kërkesës së informacionit</w:t>
      </w:r>
      <w:r w:rsidR="00C2339E" w:rsidRPr="00901E7B">
        <w:rPr>
          <w:iCs/>
        </w:rPr>
        <w:t>, nëse kërkohet qasje në informacion i cili është i klasifikuar me shkallë të</w:t>
      </w:r>
      <w:r w:rsidR="003D29C8" w:rsidRPr="00901E7B">
        <w:rPr>
          <w:iCs/>
        </w:rPr>
        <w:t xml:space="preserve"> sekretit, si dhe në rastet kur</w:t>
      </w:r>
      <w:r w:rsidR="00C56399" w:rsidRPr="00901E7B">
        <w:rPr>
          <w:iCs/>
        </w:rPr>
        <w:t xml:space="preserve"> informacioni kërkon kërkim nëpër shumë sfera të informacioneve me </w:t>
      </w:r>
      <w:r w:rsidR="003D29C8" w:rsidRPr="00901E7B">
        <w:rPr>
          <w:iCs/>
        </w:rPr>
        <w:t>ç ‘rast</w:t>
      </w:r>
      <w:r w:rsidR="00C56399" w:rsidRPr="00901E7B">
        <w:rPr>
          <w:iCs/>
        </w:rPr>
        <w:t xml:space="preserve"> rëndohet dukshëm puna</w:t>
      </w:r>
      <w:r w:rsidR="003D2069" w:rsidRPr="00901E7B">
        <w:rPr>
          <w:iCs/>
        </w:rPr>
        <w:t xml:space="preserve"> e rregullt  në Sekretaria, ky afat mund të zgjatet më së shumti për 8 ditë;  </w:t>
      </w:r>
    </w:p>
    <w:p w:rsidR="00901E7B" w:rsidRDefault="003D2069" w:rsidP="00901E7B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noProof/>
        </w:rPr>
      </w:pPr>
      <w:r w:rsidRPr="00901E7B">
        <w:rPr>
          <w:noProof/>
        </w:rPr>
        <w:t xml:space="preserve">Kundër aktit të Sekretariatit parashtruesi i kërkesës ose përsoni tjetër i interesuar mund të </w:t>
      </w:r>
      <w:r w:rsidR="005C3D9A" w:rsidRPr="00901E7B">
        <w:rPr>
          <w:noProof/>
        </w:rPr>
        <w:t xml:space="preserve">dorëzojë ankesë pranë Agjencionit për mbrojtje të të dhënave përsonale dhe qasje të lirë të informacionit, përmes organit </w:t>
      </w:r>
      <w:r w:rsidR="00B665E0" w:rsidRPr="00901E7B">
        <w:rPr>
          <w:noProof/>
        </w:rPr>
        <w:t>i cili në shkallën e parë e ka zgjidhur sipas kërkesës</w:t>
      </w:r>
    </w:p>
    <w:p w:rsidR="00B665E0" w:rsidRPr="00901E7B" w:rsidRDefault="00B665E0" w:rsidP="00901E7B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noProof/>
          <w:sz w:val="26"/>
          <w:szCs w:val="26"/>
        </w:rPr>
      </w:pPr>
      <w:r w:rsidRPr="00901E7B">
        <w:rPr>
          <w:noProof/>
          <w:w w:val="99"/>
          <w:sz w:val="26"/>
          <w:szCs w:val="26"/>
        </w:rPr>
        <w:t xml:space="preserve">Qasja ndaj informacioneve realizohet në afatin prej tre ditësh nga dita e dorëzimit të aktvendimit </w:t>
      </w:r>
      <w:r w:rsidR="00590D40" w:rsidRPr="00901E7B">
        <w:rPr>
          <w:noProof/>
          <w:w w:val="99"/>
          <w:sz w:val="26"/>
          <w:szCs w:val="26"/>
        </w:rPr>
        <w:t>me të cilin është lejuar qasja, gjegjësisht në afatin prej pesë ditësh nga dita kurë parashtruesi ka dorëzuar deshminë mbi pagesën e shpënzimeve të procedurës, nëse këto janë të caktuara me vendim.</w:t>
      </w:r>
    </w:p>
    <w:p w:rsidR="00780EDB" w:rsidRPr="00901E7B" w:rsidRDefault="00780EDB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:rsidR="00A927F1" w:rsidRPr="00901E7B" w:rsidRDefault="00A927F1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:rsidR="00A927F1" w:rsidRPr="00901E7B" w:rsidRDefault="00A927F1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:rsidR="00A927F1" w:rsidRPr="00901E7B" w:rsidRDefault="00A927F1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:rsidR="00780EDB" w:rsidRPr="00901E7B" w:rsidRDefault="007939DE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t>Shpenz</w:t>
      </w:r>
      <w:r w:rsidR="00046F38" w:rsidRPr="00901E7B">
        <w:rPr>
          <w:b/>
          <w:bCs/>
          <w:iCs/>
          <w:u w:val="single"/>
          <w:lang w:val="sr-Latn-CS"/>
        </w:rPr>
        <w:t>imet e procedures</w:t>
      </w:r>
      <w:r w:rsidR="00046F38" w:rsidRPr="00901E7B">
        <w:rPr>
          <w:b/>
          <w:bCs/>
          <w:iCs/>
          <w:u w:val="single"/>
          <w:lang w:val="en-US"/>
        </w:rPr>
        <w:t>:</w:t>
      </w:r>
    </w:p>
    <w:p w:rsidR="00A927F1" w:rsidRPr="00901E7B" w:rsidRDefault="00A927F1" w:rsidP="00A927F1">
      <w:pPr>
        <w:jc w:val="both"/>
        <w:rPr>
          <w:b/>
          <w:bCs/>
          <w:iCs/>
          <w:u w:val="single"/>
          <w:lang w:val="en-US"/>
        </w:rPr>
      </w:pPr>
    </w:p>
    <w:p w:rsidR="00A927F1" w:rsidRPr="00901E7B" w:rsidRDefault="00A927F1" w:rsidP="00A927F1">
      <w:pPr>
        <w:jc w:val="both"/>
        <w:rPr>
          <w:b/>
          <w:bCs/>
          <w:iCs/>
          <w:u w:val="single"/>
          <w:lang w:val="en-US"/>
        </w:rPr>
      </w:pPr>
    </w:p>
    <w:p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>Shpenzimet e procedurës i bart përsoni i cili kërkon qasjen në informacion, në pajtim me Rregulloren e Qeverisë mbi kompensimin e shpenzimeve në procedurën e për qasjen në infomacione i cili është pjeës përbërëse e këtij Udhëzimi,</w:t>
      </w:r>
    </w:p>
    <w:p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Shpenzimet e procedurës </w:t>
      </w:r>
      <w:r w:rsidR="00901E7B" w:rsidRPr="00901E7B">
        <w:rPr>
          <w:iCs/>
          <w:lang w:val="sr-Latn-CS"/>
        </w:rPr>
        <w:t>kanë të bëjnë</w:t>
      </w:r>
      <w:r w:rsidRPr="00901E7B">
        <w:rPr>
          <w:iCs/>
          <w:lang w:val="sr-Latn-CS"/>
        </w:rPr>
        <w:t xml:space="preserve"> vetëm në shpenzimet reale në </w:t>
      </w:r>
      <w:r w:rsidR="00901E7B" w:rsidRPr="00901E7B">
        <w:rPr>
          <w:iCs/>
          <w:lang w:val="sr-Latn-CS"/>
        </w:rPr>
        <w:t xml:space="preserve">aspektin e rishkrimit, kopjimit, skanimit, përkthimit </w:t>
      </w:r>
      <w:r w:rsidRPr="00901E7B">
        <w:rPr>
          <w:iCs/>
          <w:lang w:val="sr-Latn-CS"/>
        </w:rPr>
        <w:t xml:space="preserve">dhe dorëzimit të informacionit të kërkuar, </w:t>
      </w:r>
    </w:p>
    <w:p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Shpenzimet e procedurës paguhen para </w:t>
      </w:r>
      <w:r w:rsidR="00901E7B" w:rsidRPr="00901E7B">
        <w:rPr>
          <w:iCs/>
          <w:lang w:val="sr-Latn-CS"/>
        </w:rPr>
        <w:t xml:space="preserve">ekzekutimit </w:t>
      </w:r>
      <w:r w:rsidRPr="00901E7B">
        <w:rPr>
          <w:iCs/>
          <w:lang w:val="sr-Latn-CS"/>
        </w:rPr>
        <w:t>t</w:t>
      </w:r>
      <w:r w:rsidR="00901E7B" w:rsidRPr="00901E7B">
        <w:rPr>
          <w:iCs/>
          <w:lang w:val="sr-Latn-CS"/>
        </w:rPr>
        <w:t xml:space="preserve">ë </w:t>
      </w:r>
      <w:r w:rsidRPr="00901E7B">
        <w:rPr>
          <w:iCs/>
          <w:lang w:val="sr-Latn-CS"/>
        </w:rPr>
        <w:t>vendimit,</w:t>
      </w:r>
    </w:p>
    <w:p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Përsonat me invaliditet dhe përsoni në gjendje të nevojës sociale nuk paguajnë shpenzimet e procedurës, </w:t>
      </w:r>
    </w:p>
    <w:p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Shpenzimet e procedurës paguhen në të mirë të llogarisë së Buxhetit të </w:t>
      </w:r>
      <w:r w:rsidR="00901E7B" w:rsidRPr="00901E7B">
        <w:rPr>
          <w:iCs/>
          <w:lang w:val="sr-Latn-CS"/>
        </w:rPr>
        <w:t>Komunes e Tuzit</w:t>
      </w:r>
      <w:r w:rsidRPr="00901E7B">
        <w:rPr>
          <w:iCs/>
          <w:lang w:val="sr-Latn-CS"/>
        </w:rPr>
        <w:t xml:space="preserve"> numër</w:t>
      </w:r>
      <w:r w:rsidRPr="00901E7B">
        <w:rPr>
          <w:lang w:val="sr-Latn-CS"/>
        </w:rPr>
        <w:t xml:space="preserve"> </w:t>
      </w:r>
      <w:r w:rsidR="00901E7B" w:rsidRPr="00901E7B">
        <w:rPr>
          <w:lang w:val="sr-Latn-CS"/>
        </w:rPr>
        <w:t>530-33762334-23</w:t>
      </w:r>
    </w:p>
    <w:p w:rsidR="00A927F1" w:rsidRPr="00901E7B" w:rsidRDefault="00A927F1" w:rsidP="00A927F1">
      <w:pPr>
        <w:jc w:val="both"/>
        <w:rPr>
          <w:iCs/>
          <w:lang w:val="sr-Latn-CS"/>
        </w:rPr>
      </w:pPr>
    </w:p>
    <w:p w:rsidR="00A927F1" w:rsidRPr="00901E7B" w:rsidRDefault="00A927F1" w:rsidP="00A927F1">
      <w:pPr>
        <w:jc w:val="both"/>
        <w:rPr>
          <w:b/>
          <w:bCs/>
          <w:iCs/>
          <w:lang w:val="sr-Latn-CS"/>
        </w:rPr>
      </w:pPr>
      <w:r w:rsidRPr="00901E7B">
        <w:rPr>
          <w:b/>
          <w:bCs/>
          <w:iCs/>
          <w:lang w:val="sr-Latn-CS"/>
        </w:rPr>
        <w:t>IV – PËRSONAT E AUTORIZUAR DHE PËRGJEGJËS</w:t>
      </w:r>
    </w:p>
    <w:p w:rsidR="00A927F1" w:rsidRPr="00901E7B" w:rsidRDefault="00A927F1" w:rsidP="00A927F1">
      <w:pPr>
        <w:jc w:val="both"/>
        <w:rPr>
          <w:b/>
          <w:bCs/>
          <w:iCs/>
          <w:lang w:val="sr-Latn-CS"/>
        </w:rPr>
      </w:pPr>
    </w:p>
    <w:p w:rsidR="00A927F1" w:rsidRPr="00901E7B" w:rsidRDefault="00A927F1" w:rsidP="00A927F1">
      <w:pPr>
        <w:numPr>
          <w:ilvl w:val="0"/>
          <w:numId w:val="36"/>
        </w:numPr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Përsoni </w:t>
      </w:r>
      <w:r w:rsidR="00901E7B" w:rsidRPr="00901E7B">
        <w:rPr>
          <w:iCs/>
          <w:lang w:val="sr-Latn-CS"/>
        </w:rPr>
        <w:t xml:space="preserve">përgjegjës </w:t>
      </w:r>
      <w:r w:rsidRPr="00901E7B">
        <w:rPr>
          <w:iCs/>
          <w:lang w:val="sr-Latn-CS"/>
        </w:rPr>
        <w:t xml:space="preserve">për </w:t>
      </w:r>
      <w:r w:rsidR="00901E7B" w:rsidRPr="00901E7B">
        <w:rPr>
          <w:iCs/>
          <w:lang w:val="sr-Latn-CS"/>
        </w:rPr>
        <w:t xml:space="preserve">zbatimin </w:t>
      </w:r>
      <w:r w:rsidRPr="00901E7B">
        <w:rPr>
          <w:iCs/>
          <w:lang w:val="sr-Latn-CS"/>
        </w:rPr>
        <w:t xml:space="preserve">ë procedurë </w:t>
      </w:r>
      <w:r w:rsidR="00901E7B" w:rsidRPr="00901E7B">
        <w:rPr>
          <w:iCs/>
          <w:lang w:val="sr-Latn-CS"/>
        </w:rPr>
        <w:t>për qajje</w:t>
      </w:r>
      <w:r w:rsidRPr="00901E7B">
        <w:rPr>
          <w:iCs/>
          <w:lang w:val="sr-Latn-CS"/>
        </w:rPr>
        <w:t xml:space="preserve"> në informacione</w:t>
      </w:r>
      <w:r w:rsidR="00901E7B" w:rsidRPr="00901E7B">
        <w:rPr>
          <w:iCs/>
          <w:lang w:val="sr-Latn-CS"/>
        </w:rPr>
        <w:t>ve</w:t>
      </w:r>
      <w:r w:rsidRPr="00901E7B">
        <w:rPr>
          <w:iCs/>
          <w:lang w:val="sr-Latn-CS"/>
        </w:rPr>
        <w:t xml:space="preserve"> është Bellma Pepiq</w:t>
      </w:r>
      <w:r w:rsidR="00901E7B" w:rsidRPr="00901E7B">
        <w:rPr>
          <w:iCs/>
          <w:lang w:val="sr-Latn-CS"/>
        </w:rPr>
        <w:t>, pëerderisa përsoni i angazhua</w:t>
      </w:r>
      <w:r w:rsidRPr="00901E7B">
        <w:rPr>
          <w:iCs/>
          <w:lang w:val="sr-Latn-CS"/>
        </w:rPr>
        <w:t xml:space="preserve">r për </w:t>
      </w:r>
      <w:r w:rsidR="00901E7B" w:rsidRPr="00901E7B">
        <w:rPr>
          <w:iCs/>
          <w:lang w:val="sr-Latn-CS"/>
        </w:rPr>
        <w:t>vendosje</w:t>
      </w:r>
      <w:r w:rsidRPr="00901E7B">
        <w:rPr>
          <w:iCs/>
          <w:lang w:val="sr-Latn-CS"/>
        </w:rPr>
        <w:t xml:space="preserve"> sipas kërkesës, në rast të mungesës së përsonit të autorizuar, është Marina Nulleshi. </w:t>
      </w:r>
    </w:p>
    <w:p w:rsidR="00A927F1" w:rsidRPr="00901E7B" w:rsidRDefault="00A927F1" w:rsidP="00A927F1">
      <w:pPr>
        <w:numPr>
          <w:ilvl w:val="0"/>
          <w:numId w:val="36"/>
        </w:numPr>
        <w:jc w:val="both"/>
        <w:rPr>
          <w:b/>
          <w:iCs/>
          <w:lang w:val="sr-Latn-CS"/>
        </w:rPr>
      </w:pPr>
      <w:r w:rsidRPr="00901E7B">
        <w:rPr>
          <w:iCs/>
          <w:lang w:val="sr-Latn-CS"/>
        </w:rPr>
        <w:t xml:space="preserve">Përsoni </w:t>
      </w:r>
      <w:r w:rsidR="00901E7B" w:rsidRPr="00901E7B">
        <w:rPr>
          <w:iCs/>
          <w:lang w:val="sr-Latn-CS"/>
        </w:rPr>
        <w:t>që</w:t>
      </w:r>
      <w:r w:rsidRPr="00901E7B">
        <w:rPr>
          <w:iCs/>
          <w:lang w:val="sr-Latn-CS"/>
        </w:rPr>
        <w:t xml:space="preserve"> nënshkruan aktvendimin është sekretari i sekretariatit. </w:t>
      </w:r>
    </w:p>
    <w:p w:rsidR="00A927F1" w:rsidRPr="00901E7B" w:rsidRDefault="00A927F1" w:rsidP="00A927F1">
      <w:pPr>
        <w:jc w:val="both"/>
        <w:rPr>
          <w:b/>
          <w:bCs/>
          <w:iCs/>
          <w:lang w:val="sr-Latn-CS"/>
        </w:rPr>
      </w:pPr>
    </w:p>
    <w:p w:rsidR="00A927F1" w:rsidRPr="00901E7B" w:rsidRDefault="00A927F1" w:rsidP="00A927F1">
      <w:pPr>
        <w:jc w:val="both"/>
        <w:rPr>
          <w:b/>
          <w:bCs/>
          <w:iCs/>
          <w:lang w:val="sr-Latn-CS"/>
        </w:rPr>
      </w:pPr>
      <w:r w:rsidRPr="00901E7B">
        <w:rPr>
          <w:b/>
          <w:bCs/>
          <w:iCs/>
          <w:lang w:val="sr-Latn-CS"/>
        </w:rPr>
        <w:t xml:space="preserve">V – PUBLIKIMI  I UDHËZIMIT </w:t>
      </w:r>
    </w:p>
    <w:p w:rsidR="00A927F1" w:rsidRPr="00901E7B" w:rsidRDefault="00A927F1" w:rsidP="00A927F1">
      <w:pPr>
        <w:jc w:val="both"/>
        <w:rPr>
          <w:iCs/>
          <w:lang w:val="sr-Latn-CS"/>
        </w:rPr>
      </w:pPr>
    </w:p>
    <w:p w:rsidR="00A927F1" w:rsidRPr="00901E7B" w:rsidRDefault="00A927F1" w:rsidP="00A927F1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</w:r>
      <w:r w:rsidR="00901E7B" w:rsidRPr="00901E7B">
        <w:rPr>
          <w:iCs/>
          <w:lang w:val="sr-Latn-CS"/>
        </w:rPr>
        <w:t>Ky udhëzues</w:t>
      </w:r>
      <w:r w:rsidRPr="00901E7B">
        <w:rPr>
          <w:iCs/>
          <w:lang w:val="sr-Latn-CS"/>
        </w:rPr>
        <w:t xml:space="preserve"> është </w:t>
      </w:r>
      <w:r w:rsidR="00901E7B" w:rsidRPr="00901E7B">
        <w:rPr>
          <w:iCs/>
          <w:lang w:val="sr-Latn-CS"/>
        </w:rPr>
        <w:t xml:space="preserve">i </w:t>
      </w:r>
      <w:r w:rsidRPr="00901E7B">
        <w:rPr>
          <w:iCs/>
          <w:lang w:val="sr-Latn-CS"/>
        </w:rPr>
        <w:t xml:space="preserve">publikuar në faqen e </w:t>
      </w:r>
      <w:r w:rsidR="00901E7B" w:rsidRPr="00901E7B">
        <w:rPr>
          <w:iCs/>
          <w:lang w:val="sr-Latn-CS"/>
        </w:rPr>
        <w:t xml:space="preserve">internetin të </w:t>
      </w:r>
      <w:r w:rsidRPr="00901E7B">
        <w:rPr>
          <w:iCs/>
          <w:lang w:val="sr-Latn-CS"/>
        </w:rPr>
        <w:t>Komunës së Tuzit.</w:t>
      </w:r>
    </w:p>
    <w:p w:rsidR="00A927F1" w:rsidRPr="00901E7B" w:rsidRDefault="00A927F1" w:rsidP="00A927F1">
      <w:pPr>
        <w:jc w:val="both"/>
        <w:rPr>
          <w:iCs/>
          <w:lang w:val="sr-Latn-CS"/>
        </w:rPr>
      </w:pPr>
    </w:p>
    <w:tbl>
      <w:tblPr>
        <w:tblW w:w="0" w:type="auto"/>
        <w:tblLook w:val="0000"/>
      </w:tblPr>
      <w:tblGrid>
        <w:gridCol w:w="4428"/>
      </w:tblGrid>
      <w:tr w:rsidR="00A927F1" w:rsidRPr="00901E7B" w:rsidTr="00C9250B">
        <w:tc>
          <w:tcPr>
            <w:tcW w:w="4428" w:type="dxa"/>
          </w:tcPr>
          <w:p w:rsidR="00A927F1" w:rsidRPr="00901E7B" w:rsidRDefault="00A927F1" w:rsidP="00C9250B">
            <w:pPr>
              <w:jc w:val="both"/>
              <w:rPr>
                <w:iCs/>
                <w:lang w:val="sr-Latn-CS"/>
              </w:rPr>
            </w:pPr>
          </w:p>
          <w:p w:rsidR="00A927F1" w:rsidRPr="00901E7B" w:rsidRDefault="00A927F1" w:rsidP="00C9250B">
            <w:pPr>
              <w:jc w:val="both"/>
              <w:rPr>
                <w:iCs/>
                <w:lang w:val="sr-Latn-CS"/>
              </w:rPr>
            </w:pPr>
          </w:p>
        </w:tc>
      </w:tr>
    </w:tbl>
    <w:p w:rsidR="00A927F1" w:rsidRPr="00901E7B" w:rsidRDefault="00A927F1" w:rsidP="00A927F1">
      <w:pPr>
        <w:jc w:val="both"/>
        <w:rPr>
          <w:b/>
          <w:lang w:val="sr-Latn-CS"/>
        </w:rPr>
      </w:pP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  <w:t xml:space="preserve">            </w:t>
      </w:r>
      <w:r w:rsidRPr="00901E7B">
        <w:rPr>
          <w:b/>
          <w:lang w:val="sr-Latn-CS"/>
        </w:rPr>
        <w:t xml:space="preserve">    </w:t>
      </w:r>
    </w:p>
    <w:p w:rsidR="00A927F1" w:rsidRPr="00901E7B" w:rsidRDefault="00A927F1" w:rsidP="00A927F1">
      <w:pPr>
        <w:jc w:val="both"/>
        <w:rPr>
          <w:lang w:val="sr-Latn-CS"/>
        </w:rPr>
      </w:pPr>
      <w:r w:rsidRPr="00901E7B">
        <w:rPr>
          <w:lang w:val="sr-Latn-CS"/>
        </w:rPr>
        <w:t>Numër - 05-</w:t>
      </w:r>
      <w:r w:rsidR="00901E7B" w:rsidRPr="00901E7B">
        <w:rPr>
          <w:lang w:val="sr-Latn-CS"/>
        </w:rPr>
        <w:t>070</w:t>
      </w:r>
      <w:r w:rsidRPr="00901E7B">
        <w:rPr>
          <w:lang w:val="sr-Latn-CS"/>
        </w:rPr>
        <w:t>/</w:t>
      </w:r>
      <w:r w:rsidR="00403EDB">
        <w:rPr>
          <w:lang w:val="sr-Latn-CS"/>
        </w:rPr>
        <w:t>24</w:t>
      </w:r>
      <w:r w:rsidRPr="00901E7B">
        <w:rPr>
          <w:lang w:val="sr-Latn-CS"/>
        </w:rPr>
        <w:t>-</w:t>
      </w:r>
      <w:r w:rsidR="00901E7B" w:rsidRPr="00901E7B">
        <w:rPr>
          <w:lang w:val="sr-Latn-CS"/>
        </w:rPr>
        <w:t>650/1</w:t>
      </w:r>
    </w:p>
    <w:p w:rsidR="00A927F1" w:rsidRPr="00901E7B" w:rsidRDefault="00901E7B" w:rsidP="00A927F1">
      <w:pPr>
        <w:jc w:val="both"/>
        <w:rPr>
          <w:lang w:val="sr-Latn-CS"/>
        </w:rPr>
      </w:pPr>
      <w:r w:rsidRPr="00901E7B">
        <w:rPr>
          <w:lang w:val="sr-Latn-CS"/>
        </w:rPr>
        <w:t xml:space="preserve">Tuz, </w:t>
      </w:r>
      <w:r w:rsidR="00A927F1" w:rsidRPr="00901E7B">
        <w:rPr>
          <w:lang w:val="sr-Latn-CS"/>
        </w:rPr>
        <w:t xml:space="preserve">më  </w:t>
      </w:r>
      <w:r w:rsidR="005C6C39">
        <w:rPr>
          <w:lang w:val="sr-Latn-CS"/>
        </w:rPr>
        <w:t>31.01</w:t>
      </w:r>
      <w:r w:rsidRPr="00901E7B">
        <w:rPr>
          <w:lang w:val="sr-Latn-CS"/>
        </w:rPr>
        <w:t>.2024</w:t>
      </w:r>
      <w:r w:rsidR="00A927F1" w:rsidRPr="00901E7B">
        <w:rPr>
          <w:lang w:val="sr-Latn-CS"/>
        </w:rPr>
        <w:t xml:space="preserve">.                             </w:t>
      </w:r>
    </w:p>
    <w:p w:rsidR="00A927F1" w:rsidRPr="00901E7B" w:rsidRDefault="00A927F1" w:rsidP="00A927F1">
      <w:pPr>
        <w:jc w:val="both"/>
        <w:rPr>
          <w:b/>
          <w:lang w:val="sr-Latn-CS"/>
        </w:rPr>
      </w:pPr>
    </w:p>
    <w:p w:rsidR="00A927F1" w:rsidRPr="00901E7B" w:rsidRDefault="00901E7B" w:rsidP="00A927F1">
      <w:pPr>
        <w:ind w:left="5760" w:firstLine="720"/>
        <w:jc w:val="both"/>
        <w:rPr>
          <w:b/>
          <w:lang w:val="sr-Latn-CS"/>
        </w:rPr>
      </w:pPr>
      <w:r w:rsidRPr="00901E7B">
        <w:rPr>
          <w:b/>
        </w:rPr>
        <w:t>SEKRETARI</w:t>
      </w:r>
      <w:r w:rsidR="00A927F1" w:rsidRPr="00901E7B">
        <w:rPr>
          <w:b/>
          <w:lang w:val="sr-Latn-CS"/>
        </w:rPr>
        <w:t>,</w:t>
      </w:r>
    </w:p>
    <w:p w:rsidR="00A927F1" w:rsidRPr="00901E7B" w:rsidRDefault="00A927F1" w:rsidP="00A927F1">
      <w:pPr>
        <w:jc w:val="both"/>
        <w:rPr>
          <w:b/>
          <w:bCs/>
          <w:iCs/>
          <w:lang w:val="sr-Latn-CS"/>
        </w:rPr>
      </w:pP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  <w:t xml:space="preserve">                                   </w:t>
      </w:r>
      <w:r w:rsidR="00901E7B" w:rsidRPr="00901E7B">
        <w:rPr>
          <w:b/>
          <w:lang w:val="sr-Latn-CS"/>
        </w:rPr>
        <w:t xml:space="preserve"> </w:t>
      </w:r>
      <w:r w:rsidRPr="00901E7B">
        <w:rPr>
          <w:b/>
          <w:lang w:val="sr-Latn-CS"/>
        </w:rPr>
        <w:t>Driton Gjokaj</w:t>
      </w:r>
    </w:p>
    <w:p w:rsidR="00A927F1" w:rsidRPr="00901E7B" w:rsidRDefault="00A927F1" w:rsidP="00A927F1">
      <w:pPr>
        <w:jc w:val="both"/>
        <w:rPr>
          <w:b/>
          <w:lang w:val="sr-Latn-CS"/>
        </w:rPr>
      </w:pPr>
    </w:p>
    <w:p w:rsidR="00A927F1" w:rsidRPr="00901E7B" w:rsidRDefault="00A927F1" w:rsidP="00A927F1">
      <w:pPr>
        <w:jc w:val="both"/>
        <w:rPr>
          <w:b/>
          <w:bCs/>
          <w:iCs/>
          <w:u w:val="single"/>
          <w:lang w:val="sr-Latn-CS"/>
        </w:rPr>
      </w:pPr>
      <w:r w:rsidRPr="00901E7B">
        <w:t xml:space="preserve">                                                                               </w:t>
      </w:r>
      <w:r w:rsidR="00901E7B" w:rsidRPr="00901E7B">
        <w:t xml:space="preserve">                               </w:t>
      </w:r>
      <w:r w:rsidRPr="00901E7B">
        <w:t>________________</w:t>
      </w:r>
    </w:p>
    <w:p w:rsidR="00780EDB" w:rsidRPr="00901E7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:rsidR="00A63FDC" w:rsidRPr="00901E7B" w:rsidRDefault="005234F4" w:rsidP="00761F22">
      <w:pPr>
        <w:tabs>
          <w:tab w:val="left" w:pos="6960"/>
        </w:tabs>
        <w:spacing w:line="276" w:lineRule="auto"/>
        <w:rPr>
          <w:lang w:val="sr-Latn-CS"/>
        </w:rPr>
      </w:pPr>
      <w:r w:rsidRPr="00901E7B">
        <w:t xml:space="preserve">                                                       </w:t>
      </w:r>
    </w:p>
    <w:sectPr w:rsidR="00A63FDC" w:rsidRPr="00901E7B" w:rsidSect="00475CCC">
      <w:footerReference w:type="even" r:id="rId10"/>
      <w:footerReference w:type="default" r:id="rId11"/>
      <w:pgSz w:w="12240" w:h="15840"/>
      <w:pgMar w:top="960" w:right="1170" w:bottom="1080" w:left="1247" w:header="180" w:footer="3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EAA" w:rsidRDefault="006C0EAA" w:rsidP="000E029F">
      <w:r>
        <w:separator/>
      </w:r>
    </w:p>
  </w:endnote>
  <w:endnote w:type="continuationSeparator" w:id="1">
    <w:p w:rsidR="006C0EAA" w:rsidRDefault="006C0EAA" w:rsidP="000E0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1B" w:rsidRDefault="002B5B58" w:rsidP="000E0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B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6B1B" w:rsidRDefault="00A86B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1B" w:rsidRPr="004364E1" w:rsidRDefault="00A86B1B" w:rsidP="00107047">
    <w:pPr>
      <w:pStyle w:val="Footer"/>
      <w:tabs>
        <w:tab w:val="clear" w:pos="4320"/>
        <w:tab w:val="clear" w:pos="8640"/>
        <w:tab w:val="left" w:pos="3495"/>
      </w:tabs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EAA" w:rsidRDefault="006C0EAA" w:rsidP="000E029F">
      <w:r>
        <w:separator/>
      </w:r>
    </w:p>
  </w:footnote>
  <w:footnote w:type="continuationSeparator" w:id="1">
    <w:p w:rsidR="006C0EAA" w:rsidRDefault="006C0EAA" w:rsidP="000E0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6B8"/>
    <w:multiLevelType w:val="hybridMultilevel"/>
    <w:tmpl w:val="C6CA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68C1"/>
    <w:multiLevelType w:val="hybridMultilevel"/>
    <w:tmpl w:val="F42E09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66548"/>
    <w:multiLevelType w:val="hybridMultilevel"/>
    <w:tmpl w:val="921C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0D10"/>
    <w:multiLevelType w:val="hybridMultilevel"/>
    <w:tmpl w:val="9080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D79F6"/>
    <w:multiLevelType w:val="hybridMultilevel"/>
    <w:tmpl w:val="429A6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272C44"/>
    <w:multiLevelType w:val="hybridMultilevel"/>
    <w:tmpl w:val="D2F6D0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7E4A25"/>
    <w:multiLevelType w:val="hybridMultilevel"/>
    <w:tmpl w:val="55FAB82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4A81452"/>
    <w:multiLevelType w:val="hybridMultilevel"/>
    <w:tmpl w:val="A8D0E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A62A50"/>
    <w:multiLevelType w:val="hybridMultilevel"/>
    <w:tmpl w:val="00F8A5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70D7980"/>
    <w:multiLevelType w:val="hybridMultilevel"/>
    <w:tmpl w:val="FCD882AA"/>
    <w:lvl w:ilvl="0" w:tplc="04090011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i w:val="0"/>
        <w:iCs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65C4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5CAC8C58">
      <w:start w:val="1"/>
      <w:numFmt w:val="decimal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836B8"/>
    <w:multiLevelType w:val="hybridMultilevel"/>
    <w:tmpl w:val="DBB2F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030208"/>
    <w:multiLevelType w:val="hybridMultilevel"/>
    <w:tmpl w:val="3AB0E9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BDB4F88"/>
    <w:multiLevelType w:val="hybridMultilevel"/>
    <w:tmpl w:val="917A79F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D410DAA"/>
    <w:multiLevelType w:val="multilevel"/>
    <w:tmpl w:val="BAF252B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1D9D4D1F"/>
    <w:multiLevelType w:val="hybridMultilevel"/>
    <w:tmpl w:val="B29E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A7FE4"/>
    <w:multiLevelType w:val="hybridMultilevel"/>
    <w:tmpl w:val="40321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F5F45CA"/>
    <w:multiLevelType w:val="hybridMultilevel"/>
    <w:tmpl w:val="2A82077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1F733B74"/>
    <w:multiLevelType w:val="hybridMultilevel"/>
    <w:tmpl w:val="288CE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0E4059A"/>
    <w:multiLevelType w:val="hybridMultilevel"/>
    <w:tmpl w:val="4A70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516888"/>
    <w:multiLevelType w:val="hybridMultilevel"/>
    <w:tmpl w:val="FDE61CA2"/>
    <w:lvl w:ilvl="0" w:tplc="FCDE9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C16C69"/>
    <w:multiLevelType w:val="hybridMultilevel"/>
    <w:tmpl w:val="99DC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55DE4"/>
    <w:multiLevelType w:val="hybridMultilevel"/>
    <w:tmpl w:val="5D6C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16D94"/>
    <w:multiLevelType w:val="hybridMultilevel"/>
    <w:tmpl w:val="1F0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429CB"/>
    <w:multiLevelType w:val="hybridMultilevel"/>
    <w:tmpl w:val="2880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E85DE6"/>
    <w:multiLevelType w:val="hybridMultilevel"/>
    <w:tmpl w:val="0B82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233955"/>
    <w:multiLevelType w:val="hybridMultilevel"/>
    <w:tmpl w:val="72406F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2420F92"/>
    <w:multiLevelType w:val="hybridMultilevel"/>
    <w:tmpl w:val="60645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0854E0"/>
    <w:multiLevelType w:val="hybridMultilevel"/>
    <w:tmpl w:val="EC8C7BE4"/>
    <w:lvl w:ilvl="0" w:tplc="6DC6E7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F2163"/>
    <w:multiLevelType w:val="hybridMultilevel"/>
    <w:tmpl w:val="FF261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316BF7"/>
    <w:multiLevelType w:val="hybridMultilevel"/>
    <w:tmpl w:val="7520BF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3D52C4"/>
    <w:multiLevelType w:val="hybridMultilevel"/>
    <w:tmpl w:val="ED50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80AAC"/>
    <w:multiLevelType w:val="hybridMultilevel"/>
    <w:tmpl w:val="5804E7C2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2">
    <w:nsid w:val="4FB512E5"/>
    <w:multiLevelType w:val="hybridMultilevel"/>
    <w:tmpl w:val="7EEE0D10"/>
    <w:lvl w:ilvl="0" w:tplc="EC1211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Swiss" w:hAnsi="Swis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3">
    <w:nsid w:val="52246615"/>
    <w:multiLevelType w:val="hybridMultilevel"/>
    <w:tmpl w:val="F99EAA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4C365E"/>
    <w:multiLevelType w:val="hybridMultilevel"/>
    <w:tmpl w:val="87207948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>
    <w:nsid w:val="5505757B"/>
    <w:multiLevelType w:val="hybridMultilevel"/>
    <w:tmpl w:val="94A4C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54134A"/>
    <w:multiLevelType w:val="hybridMultilevel"/>
    <w:tmpl w:val="54083BC2"/>
    <w:lvl w:ilvl="0" w:tplc="163677E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AB6D17"/>
    <w:multiLevelType w:val="hybridMultilevel"/>
    <w:tmpl w:val="B3C05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C26D4C"/>
    <w:multiLevelType w:val="hybridMultilevel"/>
    <w:tmpl w:val="93E2C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B52B99"/>
    <w:multiLevelType w:val="hybridMultilevel"/>
    <w:tmpl w:val="AFD2A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E00BC7"/>
    <w:multiLevelType w:val="hybridMultilevel"/>
    <w:tmpl w:val="0E3A1D14"/>
    <w:lvl w:ilvl="0" w:tplc="1BBA0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6039C5"/>
    <w:multiLevelType w:val="hybridMultilevel"/>
    <w:tmpl w:val="E6B8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556D2C"/>
    <w:multiLevelType w:val="hybridMultilevel"/>
    <w:tmpl w:val="F472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EA1A9C"/>
    <w:multiLevelType w:val="hybridMultilevel"/>
    <w:tmpl w:val="116EF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6A510EC"/>
    <w:multiLevelType w:val="hybridMultilevel"/>
    <w:tmpl w:val="BE9CFD1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67B37E32"/>
    <w:multiLevelType w:val="hybridMultilevel"/>
    <w:tmpl w:val="32B0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A05C47"/>
    <w:multiLevelType w:val="hybridMultilevel"/>
    <w:tmpl w:val="5FC20164"/>
    <w:lvl w:ilvl="0" w:tplc="DA0EE34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210E1B"/>
    <w:multiLevelType w:val="hybridMultilevel"/>
    <w:tmpl w:val="C8F267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7A6247DD"/>
    <w:multiLevelType w:val="hybridMultilevel"/>
    <w:tmpl w:val="532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8B0AA5"/>
    <w:multiLevelType w:val="hybridMultilevel"/>
    <w:tmpl w:val="4F7231D2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3"/>
  </w:num>
  <w:num w:numId="4">
    <w:abstractNumId w:val="40"/>
  </w:num>
  <w:num w:numId="5">
    <w:abstractNumId w:val="27"/>
  </w:num>
  <w:num w:numId="6">
    <w:abstractNumId w:val="2"/>
  </w:num>
  <w:num w:numId="7">
    <w:abstractNumId w:val="24"/>
  </w:num>
  <w:num w:numId="8">
    <w:abstractNumId w:val="30"/>
  </w:num>
  <w:num w:numId="9">
    <w:abstractNumId w:val="20"/>
  </w:num>
  <w:num w:numId="10">
    <w:abstractNumId w:val="28"/>
  </w:num>
  <w:num w:numId="11">
    <w:abstractNumId w:val="36"/>
  </w:num>
  <w:num w:numId="12">
    <w:abstractNumId w:val="4"/>
  </w:num>
  <w:num w:numId="13">
    <w:abstractNumId w:val="22"/>
  </w:num>
  <w:num w:numId="14">
    <w:abstractNumId w:val="37"/>
  </w:num>
  <w:num w:numId="15">
    <w:abstractNumId w:val="46"/>
  </w:num>
  <w:num w:numId="16">
    <w:abstractNumId w:val="15"/>
  </w:num>
  <w:num w:numId="17">
    <w:abstractNumId w:val="11"/>
  </w:num>
  <w:num w:numId="18">
    <w:abstractNumId w:val="35"/>
  </w:num>
  <w:num w:numId="19">
    <w:abstractNumId w:val="10"/>
  </w:num>
  <w:num w:numId="20">
    <w:abstractNumId w:val="1"/>
  </w:num>
  <w:num w:numId="21">
    <w:abstractNumId w:val="47"/>
  </w:num>
  <w:num w:numId="22">
    <w:abstractNumId w:val="8"/>
  </w:num>
  <w:num w:numId="23">
    <w:abstractNumId w:val="43"/>
  </w:num>
  <w:num w:numId="24">
    <w:abstractNumId w:val="42"/>
  </w:num>
  <w:num w:numId="25">
    <w:abstractNumId w:val="48"/>
  </w:num>
  <w:num w:numId="26">
    <w:abstractNumId w:val="23"/>
  </w:num>
  <w:num w:numId="27">
    <w:abstractNumId w:val="45"/>
  </w:num>
  <w:num w:numId="28">
    <w:abstractNumId w:val="7"/>
  </w:num>
  <w:num w:numId="29">
    <w:abstractNumId w:val="17"/>
  </w:num>
  <w:num w:numId="30">
    <w:abstractNumId w:val="18"/>
  </w:num>
  <w:num w:numId="31">
    <w:abstractNumId w:val="14"/>
  </w:num>
  <w:num w:numId="32">
    <w:abstractNumId w:val="41"/>
  </w:num>
  <w:num w:numId="33">
    <w:abstractNumId w:val="3"/>
  </w:num>
  <w:num w:numId="34">
    <w:abstractNumId w:val="21"/>
  </w:num>
  <w:num w:numId="35">
    <w:abstractNumId w:val="19"/>
  </w:num>
  <w:num w:numId="36">
    <w:abstractNumId w:val="32"/>
  </w:num>
  <w:num w:numId="37">
    <w:abstractNumId w:val="31"/>
  </w:num>
  <w:num w:numId="38">
    <w:abstractNumId w:val="9"/>
  </w:num>
  <w:num w:numId="39">
    <w:abstractNumId w:val="39"/>
  </w:num>
  <w:num w:numId="40">
    <w:abstractNumId w:val="49"/>
  </w:num>
  <w:num w:numId="41">
    <w:abstractNumId w:val="5"/>
  </w:num>
  <w:num w:numId="42">
    <w:abstractNumId w:val="6"/>
  </w:num>
  <w:num w:numId="43">
    <w:abstractNumId w:val="33"/>
  </w:num>
  <w:num w:numId="44">
    <w:abstractNumId w:val="25"/>
  </w:num>
  <w:num w:numId="45">
    <w:abstractNumId w:val="29"/>
  </w:num>
  <w:num w:numId="46">
    <w:abstractNumId w:val="12"/>
  </w:num>
  <w:num w:numId="47">
    <w:abstractNumId w:val="34"/>
  </w:num>
  <w:num w:numId="48">
    <w:abstractNumId w:val="16"/>
  </w:num>
  <w:num w:numId="49">
    <w:abstractNumId w:val="44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5717A"/>
    <w:rsid w:val="00000D6E"/>
    <w:rsid w:val="00000E1C"/>
    <w:rsid w:val="00006AF8"/>
    <w:rsid w:val="00007034"/>
    <w:rsid w:val="000103DA"/>
    <w:rsid w:val="000106BE"/>
    <w:rsid w:val="0001310F"/>
    <w:rsid w:val="00015C93"/>
    <w:rsid w:val="000171D8"/>
    <w:rsid w:val="000328F7"/>
    <w:rsid w:val="00033B3F"/>
    <w:rsid w:val="00033F5C"/>
    <w:rsid w:val="00034524"/>
    <w:rsid w:val="0004057F"/>
    <w:rsid w:val="00041C35"/>
    <w:rsid w:val="00042772"/>
    <w:rsid w:val="00042BE2"/>
    <w:rsid w:val="00042EE1"/>
    <w:rsid w:val="00044DE3"/>
    <w:rsid w:val="00045A56"/>
    <w:rsid w:val="000465AB"/>
    <w:rsid w:val="00046F38"/>
    <w:rsid w:val="00050BC2"/>
    <w:rsid w:val="00051691"/>
    <w:rsid w:val="00052151"/>
    <w:rsid w:val="000524FD"/>
    <w:rsid w:val="00063B47"/>
    <w:rsid w:val="00072989"/>
    <w:rsid w:val="00073378"/>
    <w:rsid w:val="00075703"/>
    <w:rsid w:val="0008110F"/>
    <w:rsid w:val="000836D6"/>
    <w:rsid w:val="00086902"/>
    <w:rsid w:val="00092565"/>
    <w:rsid w:val="00092B0D"/>
    <w:rsid w:val="00093A7B"/>
    <w:rsid w:val="00095CFB"/>
    <w:rsid w:val="000A7B96"/>
    <w:rsid w:val="000B1BBA"/>
    <w:rsid w:val="000D33CA"/>
    <w:rsid w:val="000D3608"/>
    <w:rsid w:val="000D7207"/>
    <w:rsid w:val="000D798D"/>
    <w:rsid w:val="000E029F"/>
    <w:rsid w:val="000F0795"/>
    <w:rsid w:val="000F29C9"/>
    <w:rsid w:val="000F5880"/>
    <w:rsid w:val="000F6778"/>
    <w:rsid w:val="000F7ABF"/>
    <w:rsid w:val="0010267E"/>
    <w:rsid w:val="00104F1B"/>
    <w:rsid w:val="001065E7"/>
    <w:rsid w:val="00106B8D"/>
    <w:rsid w:val="00107047"/>
    <w:rsid w:val="00111E81"/>
    <w:rsid w:val="001120E6"/>
    <w:rsid w:val="00114A4C"/>
    <w:rsid w:val="00114B20"/>
    <w:rsid w:val="00123A5C"/>
    <w:rsid w:val="00124813"/>
    <w:rsid w:val="00126BCD"/>
    <w:rsid w:val="001308C6"/>
    <w:rsid w:val="001328EF"/>
    <w:rsid w:val="0013642F"/>
    <w:rsid w:val="00136EA9"/>
    <w:rsid w:val="00140B14"/>
    <w:rsid w:val="001446BF"/>
    <w:rsid w:val="001534EB"/>
    <w:rsid w:val="00156721"/>
    <w:rsid w:val="00163FD0"/>
    <w:rsid w:val="00167F2C"/>
    <w:rsid w:val="00173993"/>
    <w:rsid w:val="00175990"/>
    <w:rsid w:val="001762F7"/>
    <w:rsid w:val="001770D0"/>
    <w:rsid w:val="00180DBB"/>
    <w:rsid w:val="00184BE9"/>
    <w:rsid w:val="001862CB"/>
    <w:rsid w:val="001875E3"/>
    <w:rsid w:val="00187C1B"/>
    <w:rsid w:val="001951AC"/>
    <w:rsid w:val="001A0450"/>
    <w:rsid w:val="001A5921"/>
    <w:rsid w:val="001A6E67"/>
    <w:rsid w:val="001B4C28"/>
    <w:rsid w:val="001B4CC9"/>
    <w:rsid w:val="001B54D3"/>
    <w:rsid w:val="001C0045"/>
    <w:rsid w:val="001C2877"/>
    <w:rsid w:val="001C60D9"/>
    <w:rsid w:val="001D783E"/>
    <w:rsid w:val="001E42FE"/>
    <w:rsid w:val="001E65CD"/>
    <w:rsid w:val="001F3073"/>
    <w:rsid w:val="001F366D"/>
    <w:rsid w:val="00202BBE"/>
    <w:rsid w:val="002037DC"/>
    <w:rsid w:val="00204842"/>
    <w:rsid w:val="00205119"/>
    <w:rsid w:val="00205F6C"/>
    <w:rsid w:val="00213978"/>
    <w:rsid w:val="00214CA3"/>
    <w:rsid w:val="002165EE"/>
    <w:rsid w:val="00227FB5"/>
    <w:rsid w:val="00230DC6"/>
    <w:rsid w:val="0023286C"/>
    <w:rsid w:val="002359DD"/>
    <w:rsid w:val="00244A8B"/>
    <w:rsid w:val="0025108E"/>
    <w:rsid w:val="00252926"/>
    <w:rsid w:val="00255E5A"/>
    <w:rsid w:val="00257333"/>
    <w:rsid w:val="00263D30"/>
    <w:rsid w:val="002657FD"/>
    <w:rsid w:val="002724CF"/>
    <w:rsid w:val="002777B2"/>
    <w:rsid w:val="002800FB"/>
    <w:rsid w:val="00280B91"/>
    <w:rsid w:val="00281013"/>
    <w:rsid w:val="00281F6C"/>
    <w:rsid w:val="00290C97"/>
    <w:rsid w:val="00295CCD"/>
    <w:rsid w:val="002A4936"/>
    <w:rsid w:val="002A557E"/>
    <w:rsid w:val="002A5EB2"/>
    <w:rsid w:val="002B4E7B"/>
    <w:rsid w:val="002B5B58"/>
    <w:rsid w:val="002B6A74"/>
    <w:rsid w:val="002C12DC"/>
    <w:rsid w:val="002D211E"/>
    <w:rsid w:val="002D4C8B"/>
    <w:rsid w:val="002D5434"/>
    <w:rsid w:val="002D5DEE"/>
    <w:rsid w:val="002D6BDE"/>
    <w:rsid w:val="002E168C"/>
    <w:rsid w:val="002F30A3"/>
    <w:rsid w:val="002F4672"/>
    <w:rsid w:val="003000DD"/>
    <w:rsid w:val="003015C0"/>
    <w:rsid w:val="00302FFB"/>
    <w:rsid w:val="0030411D"/>
    <w:rsid w:val="003229CB"/>
    <w:rsid w:val="0032410F"/>
    <w:rsid w:val="00326870"/>
    <w:rsid w:val="00327ACA"/>
    <w:rsid w:val="0033120C"/>
    <w:rsid w:val="00332B9B"/>
    <w:rsid w:val="00333F64"/>
    <w:rsid w:val="003346C0"/>
    <w:rsid w:val="00342035"/>
    <w:rsid w:val="00350E62"/>
    <w:rsid w:val="00350FF0"/>
    <w:rsid w:val="003526D1"/>
    <w:rsid w:val="0035560A"/>
    <w:rsid w:val="00366BA0"/>
    <w:rsid w:val="003711A5"/>
    <w:rsid w:val="00374455"/>
    <w:rsid w:val="003874D3"/>
    <w:rsid w:val="00387AD5"/>
    <w:rsid w:val="00390B16"/>
    <w:rsid w:val="003952B6"/>
    <w:rsid w:val="00396DCD"/>
    <w:rsid w:val="003979F2"/>
    <w:rsid w:val="00397B97"/>
    <w:rsid w:val="003A3936"/>
    <w:rsid w:val="003A67AC"/>
    <w:rsid w:val="003B07F7"/>
    <w:rsid w:val="003B3E0C"/>
    <w:rsid w:val="003C02A2"/>
    <w:rsid w:val="003C0FE7"/>
    <w:rsid w:val="003C695B"/>
    <w:rsid w:val="003D2069"/>
    <w:rsid w:val="003D29C8"/>
    <w:rsid w:val="003D42D6"/>
    <w:rsid w:val="003D4D03"/>
    <w:rsid w:val="003D6E7C"/>
    <w:rsid w:val="003D7A64"/>
    <w:rsid w:val="003D7B58"/>
    <w:rsid w:val="003D7F62"/>
    <w:rsid w:val="003E218E"/>
    <w:rsid w:val="003E2533"/>
    <w:rsid w:val="003E314B"/>
    <w:rsid w:val="003E3784"/>
    <w:rsid w:val="003E417A"/>
    <w:rsid w:val="003E72D6"/>
    <w:rsid w:val="003E7496"/>
    <w:rsid w:val="003F5975"/>
    <w:rsid w:val="0040216B"/>
    <w:rsid w:val="00402CBE"/>
    <w:rsid w:val="00403EDB"/>
    <w:rsid w:val="004122EA"/>
    <w:rsid w:val="00422EC5"/>
    <w:rsid w:val="004254B5"/>
    <w:rsid w:val="00431236"/>
    <w:rsid w:val="004338BB"/>
    <w:rsid w:val="00433D2C"/>
    <w:rsid w:val="00440297"/>
    <w:rsid w:val="00441D4F"/>
    <w:rsid w:val="00444AC2"/>
    <w:rsid w:val="004509F3"/>
    <w:rsid w:val="004546FB"/>
    <w:rsid w:val="004547D6"/>
    <w:rsid w:val="00454DDA"/>
    <w:rsid w:val="00454FFE"/>
    <w:rsid w:val="00457365"/>
    <w:rsid w:val="00460C81"/>
    <w:rsid w:val="0046114A"/>
    <w:rsid w:val="00463694"/>
    <w:rsid w:val="00475CCC"/>
    <w:rsid w:val="004769A9"/>
    <w:rsid w:val="0047790A"/>
    <w:rsid w:val="004A27F7"/>
    <w:rsid w:val="004A3075"/>
    <w:rsid w:val="004B11CA"/>
    <w:rsid w:val="004B420F"/>
    <w:rsid w:val="004B4398"/>
    <w:rsid w:val="004C0B84"/>
    <w:rsid w:val="004C1069"/>
    <w:rsid w:val="004C40E7"/>
    <w:rsid w:val="004C716E"/>
    <w:rsid w:val="004C7E93"/>
    <w:rsid w:val="004E4FBB"/>
    <w:rsid w:val="004E5868"/>
    <w:rsid w:val="004E6092"/>
    <w:rsid w:val="004F1B69"/>
    <w:rsid w:val="004F1C24"/>
    <w:rsid w:val="004F2328"/>
    <w:rsid w:val="004F32BC"/>
    <w:rsid w:val="00500294"/>
    <w:rsid w:val="0050124A"/>
    <w:rsid w:val="00502891"/>
    <w:rsid w:val="005061BB"/>
    <w:rsid w:val="00506251"/>
    <w:rsid w:val="00506988"/>
    <w:rsid w:val="00510A2A"/>
    <w:rsid w:val="005120FB"/>
    <w:rsid w:val="00512E6E"/>
    <w:rsid w:val="00512FE8"/>
    <w:rsid w:val="00514D24"/>
    <w:rsid w:val="005234F4"/>
    <w:rsid w:val="00524849"/>
    <w:rsid w:val="0052682B"/>
    <w:rsid w:val="0053445C"/>
    <w:rsid w:val="0053676D"/>
    <w:rsid w:val="00537373"/>
    <w:rsid w:val="005408B1"/>
    <w:rsid w:val="00545540"/>
    <w:rsid w:val="00551310"/>
    <w:rsid w:val="005529DF"/>
    <w:rsid w:val="0055587A"/>
    <w:rsid w:val="00555B88"/>
    <w:rsid w:val="00556D1E"/>
    <w:rsid w:val="005629B1"/>
    <w:rsid w:val="00576190"/>
    <w:rsid w:val="00583C30"/>
    <w:rsid w:val="0058678C"/>
    <w:rsid w:val="005904C3"/>
    <w:rsid w:val="00590D40"/>
    <w:rsid w:val="00592D02"/>
    <w:rsid w:val="00595A75"/>
    <w:rsid w:val="00596169"/>
    <w:rsid w:val="005A0293"/>
    <w:rsid w:val="005A08C4"/>
    <w:rsid w:val="005A56F1"/>
    <w:rsid w:val="005A7F5A"/>
    <w:rsid w:val="005B4895"/>
    <w:rsid w:val="005B4DAD"/>
    <w:rsid w:val="005B6502"/>
    <w:rsid w:val="005C1E66"/>
    <w:rsid w:val="005C3595"/>
    <w:rsid w:val="005C3D9A"/>
    <w:rsid w:val="005C6C39"/>
    <w:rsid w:val="005D1B52"/>
    <w:rsid w:val="005D6BD1"/>
    <w:rsid w:val="005D76FA"/>
    <w:rsid w:val="005E241B"/>
    <w:rsid w:val="005E4B59"/>
    <w:rsid w:val="005E5322"/>
    <w:rsid w:val="005F3A65"/>
    <w:rsid w:val="005F7418"/>
    <w:rsid w:val="00600DCC"/>
    <w:rsid w:val="00611B20"/>
    <w:rsid w:val="006148D8"/>
    <w:rsid w:val="00614C80"/>
    <w:rsid w:val="006177C6"/>
    <w:rsid w:val="00624384"/>
    <w:rsid w:val="00627E03"/>
    <w:rsid w:val="00631E0E"/>
    <w:rsid w:val="00634094"/>
    <w:rsid w:val="00634E4F"/>
    <w:rsid w:val="006352B9"/>
    <w:rsid w:val="00635725"/>
    <w:rsid w:val="00635903"/>
    <w:rsid w:val="006379B3"/>
    <w:rsid w:val="00637BEF"/>
    <w:rsid w:val="0064079D"/>
    <w:rsid w:val="0064339A"/>
    <w:rsid w:val="00644750"/>
    <w:rsid w:val="006452F3"/>
    <w:rsid w:val="00645434"/>
    <w:rsid w:val="00645B45"/>
    <w:rsid w:val="00650D06"/>
    <w:rsid w:val="006510FB"/>
    <w:rsid w:val="0065717A"/>
    <w:rsid w:val="00660345"/>
    <w:rsid w:val="006640B3"/>
    <w:rsid w:val="00666AE5"/>
    <w:rsid w:val="00676AF5"/>
    <w:rsid w:val="00677FA3"/>
    <w:rsid w:val="0068016C"/>
    <w:rsid w:val="006827AD"/>
    <w:rsid w:val="00685E5C"/>
    <w:rsid w:val="006862B3"/>
    <w:rsid w:val="00690B06"/>
    <w:rsid w:val="006938BE"/>
    <w:rsid w:val="00695524"/>
    <w:rsid w:val="00695B02"/>
    <w:rsid w:val="006A6916"/>
    <w:rsid w:val="006A79B0"/>
    <w:rsid w:val="006B0325"/>
    <w:rsid w:val="006B0ADF"/>
    <w:rsid w:val="006B3E9D"/>
    <w:rsid w:val="006B4135"/>
    <w:rsid w:val="006B52AA"/>
    <w:rsid w:val="006C0EAA"/>
    <w:rsid w:val="006C12C9"/>
    <w:rsid w:val="006C4B5B"/>
    <w:rsid w:val="006C6A56"/>
    <w:rsid w:val="006D003C"/>
    <w:rsid w:val="006D028B"/>
    <w:rsid w:val="006D17F3"/>
    <w:rsid w:val="006D4DAE"/>
    <w:rsid w:val="006D5DD1"/>
    <w:rsid w:val="006D7FCD"/>
    <w:rsid w:val="006E2F8D"/>
    <w:rsid w:val="006E47BF"/>
    <w:rsid w:val="006E57BC"/>
    <w:rsid w:val="006E6826"/>
    <w:rsid w:val="006F38EA"/>
    <w:rsid w:val="0070086A"/>
    <w:rsid w:val="00704ADB"/>
    <w:rsid w:val="00705888"/>
    <w:rsid w:val="007076FD"/>
    <w:rsid w:val="00710209"/>
    <w:rsid w:val="0071445D"/>
    <w:rsid w:val="00714520"/>
    <w:rsid w:val="00717E04"/>
    <w:rsid w:val="00722891"/>
    <w:rsid w:val="007262CC"/>
    <w:rsid w:val="00730F80"/>
    <w:rsid w:val="00731581"/>
    <w:rsid w:val="007329CE"/>
    <w:rsid w:val="00736332"/>
    <w:rsid w:val="00737705"/>
    <w:rsid w:val="00745BBE"/>
    <w:rsid w:val="00745EAD"/>
    <w:rsid w:val="0075027B"/>
    <w:rsid w:val="00751D4B"/>
    <w:rsid w:val="0075226A"/>
    <w:rsid w:val="00753D43"/>
    <w:rsid w:val="00761F22"/>
    <w:rsid w:val="00761FD7"/>
    <w:rsid w:val="00764117"/>
    <w:rsid w:val="00764B1E"/>
    <w:rsid w:val="0077123C"/>
    <w:rsid w:val="00771C9A"/>
    <w:rsid w:val="0077375B"/>
    <w:rsid w:val="007738E3"/>
    <w:rsid w:val="007775CB"/>
    <w:rsid w:val="007776AC"/>
    <w:rsid w:val="00780134"/>
    <w:rsid w:val="007809B8"/>
    <w:rsid w:val="00780EDB"/>
    <w:rsid w:val="007860AE"/>
    <w:rsid w:val="00790B74"/>
    <w:rsid w:val="00791E53"/>
    <w:rsid w:val="00792E24"/>
    <w:rsid w:val="0079300A"/>
    <w:rsid w:val="007939DE"/>
    <w:rsid w:val="007A1BE6"/>
    <w:rsid w:val="007A2C3A"/>
    <w:rsid w:val="007A3751"/>
    <w:rsid w:val="007A55E5"/>
    <w:rsid w:val="007A5756"/>
    <w:rsid w:val="007A58D2"/>
    <w:rsid w:val="007B17D3"/>
    <w:rsid w:val="007B28A0"/>
    <w:rsid w:val="007B4E80"/>
    <w:rsid w:val="007C744E"/>
    <w:rsid w:val="007D2982"/>
    <w:rsid w:val="007D571C"/>
    <w:rsid w:val="007D62BA"/>
    <w:rsid w:val="007D7396"/>
    <w:rsid w:val="007E33D8"/>
    <w:rsid w:val="007E6AA4"/>
    <w:rsid w:val="007E7CE0"/>
    <w:rsid w:val="007F4324"/>
    <w:rsid w:val="007F527C"/>
    <w:rsid w:val="00804CFE"/>
    <w:rsid w:val="00804D9C"/>
    <w:rsid w:val="0080787C"/>
    <w:rsid w:val="00825605"/>
    <w:rsid w:val="00825A8A"/>
    <w:rsid w:val="0082745E"/>
    <w:rsid w:val="00830032"/>
    <w:rsid w:val="00831EA6"/>
    <w:rsid w:val="0083320B"/>
    <w:rsid w:val="00833E49"/>
    <w:rsid w:val="008344D1"/>
    <w:rsid w:val="00834C7D"/>
    <w:rsid w:val="00837E11"/>
    <w:rsid w:val="00842021"/>
    <w:rsid w:val="00842B67"/>
    <w:rsid w:val="0084386B"/>
    <w:rsid w:val="0085334E"/>
    <w:rsid w:val="008544CE"/>
    <w:rsid w:val="00855D79"/>
    <w:rsid w:val="00857B99"/>
    <w:rsid w:val="00865DB6"/>
    <w:rsid w:val="0087010D"/>
    <w:rsid w:val="00871175"/>
    <w:rsid w:val="008730F9"/>
    <w:rsid w:val="00873268"/>
    <w:rsid w:val="00873E78"/>
    <w:rsid w:val="008741E2"/>
    <w:rsid w:val="0087489F"/>
    <w:rsid w:val="008830D3"/>
    <w:rsid w:val="00891EDB"/>
    <w:rsid w:val="00893289"/>
    <w:rsid w:val="00893A8C"/>
    <w:rsid w:val="00894EEA"/>
    <w:rsid w:val="00895F19"/>
    <w:rsid w:val="008961CE"/>
    <w:rsid w:val="00896643"/>
    <w:rsid w:val="00897061"/>
    <w:rsid w:val="008A2EBD"/>
    <w:rsid w:val="008A78E3"/>
    <w:rsid w:val="008B4CDB"/>
    <w:rsid w:val="008C18AC"/>
    <w:rsid w:val="008C3921"/>
    <w:rsid w:val="008D0582"/>
    <w:rsid w:val="008D5E84"/>
    <w:rsid w:val="008D7F96"/>
    <w:rsid w:val="008E14F0"/>
    <w:rsid w:val="008E3038"/>
    <w:rsid w:val="008E4829"/>
    <w:rsid w:val="008F2805"/>
    <w:rsid w:val="008F3FDD"/>
    <w:rsid w:val="008F577F"/>
    <w:rsid w:val="0090080D"/>
    <w:rsid w:val="00901E7B"/>
    <w:rsid w:val="00902A9A"/>
    <w:rsid w:val="00903D9A"/>
    <w:rsid w:val="00915E36"/>
    <w:rsid w:val="009173E6"/>
    <w:rsid w:val="00920377"/>
    <w:rsid w:val="0092137D"/>
    <w:rsid w:val="009215CC"/>
    <w:rsid w:val="009218E8"/>
    <w:rsid w:val="00924048"/>
    <w:rsid w:val="00933167"/>
    <w:rsid w:val="00935B54"/>
    <w:rsid w:val="00945F0A"/>
    <w:rsid w:val="009500D8"/>
    <w:rsid w:val="009527EB"/>
    <w:rsid w:val="009542B5"/>
    <w:rsid w:val="00966382"/>
    <w:rsid w:val="00967479"/>
    <w:rsid w:val="009716D6"/>
    <w:rsid w:val="00972DEC"/>
    <w:rsid w:val="00976DFC"/>
    <w:rsid w:val="0098029E"/>
    <w:rsid w:val="00981262"/>
    <w:rsid w:val="009854C2"/>
    <w:rsid w:val="009866B5"/>
    <w:rsid w:val="0099019C"/>
    <w:rsid w:val="00990B95"/>
    <w:rsid w:val="00991ABE"/>
    <w:rsid w:val="00992EFC"/>
    <w:rsid w:val="00994557"/>
    <w:rsid w:val="009951BB"/>
    <w:rsid w:val="009953CF"/>
    <w:rsid w:val="00996B2F"/>
    <w:rsid w:val="009A16CD"/>
    <w:rsid w:val="009A1B8A"/>
    <w:rsid w:val="009A280A"/>
    <w:rsid w:val="009A3D4C"/>
    <w:rsid w:val="009A3ED0"/>
    <w:rsid w:val="009A49FC"/>
    <w:rsid w:val="009B1A33"/>
    <w:rsid w:val="009B6AEB"/>
    <w:rsid w:val="009C2169"/>
    <w:rsid w:val="009C738C"/>
    <w:rsid w:val="009C766D"/>
    <w:rsid w:val="009D36E8"/>
    <w:rsid w:val="009D71B9"/>
    <w:rsid w:val="009E0A37"/>
    <w:rsid w:val="009E1F85"/>
    <w:rsid w:val="009E2D28"/>
    <w:rsid w:val="009E46A8"/>
    <w:rsid w:val="009E59E6"/>
    <w:rsid w:val="009E7B5A"/>
    <w:rsid w:val="009F1889"/>
    <w:rsid w:val="009F1D7C"/>
    <w:rsid w:val="009F2CEF"/>
    <w:rsid w:val="009F520C"/>
    <w:rsid w:val="009F5F47"/>
    <w:rsid w:val="009F7B21"/>
    <w:rsid w:val="00A0424A"/>
    <w:rsid w:val="00A04CFA"/>
    <w:rsid w:val="00A12E89"/>
    <w:rsid w:val="00A12EF4"/>
    <w:rsid w:val="00A13BB6"/>
    <w:rsid w:val="00A15F7D"/>
    <w:rsid w:val="00A21EA2"/>
    <w:rsid w:val="00A23188"/>
    <w:rsid w:val="00A24E8E"/>
    <w:rsid w:val="00A26829"/>
    <w:rsid w:val="00A27E0A"/>
    <w:rsid w:val="00A333F6"/>
    <w:rsid w:val="00A33535"/>
    <w:rsid w:val="00A34308"/>
    <w:rsid w:val="00A4131E"/>
    <w:rsid w:val="00A422A8"/>
    <w:rsid w:val="00A428CF"/>
    <w:rsid w:val="00A44156"/>
    <w:rsid w:val="00A45170"/>
    <w:rsid w:val="00A4576D"/>
    <w:rsid w:val="00A4640E"/>
    <w:rsid w:val="00A5330B"/>
    <w:rsid w:val="00A53619"/>
    <w:rsid w:val="00A57A15"/>
    <w:rsid w:val="00A61EE9"/>
    <w:rsid w:val="00A62B80"/>
    <w:rsid w:val="00A63FDC"/>
    <w:rsid w:val="00A641BA"/>
    <w:rsid w:val="00A66E58"/>
    <w:rsid w:val="00A74679"/>
    <w:rsid w:val="00A74A24"/>
    <w:rsid w:val="00A763B3"/>
    <w:rsid w:val="00A77087"/>
    <w:rsid w:val="00A80C06"/>
    <w:rsid w:val="00A83E34"/>
    <w:rsid w:val="00A849D5"/>
    <w:rsid w:val="00A84CA5"/>
    <w:rsid w:val="00A86B1B"/>
    <w:rsid w:val="00A871A4"/>
    <w:rsid w:val="00A91D16"/>
    <w:rsid w:val="00A927F1"/>
    <w:rsid w:val="00A9546C"/>
    <w:rsid w:val="00A954AB"/>
    <w:rsid w:val="00A97B93"/>
    <w:rsid w:val="00AA2ABD"/>
    <w:rsid w:val="00AA3D5D"/>
    <w:rsid w:val="00AA447B"/>
    <w:rsid w:val="00AA5132"/>
    <w:rsid w:val="00AB032F"/>
    <w:rsid w:val="00AB3C5A"/>
    <w:rsid w:val="00AB52D9"/>
    <w:rsid w:val="00AB78E6"/>
    <w:rsid w:val="00AC1256"/>
    <w:rsid w:val="00AC3062"/>
    <w:rsid w:val="00AC6180"/>
    <w:rsid w:val="00AC6D8B"/>
    <w:rsid w:val="00AD0D45"/>
    <w:rsid w:val="00AD27DC"/>
    <w:rsid w:val="00AD3B86"/>
    <w:rsid w:val="00AD6FC6"/>
    <w:rsid w:val="00AE1E25"/>
    <w:rsid w:val="00AE63C3"/>
    <w:rsid w:val="00AE7EFD"/>
    <w:rsid w:val="00AF5323"/>
    <w:rsid w:val="00AF63B6"/>
    <w:rsid w:val="00AF6604"/>
    <w:rsid w:val="00AF7CF1"/>
    <w:rsid w:val="00AF7EED"/>
    <w:rsid w:val="00B0216A"/>
    <w:rsid w:val="00B0469D"/>
    <w:rsid w:val="00B100DC"/>
    <w:rsid w:val="00B11309"/>
    <w:rsid w:val="00B11A35"/>
    <w:rsid w:val="00B12EDC"/>
    <w:rsid w:val="00B13A98"/>
    <w:rsid w:val="00B15978"/>
    <w:rsid w:val="00B2092E"/>
    <w:rsid w:val="00B21CBF"/>
    <w:rsid w:val="00B25288"/>
    <w:rsid w:val="00B269BB"/>
    <w:rsid w:val="00B31B18"/>
    <w:rsid w:val="00B31C72"/>
    <w:rsid w:val="00B3310F"/>
    <w:rsid w:val="00B43980"/>
    <w:rsid w:val="00B47CA6"/>
    <w:rsid w:val="00B571E3"/>
    <w:rsid w:val="00B63A78"/>
    <w:rsid w:val="00B6596E"/>
    <w:rsid w:val="00B665E0"/>
    <w:rsid w:val="00B70480"/>
    <w:rsid w:val="00B7080A"/>
    <w:rsid w:val="00B723D8"/>
    <w:rsid w:val="00B762EE"/>
    <w:rsid w:val="00B82A93"/>
    <w:rsid w:val="00B8609A"/>
    <w:rsid w:val="00B90E78"/>
    <w:rsid w:val="00B91CCA"/>
    <w:rsid w:val="00B92403"/>
    <w:rsid w:val="00B92573"/>
    <w:rsid w:val="00B92D75"/>
    <w:rsid w:val="00B95E5E"/>
    <w:rsid w:val="00B97722"/>
    <w:rsid w:val="00BA1932"/>
    <w:rsid w:val="00BB121D"/>
    <w:rsid w:val="00BC119B"/>
    <w:rsid w:val="00BC4441"/>
    <w:rsid w:val="00BC65F9"/>
    <w:rsid w:val="00BD1D0D"/>
    <w:rsid w:val="00BD65CA"/>
    <w:rsid w:val="00BD660C"/>
    <w:rsid w:val="00BE086D"/>
    <w:rsid w:val="00BE091E"/>
    <w:rsid w:val="00BE20AB"/>
    <w:rsid w:val="00BE30E7"/>
    <w:rsid w:val="00BE4FB3"/>
    <w:rsid w:val="00BE68D4"/>
    <w:rsid w:val="00BE799E"/>
    <w:rsid w:val="00BF2E48"/>
    <w:rsid w:val="00C037D6"/>
    <w:rsid w:val="00C040DA"/>
    <w:rsid w:val="00C052A7"/>
    <w:rsid w:val="00C07D2C"/>
    <w:rsid w:val="00C14C9A"/>
    <w:rsid w:val="00C164EA"/>
    <w:rsid w:val="00C2339E"/>
    <w:rsid w:val="00C24F6A"/>
    <w:rsid w:val="00C317E8"/>
    <w:rsid w:val="00C349FE"/>
    <w:rsid w:val="00C36393"/>
    <w:rsid w:val="00C36A88"/>
    <w:rsid w:val="00C37DCA"/>
    <w:rsid w:val="00C468D2"/>
    <w:rsid w:val="00C47E0E"/>
    <w:rsid w:val="00C540E1"/>
    <w:rsid w:val="00C55A09"/>
    <w:rsid w:val="00C56399"/>
    <w:rsid w:val="00C65208"/>
    <w:rsid w:val="00C65AFE"/>
    <w:rsid w:val="00C665D2"/>
    <w:rsid w:val="00C7474F"/>
    <w:rsid w:val="00C74AE5"/>
    <w:rsid w:val="00C750A7"/>
    <w:rsid w:val="00C76F95"/>
    <w:rsid w:val="00C86B34"/>
    <w:rsid w:val="00C8707A"/>
    <w:rsid w:val="00C92036"/>
    <w:rsid w:val="00C928F9"/>
    <w:rsid w:val="00C93209"/>
    <w:rsid w:val="00C94EB0"/>
    <w:rsid w:val="00C96E53"/>
    <w:rsid w:val="00C970EF"/>
    <w:rsid w:val="00C97929"/>
    <w:rsid w:val="00CA4C3B"/>
    <w:rsid w:val="00CA73EB"/>
    <w:rsid w:val="00CC0661"/>
    <w:rsid w:val="00CC131B"/>
    <w:rsid w:val="00CC14DE"/>
    <w:rsid w:val="00CC17C1"/>
    <w:rsid w:val="00CC6EC3"/>
    <w:rsid w:val="00CD557F"/>
    <w:rsid w:val="00CD5813"/>
    <w:rsid w:val="00CD61AD"/>
    <w:rsid w:val="00CD6EB3"/>
    <w:rsid w:val="00CD70CD"/>
    <w:rsid w:val="00CE3232"/>
    <w:rsid w:val="00CE33E9"/>
    <w:rsid w:val="00CE565A"/>
    <w:rsid w:val="00CF122E"/>
    <w:rsid w:val="00CF5131"/>
    <w:rsid w:val="00CF5F79"/>
    <w:rsid w:val="00D10A8B"/>
    <w:rsid w:val="00D11253"/>
    <w:rsid w:val="00D14A42"/>
    <w:rsid w:val="00D15A29"/>
    <w:rsid w:val="00D16003"/>
    <w:rsid w:val="00D221F6"/>
    <w:rsid w:val="00D229A2"/>
    <w:rsid w:val="00D26959"/>
    <w:rsid w:val="00D27717"/>
    <w:rsid w:val="00D30D93"/>
    <w:rsid w:val="00D32E54"/>
    <w:rsid w:val="00D33817"/>
    <w:rsid w:val="00D36010"/>
    <w:rsid w:val="00D3654A"/>
    <w:rsid w:val="00D37026"/>
    <w:rsid w:val="00D4365F"/>
    <w:rsid w:val="00D50063"/>
    <w:rsid w:val="00D53634"/>
    <w:rsid w:val="00D548EE"/>
    <w:rsid w:val="00D643F3"/>
    <w:rsid w:val="00D65A35"/>
    <w:rsid w:val="00D71793"/>
    <w:rsid w:val="00D76B12"/>
    <w:rsid w:val="00D77327"/>
    <w:rsid w:val="00D80094"/>
    <w:rsid w:val="00D8332D"/>
    <w:rsid w:val="00D85E4F"/>
    <w:rsid w:val="00D87718"/>
    <w:rsid w:val="00D96E1E"/>
    <w:rsid w:val="00DA38EA"/>
    <w:rsid w:val="00DA438F"/>
    <w:rsid w:val="00DA4550"/>
    <w:rsid w:val="00DA7596"/>
    <w:rsid w:val="00DB2EC8"/>
    <w:rsid w:val="00DB59CE"/>
    <w:rsid w:val="00DC1F08"/>
    <w:rsid w:val="00DC54A5"/>
    <w:rsid w:val="00DC653B"/>
    <w:rsid w:val="00DD24DA"/>
    <w:rsid w:val="00DD75F2"/>
    <w:rsid w:val="00DE1155"/>
    <w:rsid w:val="00DE346C"/>
    <w:rsid w:val="00DE38A4"/>
    <w:rsid w:val="00DE3A29"/>
    <w:rsid w:val="00DE5C0E"/>
    <w:rsid w:val="00DE61B8"/>
    <w:rsid w:val="00DF4F1C"/>
    <w:rsid w:val="00DF7AF5"/>
    <w:rsid w:val="00E013AB"/>
    <w:rsid w:val="00E0207C"/>
    <w:rsid w:val="00E022FE"/>
    <w:rsid w:val="00E04D39"/>
    <w:rsid w:val="00E062BC"/>
    <w:rsid w:val="00E072CC"/>
    <w:rsid w:val="00E13B73"/>
    <w:rsid w:val="00E21746"/>
    <w:rsid w:val="00E257C2"/>
    <w:rsid w:val="00E32146"/>
    <w:rsid w:val="00E337A2"/>
    <w:rsid w:val="00E37695"/>
    <w:rsid w:val="00E37CCA"/>
    <w:rsid w:val="00E426D4"/>
    <w:rsid w:val="00E44436"/>
    <w:rsid w:val="00E44F76"/>
    <w:rsid w:val="00E5060A"/>
    <w:rsid w:val="00E527E6"/>
    <w:rsid w:val="00E52C26"/>
    <w:rsid w:val="00E53595"/>
    <w:rsid w:val="00E53F09"/>
    <w:rsid w:val="00E54166"/>
    <w:rsid w:val="00E5475A"/>
    <w:rsid w:val="00E55EA4"/>
    <w:rsid w:val="00E60763"/>
    <w:rsid w:val="00E62E71"/>
    <w:rsid w:val="00E6421E"/>
    <w:rsid w:val="00E7153A"/>
    <w:rsid w:val="00E763F1"/>
    <w:rsid w:val="00E77172"/>
    <w:rsid w:val="00E84E6C"/>
    <w:rsid w:val="00E85BDF"/>
    <w:rsid w:val="00E86C07"/>
    <w:rsid w:val="00E9300F"/>
    <w:rsid w:val="00E937D0"/>
    <w:rsid w:val="00E955A2"/>
    <w:rsid w:val="00EA36BF"/>
    <w:rsid w:val="00EA484F"/>
    <w:rsid w:val="00EA6EB7"/>
    <w:rsid w:val="00EA7402"/>
    <w:rsid w:val="00EA79A1"/>
    <w:rsid w:val="00EB30A5"/>
    <w:rsid w:val="00EB645F"/>
    <w:rsid w:val="00EB6C91"/>
    <w:rsid w:val="00EB6DD0"/>
    <w:rsid w:val="00EC07B0"/>
    <w:rsid w:val="00EC43C4"/>
    <w:rsid w:val="00EC521C"/>
    <w:rsid w:val="00EC5B6B"/>
    <w:rsid w:val="00ED0267"/>
    <w:rsid w:val="00ED04EB"/>
    <w:rsid w:val="00ED1289"/>
    <w:rsid w:val="00ED57F0"/>
    <w:rsid w:val="00EE0C1C"/>
    <w:rsid w:val="00EE0DA7"/>
    <w:rsid w:val="00EE39DF"/>
    <w:rsid w:val="00EE3B62"/>
    <w:rsid w:val="00EE7BD6"/>
    <w:rsid w:val="00EF0D3C"/>
    <w:rsid w:val="00F01426"/>
    <w:rsid w:val="00F0647D"/>
    <w:rsid w:val="00F10FAB"/>
    <w:rsid w:val="00F14C05"/>
    <w:rsid w:val="00F15AA1"/>
    <w:rsid w:val="00F16B67"/>
    <w:rsid w:val="00F171C5"/>
    <w:rsid w:val="00F26937"/>
    <w:rsid w:val="00F26B55"/>
    <w:rsid w:val="00F3301B"/>
    <w:rsid w:val="00F4541E"/>
    <w:rsid w:val="00F500DE"/>
    <w:rsid w:val="00F51094"/>
    <w:rsid w:val="00F53B2D"/>
    <w:rsid w:val="00F55A40"/>
    <w:rsid w:val="00F56A04"/>
    <w:rsid w:val="00F57626"/>
    <w:rsid w:val="00F60686"/>
    <w:rsid w:val="00F615D7"/>
    <w:rsid w:val="00F6220E"/>
    <w:rsid w:val="00F63B94"/>
    <w:rsid w:val="00F64D9D"/>
    <w:rsid w:val="00F7211F"/>
    <w:rsid w:val="00F727BF"/>
    <w:rsid w:val="00F73CF2"/>
    <w:rsid w:val="00F862C3"/>
    <w:rsid w:val="00F93209"/>
    <w:rsid w:val="00F946B6"/>
    <w:rsid w:val="00F9543A"/>
    <w:rsid w:val="00F96E8F"/>
    <w:rsid w:val="00F9793F"/>
    <w:rsid w:val="00FA0F84"/>
    <w:rsid w:val="00FA3E7E"/>
    <w:rsid w:val="00FA457C"/>
    <w:rsid w:val="00FB2633"/>
    <w:rsid w:val="00FB615B"/>
    <w:rsid w:val="00FC16CE"/>
    <w:rsid w:val="00FC5BE8"/>
    <w:rsid w:val="00FD21D2"/>
    <w:rsid w:val="00FD2DD4"/>
    <w:rsid w:val="00FD41FB"/>
    <w:rsid w:val="00FD76B1"/>
    <w:rsid w:val="00FE006A"/>
    <w:rsid w:val="00FE1397"/>
    <w:rsid w:val="00FE2037"/>
    <w:rsid w:val="00FE2A17"/>
    <w:rsid w:val="00FE449A"/>
    <w:rsid w:val="00FE6424"/>
    <w:rsid w:val="00FF16A3"/>
    <w:rsid w:val="00FF1959"/>
    <w:rsid w:val="00FF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717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65717A"/>
  </w:style>
  <w:style w:type="paragraph" w:styleId="NoSpacing">
    <w:name w:val="No Spacing"/>
    <w:uiPriority w:val="1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657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9F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tandard">
    <w:name w:val="Standard"/>
    <w:rsid w:val="00A871A4"/>
    <w:pPr>
      <w:suppressAutoHyphens/>
      <w:autoSpaceDN w:val="0"/>
      <w:jc w:val="both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NoList"/>
    <w:rsid w:val="00A871A4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0A"/>
    <w:rPr>
      <w:rFonts w:ascii="Tahoma" w:eastAsia="Times New Roman" w:hAnsi="Tahoma" w:cs="Tahoma"/>
      <w:sz w:val="16"/>
      <w:szCs w:val="16"/>
      <w:lang w:val="sq-AL"/>
    </w:rPr>
  </w:style>
  <w:style w:type="paragraph" w:customStyle="1" w:styleId="T30X">
    <w:name w:val="T30X"/>
    <w:basedOn w:val="Normal"/>
    <w:uiPriority w:val="99"/>
    <w:rsid w:val="00475CCC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/>
    </w:rPr>
  </w:style>
  <w:style w:type="paragraph" w:customStyle="1" w:styleId="C30X">
    <w:name w:val="C30X"/>
    <w:basedOn w:val="Normal"/>
    <w:uiPriority w:val="99"/>
    <w:rsid w:val="00475CCC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en-US"/>
    </w:rPr>
  </w:style>
  <w:style w:type="character" w:styleId="Hyperlink">
    <w:name w:val="Hyperlink"/>
    <w:basedOn w:val="DefaultParagraphFont"/>
    <w:uiPriority w:val="99"/>
    <w:rsid w:val="00780ED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80EDB"/>
    <w:pPr>
      <w:jc w:val="center"/>
    </w:pPr>
    <w:rPr>
      <w:b/>
      <w:bCs/>
      <w:sz w:val="28"/>
      <w:szCs w:val="28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rsid w:val="00780EDB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901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ije@tuzi.org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EF0C4-5279-4607-BB17-D41F1459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drukaj</dc:creator>
  <cp:lastModifiedBy>belma.kojasevic</cp:lastModifiedBy>
  <cp:revision>3</cp:revision>
  <cp:lastPrinted>2024-02-05T13:22:00Z</cp:lastPrinted>
  <dcterms:created xsi:type="dcterms:W3CDTF">2024-02-05T09:35:00Z</dcterms:created>
  <dcterms:modified xsi:type="dcterms:W3CDTF">2024-02-05T13:22:00Z</dcterms:modified>
</cp:coreProperties>
</file>