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4EC2F" w14:textId="77777777" w:rsidR="0073125C" w:rsidRDefault="0073125C" w:rsidP="0073125C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_Hlk215230375"/>
      <w:r>
        <w:rPr>
          <w:rFonts w:ascii="Times New Roman" w:eastAsiaTheme="minorHAnsi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osnovu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13 </w:t>
      </w:r>
      <w:r>
        <w:rPr>
          <w:rFonts w:ascii="Times New Roman" w:eastAsiaTheme="minorHAnsi" w:hAnsi="Times New Roman"/>
          <w:sz w:val="24"/>
          <w:szCs w:val="24"/>
          <w:lang w:val="it-IT"/>
        </w:rPr>
        <w:t>Zakona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o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procjeni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uticaja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na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ž</w:t>
      </w:r>
      <w:r>
        <w:rPr>
          <w:rFonts w:ascii="Times New Roman" w:eastAsiaTheme="minorHAnsi" w:hAnsi="Times New Roman"/>
          <w:sz w:val="24"/>
          <w:szCs w:val="24"/>
          <w:lang w:val="it-IT"/>
        </w:rPr>
        <w:t>ivotnu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sredinu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(„</w:t>
      </w:r>
      <w:r>
        <w:rPr>
          <w:rFonts w:ascii="Times New Roman" w:eastAsiaTheme="minorHAnsi" w:hAnsi="Times New Roman"/>
          <w:sz w:val="24"/>
          <w:szCs w:val="24"/>
          <w:lang w:val="it-IT"/>
        </w:rPr>
        <w:t>Sl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. </w:t>
      </w:r>
      <w:r>
        <w:rPr>
          <w:rFonts w:ascii="Times New Roman" w:eastAsiaTheme="minorHAnsi" w:hAnsi="Times New Roman"/>
          <w:sz w:val="24"/>
          <w:szCs w:val="24"/>
          <w:lang w:val="it-IT"/>
        </w:rPr>
        <w:t>list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CG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”, </w:t>
      </w:r>
      <w:r>
        <w:rPr>
          <w:rFonts w:ascii="Times New Roman" w:eastAsiaTheme="minorHAnsi" w:hAnsi="Times New Roman"/>
          <w:sz w:val="24"/>
          <w:szCs w:val="24"/>
          <w:lang w:val="it-IT"/>
        </w:rPr>
        <w:t>br</w:t>
      </w:r>
      <w:r>
        <w:rPr>
          <w:rFonts w:ascii="Times New Roman" w:eastAsiaTheme="minorHAnsi" w:hAnsi="Times New Roman"/>
          <w:sz w:val="24"/>
          <w:szCs w:val="24"/>
          <w:lang w:val="hr-HR"/>
        </w:rPr>
        <w:t>. 75/18</w:t>
      </w:r>
      <w:r>
        <w:rPr>
          <w:rFonts w:ascii="Times New Roman" w:eastAsiaTheme="minorHAnsi" w:hAnsi="Times New Roman"/>
          <w:sz w:val="24"/>
          <w:szCs w:val="24"/>
          <w:lang w:val="sr-Latn-CS"/>
        </w:rPr>
        <w:t xml:space="preserve">) </w:t>
      </w:r>
      <w:r w:rsidRPr="00D32398">
        <w:rPr>
          <w:rFonts w:ascii="Times New Roman" w:eastAsiaTheme="minorHAnsi" w:hAnsi="Times New Roman"/>
          <w:sz w:val="24"/>
          <w:szCs w:val="24"/>
          <w:lang w:val="sr-Latn-CS"/>
        </w:rPr>
        <w:t>Sekretarijat za poljoprivredu, zaštitu životne sredine i vodoprivredu, Opštine Tuzi</w:t>
      </w:r>
    </w:p>
    <w:p w14:paraId="2EF591B4" w14:textId="77777777" w:rsidR="0073125C" w:rsidRDefault="0073125C" w:rsidP="0073125C">
      <w:pPr>
        <w:spacing w:after="160" w:line="256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DE37CEF" w14:textId="77777777" w:rsidR="0073125C" w:rsidRDefault="0073125C" w:rsidP="0073125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OBAVJEŠTENJE ZA</w:t>
      </w:r>
    </w:p>
    <w:p w14:paraId="3B3CAECC" w14:textId="77777777" w:rsidR="0073125C" w:rsidRDefault="0073125C" w:rsidP="0073125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Zainteresovanu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javnost</w:t>
      </w:r>
      <w:proofErr w:type="spellEnd"/>
    </w:p>
    <w:p w14:paraId="220A9703" w14:textId="77777777" w:rsidR="0073125C" w:rsidRDefault="0073125C" w:rsidP="0073125C">
      <w:pPr>
        <w:spacing w:after="160" w:line="256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0B500BD6" w14:textId="04F5AC74" w:rsidR="0073125C" w:rsidRPr="00302954" w:rsidRDefault="0073125C" w:rsidP="0073125C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Da je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nosilac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projekta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MARKO LJEKOČEVIĆ,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podnio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zahtjev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broj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7068DF">
        <w:rPr>
          <w:rFonts w:ascii="Times New Roman" w:eastAsia="Times New Roman" w:hAnsi="Times New Roman"/>
          <w:sz w:val="24"/>
          <w:szCs w:val="24"/>
        </w:rPr>
        <w:t>06-322-</w:t>
      </w:r>
      <w:r>
        <w:rPr>
          <w:rFonts w:ascii="Times New Roman" w:eastAsia="Times New Roman" w:hAnsi="Times New Roman"/>
          <w:sz w:val="24"/>
          <w:szCs w:val="24"/>
        </w:rPr>
        <w:t>6506</w:t>
      </w:r>
      <w:r w:rsidRPr="007068DF">
        <w:rPr>
          <w:rFonts w:ascii="Times New Roman" w:eastAsia="Times New Roman" w:hAnsi="Times New Roman"/>
          <w:sz w:val="24"/>
          <w:szCs w:val="24"/>
        </w:rPr>
        <w:t xml:space="preserve">/1 </w:t>
      </w:r>
      <w:r>
        <w:rPr>
          <w:rFonts w:ascii="Times New Roman" w:eastAsiaTheme="minorHAnsi" w:hAnsi="Times New Roman"/>
          <w:sz w:val="24"/>
          <w:szCs w:val="24"/>
        </w:rPr>
        <w:t xml:space="preserve">od 05.08.2026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godine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dopunu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zahtjeva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broj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06-322/26-</w:t>
      </w:r>
      <w:r>
        <w:rPr>
          <w:rFonts w:ascii="Times New Roman" w:eastAsia="Times New Roman" w:hAnsi="Times New Roman"/>
          <w:sz w:val="24"/>
          <w:szCs w:val="24"/>
        </w:rPr>
        <w:t xml:space="preserve">6506/3 </w:t>
      </w:r>
      <w:r>
        <w:rPr>
          <w:rFonts w:ascii="Times New Roman" w:eastAsiaTheme="minorHAnsi" w:hAnsi="Times New Roman"/>
          <w:sz w:val="24"/>
          <w:szCs w:val="24"/>
        </w:rPr>
        <w:t>od 14.08.2026.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odlučivanje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potrebi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izrade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Elaborata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procjeni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uticaja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životnu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sredinu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projekat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</w:t>
      </w:r>
      <w:r w:rsidRPr="007068DF">
        <w:rPr>
          <w:rFonts w:ascii="Times New Roman" w:eastAsia="Times New Roman" w:hAnsi="Times New Roman"/>
          <w:sz w:val="24"/>
          <w:szCs w:val="24"/>
        </w:rPr>
        <w:t>okalnog</w:t>
      </w:r>
      <w:proofErr w:type="spellEnd"/>
      <w:r w:rsidRPr="007068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068DF">
        <w:rPr>
          <w:rFonts w:ascii="Times New Roman" w:eastAsia="Times New Roman" w:hAnsi="Times New Roman"/>
          <w:sz w:val="24"/>
          <w:szCs w:val="24"/>
        </w:rPr>
        <w:t>objekta</w:t>
      </w:r>
      <w:proofErr w:type="spellEnd"/>
      <w:r w:rsidRPr="007068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068DF">
        <w:rPr>
          <w:rFonts w:ascii="Times New Roman" w:eastAsia="Times New Roman" w:hAnsi="Times New Roman"/>
          <w:sz w:val="24"/>
          <w:szCs w:val="24"/>
        </w:rPr>
        <w:t>od</w:t>
      </w:r>
      <w:proofErr w:type="spellEnd"/>
      <w:r w:rsidRPr="007068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068DF">
        <w:rPr>
          <w:rFonts w:ascii="Times New Roman" w:eastAsia="Times New Roman" w:hAnsi="Times New Roman"/>
          <w:sz w:val="24"/>
          <w:szCs w:val="24"/>
        </w:rPr>
        <w:t>opšteg</w:t>
      </w:r>
      <w:proofErr w:type="spellEnd"/>
      <w:r w:rsidRPr="007068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068DF">
        <w:rPr>
          <w:rFonts w:ascii="Times New Roman" w:eastAsia="Times New Roman" w:hAnsi="Times New Roman"/>
          <w:sz w:val="24"/>
          <w:szCs w:val="24"/>
        </w:rPr>
        <w:t>interesa</w:t>
      </w:r>
      <w:proofErr w:type="spellEnd"/>
      <w:r w:rsidRPr="007068DF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905B9">
        <w:rPr>
          <w:rFonts w:ascii="Times New Roman" w:eastAsia="Times New Roman" w:hAnsi="Times New Roman"/>
          <w:sz w:val="24"/>
          <w:szCs w:val="24"/>
        </w:rPr>
        <w:t>„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Objekat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preradu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skladištenje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voća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“,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katastarskim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parcelama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br. 1932/1 </w:t>
      </w:r>
      <w:proofErr w:type="spellStart"/>
      <w:r w:rsidRPr="008905B9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8905B9">
        <w:rPr>
          <w:rFonts w:ascii="Times New Roman" w:eastAsia="Times New Roman" w:hAnsi="Times New Roman"/>
          <w:sz w:val="24"/>
          <w:szCs w:val="24"/>
        </w:rPr>
        <w:t xml:space="preserve"> 1936/1 KO Tuzi </w:t>
      </w:r>
      <w:r>
        <w:rPr>
          <w:rFonts w:ascii="Times New Roman" w:eastAsia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Šipčaniku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Opština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Tuzi. </w:t>
      </w:r>
    </w:p>
    <w:p w14:paraId="18E2B7A2" w14:textId="77777777" w:rsidR="0073125C" w:rsidRDefault="0073125C" w:rsidP="0073125C">
      <w:pPr>
        <w:spacing w:after="160" w:line="256" w:lineRule="auto"/>
        <w:jc w:val="both"/>
        <w:rPr>
          <w:rFonts w:ascii="Times New Roman" w:eastAsiaTheme="minorHAnsi" w:hAnsi="Times New Roman"/>
          <w:bCs/>
          <w:sz w:val="24"/>
          <w:szCs w:val="24"/>
          <w:lang w:val="sr-Latn-CS"/>
        </w:rPr>
      </w:pPr>
      <w:r>
        <w:rPr>
          <w:rFonts w:ascii="Times New Roman" w:eastAsiaTheme="minorHAnsi" w:hAnsi="Times New Roman"/>
          <w:sz w:val="24"/>
          <w:szCs w:val="24"/>
        </w:rPr>
        <w:t xml:space="preserve">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vezi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navedenim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pozivamo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vas da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izvršite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uvid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predmetnu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dokumentaciju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prostorijama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sr-Latn-CS"/>
        </w:rPr>
        <w:t>Sekretarijata za poljoprivredu, zaštitu životne sredine i vodoprivredu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Opštine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Tuzi, ul. </w:t>
      </w:r>
      <w:r w:rsidRPr="00A35980">
        <w:rPr>
          <w:rFonts w:ascii="Times New Roman" w:hAnsi="Times New Roman"/>
          <w:sz w:val="24"/>
          <w:szCs w:val="24"/>
        </w:rPr>
        <w:t xml:space="preserve">Tuzi </w:t>
      </w:r>
      <w:proofErr w:type="spellStart"/>
      <w:r w:rsidRPr="00A35980">
        <w:rPr>
          <w:rFonts w:ascii="Times New Roman" w:hAnsi="Times New Roman"/>
          <w:sz w:val="24"/>
          <w:szCs w:val="24"/>
        </w:rPr>
        <w:t>broj</w:t>
      </w:r>
      <w:proofErr w:type="spellEnd"/>
      <w:r w:rsidRPr="00A35980">
        <w:rPr>
          <w:rFonts w:ascii="Times New Roman" w:hAnsi="Times New Roman"/>
          <w:sz w:val="24"/>
          <w:szCs w:val="24"/>
        </w:rPr>
        <w:t xml:space="preserve"> 1,</w:t>
      </w:r>
      <w:r w:rsidRPr="00A35980">
        <w:rPr>
          <w:rFonts w:ascii="Times New Roman" w:hAnsi="Times New Roman"/>
          <w:bCs/>
          <w:sz w:val="24"/>
          <w:szCs w:val="24"/>
          <w:lang w:val="sr-Latn-CS"/>
        </w:rPr>
        <w:t xml:space="preserve"> zgrada br</w:t>
      </w:r>
      <w:r w:rsidRPr="00A35980">
        <w:rPr>
          <w:rFonts w:ascii="Times New Roman" w:hAnsi="Times New Roman"/>
          <w:bCs/>
          <w:sz w:val="24"/>
          <w:szCs w:val="24"/>
          <w:lang w:val="sr-Latn-ME"/>
        </w:rPr>
        <w:t xml:space="preserve">oj </w:t>
      </w:r>
      <w:r>
        <w:rPr>
          <w:rFonts w:ascii="Times New Roman" w:hAnsi="Times New Roman"/>
          <w:bCs/>
          <w:sz w:val="24"/>
          <w:szCs w:val="24"/>
          <w:lang w:val="sr-Latn-ME"/>
        </w:rPr>
        <w:t>77</w:t>
      </w:r>
      <w:r w:rsidRPr="00A35980">
        <w:rPr>
          <w:rFonts w:ascii="Times New Roman" w:hAnsi="Times New Roman"/>
          <w:bCs/>
          <w:sz w:val="24"/>
          <w:szCs w:val="24"/>
          <w:lang w:val="sr-Latn-CS"/>
        </w:rPr>
        <w:t>, kancelarija broj 5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, radnim danima od 09,00 do 13,00 časova. Dokumentaciju je moguće preuzeti sa sajta Opštine Tuzi, </w:t>
      </w:r>
      <w:r>
        <w:rPr>
          <w:rFonts w:ascii="Times New Roman" w:eastAsiaTheme="minorHAnsi" w:hAnsi="Times New Roman"/>
          <w:bCs/>
          <w:sz w:val="24"/>
          <w:szCs w:val="24"/>
          <w:u w:val="single"/>
          <w:lang w:val="sr-Latn-CS"/>
        </w:rPr>
        <w:t>www.tuzi.org.me.</w:t>
      </w:r>
    </w:p>
    <w:p w14:paraId="4CAB7FBE" w14:textId="6CB8B49C" w:rsidR="0073125C" w:rsidRDefault="0073125C" w:rsidP="0073125C">
      <w:pPr>
        <w:spacing w:after="160" w:line="256" w:lineRule="auto"/>
        <w:jc w:val="both"/>
        <w:rPr>
          <w:rFonts w:ascii="Times New Roman" w:eastAsiaTheme="minorHAnsi" w:hAnsi="Times New Roman"/>
          <w:bCs/>
          <w:sz w:val="24"/>
          <w:szCs w:val="24"/>
          <w:lang w:val="sr-Latn-CS"/>
        </w:rPr>
      </w:pP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Rok za uvid u dokumentaciju i dostavljanje primjedbi i mišljenja u pisanoj formi, na adresu Opština Tuzi, </w:t>
      </w:r>
      <w:r>
        <w:rPr>
          <w:rFonts w:ascii="Times New Roman" w:eastAsiaTheme="minorHAnsi" w:hAnsi="Times New Roman"/>
          <w:sz w:val="24"/>
          <w:szCs w:val="24"/>
          <w:lang w:val="sr-Latn-CS"/>
        </w:rPr>
        <w:t>Sekretarijat za poljoprivredu, zaštitu životne sredine i vodoprivredu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 kao i na e-mail </w:t>
      </w:r>
      <w:r>
        <w:rPr>
          <w:rFonts w:ascii="Times New Roman" w:hAnsi="Times New Roman"/>
          <w:bCs/>
          <w:sz w:val="24"/>
          <w:szCs w:val="24"/>
          <w:lang w:val="sr-Latn-CS"/>
        </w:rPr>
        <w:t>agrotuzi@tuzi.org.me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je od </w:t>
      </w:r>
      <w:r w:rsidRPr="00D32398">
        <w:rPr>
          <w:rFonts w:ascii="Times New Roman" w:eastAsiaTheme="minorHAnsi" w:hAnsi="Times New Roman"/>
          <w:bCs/>
          <w:sz w:val="24"/>
          <w:szCs w:val="24"/>
        </w:rPr>
        <w:t>1</w:t>
      </w:r>
      <w:r>
        <w:rPr>
          <w:rFonts w:ascii="Times New Roman" w:eastAsiaTheme="minorHAnsi" w:hAnsi="Times New Roman"/>
          <w:bCs/>
          <w:sz w:val="24"/>
          <w:szCs w:val="24"/>
        </w:rPr>
        <w:t>8</w:t>
      </w:r>
      <w:r w:rsidRPr="00D32398">
        <w:rPr>
          <w:rFonts w:ascii="Times New Roman" w:eastAsiaTheme="minorHAnsi" w:hAnsi="Times New Roman"/>
          <w:bCs/>
          <w:sz w:val="24"/>
          <w:szCs w:val="24"/>
          <w:lang w:val="sr-Latn-CS"/>
        </w:rPr>
        <w:t>.0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>8</w:t>
      </w:r>
      <w:r w:rsidRPr="00D32398">
        <w:rPr>
          <w:rFonts w:ascii="Times New Roman" w:eastAsiaTheme="minorHAnsi" w:hAnsi="Times New Roman"/>
          <w:bCs/>
          <w:sz w:val="24"/>
          <w:szCs w:val="24"/>
          <w:lang w:val="sr-Latn-CS"/>
        </w:rPr>
        <w:t>.2026. do 2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>4</w:t>
      </w:r>
      <w:r w:rsidRPr="00D32398">
        <w:rPr>
          <w:rFonts w:ascii="Times New Roman" w:eastAsiaTheme="minorHAnsi" w:hAnsi="Times New Roman"/>
          <w:bCs/>
          <w:sz w:val="24"/>
          <w:szCs w:val="24"/>
          <w:lang w:val="sr-Latn-CS"/>
        </w:rPr>
        <w:t>.0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>8</w:t>
      </w:r>
      <w:r w:rsidRPr="00D32398">
        <w:rPr>
          <w:rFonts w:ascii="Times New Roman" w:eastAsiaTheme="minorHAnsi" w:hAnsi="Times New Roman"/>
          <w:bCs/>
          <w:sz w:val="24"/>
          <w:szCs w:val="24"/>
          <w:lang w:val="sr-Latn-CS"/>
        </w:rPr>
        <w:t>.2026.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Theme="minorHAnsi" w:hAnsi="Times New Roman"/>
          <w:bCs/>
          <w:sz w:val="24"/>
          <w:szCs w:val="24"/>
        </w:rPr>
        <w:t>godine</w:t>
      </w:r>
      <w:proofErr w:type="spellEnd"/>
      <w:r>
        <w:rPr>
          <w:rFonts w:ascii="Times New Roman" w:eastAsiaTheme="minorHAnsi" w:hAnsi="Times New Roman"/>
          <w:bCs/>
          <w:sz w:val="24"/>
          <w:szCs w:val="24"/>
        </w:rPr>
        <w:t>.</w:t>
      </w:r>
    </w:p>
    <w:bookmarkEnd w:id="0"/>
    <w:p w14:paraId="00A9D68F" w14:textId="77777777" w:rsidR="00353E62" w:rsidRDefault="00353E62"/>
    <w:sectPr w:rsidR="00353E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A9"/>
    <w:rsid w:val="00353E62"/>
    <w:rsid w:val="0073125C"/>
    <w:rsid w:val="009818A9"/>
    <w:rsid w:val="00EC1A3B"/>
    <w:rsid w:val="00F0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07735"/>
  <w15:chartTrackingRefBased/>
  <w15:docId w15:val="{4843379C-759F-4B4D-8984-1F633233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25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12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Hadziablahovic</dc:creator>
  <cp:keywords/>
  <dc:description/>
  <cp:lastModifiedBy>Hasan Hadziablahovic</cp:lastModifiedBy>
  <cp:revision>2</cp:revision>
  <dcterms:created xsi:type="dcterms:W3CDTF">2026-08-17T09:54:00Z</dcterms:created>
  <dcterms:modified xsi:type="dcterms:W3CDTF">2026-08-17T09:54:00Z</dcterms:modified>
</cp:coreProperties>
</file>